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EE07D" w14:textId="3DF75DFD" w:rsidR="001E083D" w:rsidRDefault="001E083D" w:rsidP="001E083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 xml:space="preserve">Link: </w:t>
      </w:r>
      <w:hyperlink r:id="rId5" w:history="1">
        <w:r w:rsidRPr="009D71EA">
          <w:rPr>
            <w:rStyle w:val="Hyperlink"/>
            <w:rFonts w:ascii="Arial" w:eastAsia="Times New Roman" w:hAnsi="Arial" w:cs="Arial"/>
            <w:b/>
            <w:bCs/>
            <w:kern w:val="36"/>
            <w:sz w:val="54"/>
            <w:szCs w:val="54"/>
          </w:rPr>
          <w:t>https://www.kaggle.com/datasets/desalegngeb/students-exam-scores</w:t>
        </w:r>
      </w:hyperlink>
    </w:p>
    <w:p w14:paraId="3B2D0177" w14:textId="77777777" w:rsidR="001E083D" w:rsidRDefault="001E083D" w:rsidP="001E083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bookmarkStart w:id="0" w:name="_GoBack"/>
      <w:bookmarkEnd w:id="0"/>
    </w:p>
    <w:p w14:paraId="64418F56" w14:textId="77777777" w:rsidR="001E083D" w:rsidRDefault="001E083D" w:rsidP="001E083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</w:p>
    <w:p w14:paraId="71AC9AB8" w14:textId="2AF71731" w:rsidR="001E083D" w:rsidRPr="001E083D" w:rsidRDefault="001E083D" w:rsidP="001E083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 w:rsidRPr="001E083D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>Students Exam Scores: Extended Dataset</w:t>
      </w:r>
    </w:p>
    <w:p w14:paraId="05B86B20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Exam scores for students at a public school</w:t>
      </w:r>
    </w:p>
    <w:p w14:paraId="0EF25BDB" w14:textId="30A15E82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noProof/>
          <w:color w:val="000000"/>
          <w:sz w:val="24"/>
          <w:szCs w:val="24"/>
        </w:rPr>
        <w:drawing>
          <wp:inline distT="0" distB="0" distL="0" distR="0" wp14:anchorId="7F188DF4" wp14:editId="13153BBC">
            <wp:extent cx="7574280" cy="3810000"/>
            <wp:effectExtent l="0" t="0" r="7620" b="0"/>
            <wp:docPr id="2" name="Picture 2" descr="https://storage.googleapis.com/kaggle-datasets-images/3128523/5398553/591b417d10ab96252158b1c639d4ca07/dataset-cover.jpg?t=2023-04-13-22-31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datasets-images/3128523/5398553/591b417d10ab96252158b1c639d4ca07/dataset-cover.jpg?t=2023-04-13-22-31-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100" w14:textId="77777777" w:rsidR="001E083D" w:rsidRPr="001E083D" w:rsidRDefault="001E083D" w:rsidP="001E083D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1E083D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Students Exam Scores: Extended Dataset</w:t>
      </w:r>
    </w:p>
    <w:p w14:paraId="4CBF3891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Google Symbols" w:eastAsia="Times New Roman" w:hAnsi="Google Symbols" w:cs="Arial"/>
          <w:color w:val="202124"/>
          <w:sz w:val="36"/>
          <w:szCs w:val="36"/>
          <w:bdr w:val="none" w:sz="0" w:space="0" w:color="auto" w:frame="1"/>
        </w:rPr>
        <w:t>arrow_drop_up</w:t>
      </w:r>
      <w:r w:rsidRPr="001E083D">
        <w:rPr>
          <w:rFonts w:ascii="inherit" w:eastAsia="Times New Roman" w:hAnsi="inherit" w:cs="Arial"/>
          <w:color w:val="000000"/>
          <w:sz w:val="24"/>
          <w:szCs w:val="24"/>
        </w:rPr>
        <w:t>365</w:t>
      </w:r>
    </w:p>
    <w:p w14:paraId="5EE9FC07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b/>
          <w:bCs/>
          <w:color w:val="202124"/>
          <w:sz w:val="21"/>
          <w:szCs w:val="21"/>
          <w:bdr w:val="none" w:sz="0" w:space="0" w:color="auto" w:frame="1"/>
        </w:rPr>
        <w:t>New Notebook</w:t>
      </w:r>
    </w:p>
    <w:p w14:paraId="517671DB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proofErr w:type="spellStart"/>
      <w:r w:rsidRPr="001E083D">
        <w:rPr>
          <w:rFonts w:ascii="Google Symbols" w:eastAsia="Times New Roman" w:hAnsi="Google Symbols" w:cs="Arial"/>
          <w:color w:val="FFFFFF"/>
          <w:sz w:val="36"/>
          <w:szCs w:val="36"/>
          <w:bdr w:val="none" w:sz="0" w:space="0" w:color="auto" w:frame="1"/>
        </w:rPr>
        <w:t>file_download</w:t>
      </w:r>
      <w:r w:rsidRPr="001E083D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</w:rPr>
        <w:t>Download</w:t>
      </w:r>
      <w:proofErr w:type="spellEnd"/>
      <w:r w:rsidRPr="001E083D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</w:rPr>
        <w:t xml:space="preserve"> (711 </w:t>
      </w:r>
      <w:proofErr w:type="gramStart"/>
      <w:r w:rsidRPr="001E083D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</w:rPr>
        <w:t>kB)</w:t>
      </w:r>
      <w:proofErr w:type="spellStart"/>
      <w:r w:rsidRPr="001E083D">
        <w:rPr>
          <w:rFonts w:ascii="Google Symbols" w:eastAsia="Times New Roman" w:hAnsi="Google Symbols" w:cs="Arial"/>
          <w:color w:val="FFFFFF"/>
          <w:sz w:val="36"/>
          <w:szCs w:val="36"/>
          <w:bdr w:val="none" w:sz="0" w:space="0" w:color="auto" w:frame="1"/>
        </w:rPr>
        <w:t>arrow</w:t>
      </w:r>
      <w:proofErr w:type="gramEnd"/>
      <w:r w:rsidRPr="001E083D">
        <w:rPr>
          <w:rFonts w:ascii="Google Symbols" w:eastAsia="Times New Roman" w:hAnsi="Google Symbols" w:cs="Arial"/>
          <w:color w:val="FFFFFF"/>
          <w:sz w:val="36"/>
          <w:szCs w:val="36"/>
          <w:bdr w:val="none" w:sz="0" w:space="0" w:color="auto" w:frame="1"/>
        </w:rPr>
        <w:t>_drop_down</w:t>
      </w:r>
      <w:proofErr w:type="spellEnd"/>
    </w:p>
    <w:p w14:paraId="47FACC2E" w14:textId="7FBF7745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noProof/>
          <w:color w:val="000000"/>
          <w:sz w:val="24"/>
          <w:szCs w:val="24"/>
        </w:rPr>
        <w:drawing>
          <wp:inline distT="0" distB="0" distL="0" distR="0" wp14:anchorId="6C0AB41D" wp14:editId="779DE74D">
            <wp:extent cx="952500" cy="1005840"/>
            <wp:effectExtent l="0" t="0" r="0" b="3810"/>
            <wp:docPr id="1" name="Picture 1" descr="https://www.kaggle.com/static/images/medals/datasets/silverl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aggle.com/static/images/medals/datasets/silverl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D095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proofErr w:type="spellStart"/>
      <w:r w:rsidRPr="001E083D">
        <w:rPr>
          <w:rFonts w:ascii="inherit" w:eastAsia="Times New Roman" w:hAnsi="inherit" w:cs="Arial"/>
          <w:color w:val="000000"/>
          <w:sz w:val="24"/>
          <w:szCs w:val="24"/>
        </w:rPr>
        <w:lastRenderedPageBreak/>
        <w:t>more_vert</w:t>
      </w:r>
      <w:proofErr w:type="spellEnd"/>
    </w:p>
    <w:p w14:paraId="3E89D618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color w:val="202124"/>
          <w:sz w:val="24"/>
          <w:szCs w:val="24"/>
          <w:bdr w:val="none" w:sz="0" w:space="0" w:color="auto" w:frame="1"/>
        </w:rPr>
        <w:t>Data Card</w:t>
      </w:r>
    </w:p>
    <w:p w14:paraId="48E73B33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Code (62)</w:t>
      </w:r>
    </w:p>
    <w:p w14:paraId="69D6DD41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Discussion (4)</w:t>
      </w:r>
    </w:p>
    <w:p w14:paraId="72F2FC9F" w14:textId="77777777" w:rsidR="001E083D" w:rsidRPr="001E083D" w:rsidRDefault="001E083D" w:rsidP="001E083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E083D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Suggestions (0)</w:t>
      </w:r>
    </w:p>
    <w:p w14:paraId="6ED2632F" w14:textId="77777777" w:rsidR="001E083D" w:rsidRPr="001E083D" w:rsidRDefault="001E083D" w:rsidP="001E083D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1E083D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1833F2FE" w14:textId="77777777" w:rsidR="001E083D" w:rsidRPr="001E083D" w:rsidRDefault="001E083D" w:rsidP="001E083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color w:val="3C4043"/>
          <w:sz w:val="21"/>
          <w:szCs w:val="21"/>
        </w:rPr>
        <w:t>This dataset includes scores from three test scores of students at a (fictional) public school and a variety of personal and socio-economic factors that may have interaction effects upon them.</w:t>
      </w:r>
    </w:p>
    <w:p w14:paraId="1BFDC9ED" w14:textId="77777777" w:rsidR="001E083D" w:rsidRPr="001E083D" w:rsidRDefault="001E083D" w:rsidP="001E083D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Remark/warning/disclaimer:</w:t>
      </w:r>
    </w:p>
    <w:p w14:paraId="72383FCB" w14:textId="77777777" w:rsidR="001E083D" w:rsidRPr="001E083D" w:rsidRDefault="001E083D" w:rsidP="001E083D">
      <w:pPr>
        <w:numPr>
          <w:ilvl w:val="0"/>
          <w:numId w:val="1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This datasets</w:t>
      </w:r>
      <w:proofErr w:type="gram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 are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fictional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and should be used for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educational purposes only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.</w:t>
      </w:r>
    </w:p>
    <w:p w14:paraId="72F43F83" w14:textId="77777777" w:rsidR="001E083D" w:rsidRPr="001E083D" w:rsidRDefault="001E083D" w:rsidP="001E083D">
      <w:pPr>
        <w:numPr>
          <w:ilvl w:val="0"/>
          <w:numId w:val="1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color w:val="3C4043"/>
          <w:sz w:val="21"/>
          <w:szCs w:val="21"/>
        </w:rPr>
        <w:t>The original dataset generator creator is Mr. </w:t>
      </w:r>
      <w:hyperlink r:id="rId8" w:tgtFrame="_blank" w:history="1">
        <w:r w:rsidRPr="001E083D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</w:rPr>
          <w:t xml:space="preserve">Royce </w:t>
        </w:r>
        <w:proofErr w:type="spellStart"/>
        <w:r w:rsidRPr="001E083D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</w:rPr>
          <w:t>Kimmons</w:t>
        </w:r>
        <w:proofErr w:type="spellEnd"/>
      </w:hyperlink>
    </w:p>
    <w:p w14:paraId="1F356CAB" w14:textId="77777777" w:rsidR="001E083D" w:rsidRPr="001E083D" w:rsidRDefault="001E083D" w:rsidP="001E083D">
      <w:pPr>
        <w:numPr>
          <w:ilvl w:val="0"/>
          <w:numId w:val="1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color w:val="3C4043"/>
          <w:sz w:val="21"/>
          <w:szCs w:val="21"/>
        </w:rPr>
        <w:t>There are </w:t>
      </w:r>
      <w:r w:rsidRPr="001E083D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</w:rPr>
        <w:t>similar datasets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 on </w:t>
      </w:r>
      <w:proofErr w:type="spell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kaggle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 already but this one is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different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and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arguably better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in two ways.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br/>
        <w:t>-&gt; 1) has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more data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(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&gt;30k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instead of just the 1k the other datasets have),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br/>
        <w:t>-&gt; 2) has extended datasets with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more features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(15 instead of 9) and has </w:t>
      </w: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missing values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 which makes it ideal for data cleaning and data preprocessing.</w:t>
      </w:r>
    </w:p>
    <w:p w14:paraId="5F969B22" w14:textId="77777777" w:rsidR="001E083D" w:rsidRPr="001E083D" w:rsidRDefault="001E083D" w:rsidP="001E083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1E083D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Data Dictionary (column description)</w:t>
      </w:r>
    </w:p>
    <w:p w14:paraId="2FCA5E57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Gender</w:t>
      </w:r>
      <w:r w:rsidRPr="001E083D">
        <w:rPr>
          <w:rFonts w:ascii="inherit" w:eastAsia="Times New Roman" w:hAnsi="inherit" w:cs="Arial"/>
          <w:color w:val="3C4043"/>
          <w:sz w:val="21"/>
          <w:szCs w:val="21"/>
        </w:rPr>
        <w:t>: Gender of the student (male/female)</w:t>
      </w:r>
    </w:p>
    <w:p w14:paraId="0191F42B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EthnicGroup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Ethnic group of the student (group A to E)</w:t>
      </w:r>
    </w:p>
    <w:p w14:paraId="5750D0D0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ParentEduc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Parent(s) education background (from </w:t>
      </w:r>
      <w:proofErr w:type="spell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some_highschool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 to master's degree)</w:t>
      </w:r>
    </w:p>
    <w:p w14:paraId="5267A86F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LunchType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School lunch type (standard or free/reduced)</w:t>
      </w:r>
    </w:p>
    <w:p w14:paraId="6DB58CB4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TestPrep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Test preparation course followed (completed or none)</w:t>
      </w:r>
    </w:p>
    <w:p w14:paraId="68E3C22F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ParentMaritalStatus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Parent(s) marital status (married/single/widowed/divorced)</w:t>
      </w:r>
    </w:p>
    <w:p w14:paraId="049D7B64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PracticeSport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How often the student </w:t>
      </w:r>
      <w:proofErr w:type="spell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parctice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 sport (never/sometimes/regularly))</w:t>
      </w:r>
    </w:p>
    <w:p w14:paraId="2893578A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IsFirstChild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If the child is first child in the family or not (yes/no)</w:t>
      </w:r>
    </w:p>
    <w:p w14:paraId="3792030E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NrSiblings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Number of siblings the student has (0 to 7)</w:t>
      </w:r>
    </w:p>
    <w:p w14:paraId="778BF338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TransportMeans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: Means of transport to school (</w:t>
      </w:r>
      <w:proofErr w:type="spell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schoolbus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/private)</w:t>
      </w:r>
    </w:p>
    <w:p w14:paraId="4EFEA1F4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WklyStudyHours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Weekly self-study </w:t>
      </w:r>
      <w:proofErr w:type="gram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hours(</w:t>
      </w:r>
      <w:proofErr w:type="gram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less that 5hrs; between 5 and 10hrs; more than 10hrs)</w:t>
      </w:r>
    </w:p>
    <w:p w14:paraId="1997FC2A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MathScore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math test </w:t>
      </w:r>
      <w:proofErr w:type="gram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score(</w:t>
      </w:r>
      <w:proofErr w:type="gram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0-100)</w:t>
      </w:r>
    </w:p>
    <w:p w14:paraId="76B187A9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ReadingScore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reading test </w:t>
      </w:r>
      <w:proofErr w:type="gram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score(</w:t>
      </w:r>
      <w:proofErr w:type="gram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0-100)</w:t>
      </w:r>
    </w:p>
    <w:p w14:paraId="13AE4546" w14:textId="77777777" w:rsidR="001E083D" w:rsidRPr="001E083D" w:rsidRDefault="001E083D" w:rsidP="001E083D">
      <w:pPr>
        <w:numPr>
          <w:ilvl w:val="0"/>
          <w:numId w:val="2"/>
        </w:numPr>
        <w:shd w:val="clear" w:color="auto" w:fill="FFFFFF"/>
        <w:spacing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E083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WritingScore</w:t>
      </w:r>
      <w:proofErr w:type="spell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 xml:space="preserve">: writing test </w:t>
      </w:r>
      <w:proofErr w:type="gramStart"/>
      <w:r w:rsidRPr="001E083D">
        <w:rPr>
          <w:rFonts w:ascii="inherit" w:eastAsia="Times New Roman" w:hAnsi="inherit" w:cs="Arial"/>
          <w:color w:val="3C4043"/>
          <w:sz w:val="21"/>
          <w:szCs w:val="21"/>
        </w:rPr>
        <w:t>score(</w:t>
      </w:r>
      <w:proofErr w:type="gramEnd"/>
      <w:r w:rsidRPr="001E083D">
        <w:rPr>
          <w:rFonts w:ascii="inherit" w:eastAsia="Times New Roman" w:hAnsi="inherit" w:cs="Arial"/>
          <w:color w:val="3C4043"/>
          <w:sz w:val="21"/>
          <w:szCs w:val="21"/>
        </w:rPr>
        <w:t>0-100)</w:t>
      </w:r>
    </w:p>
    <w:p w14:paraId="1FA4510B" w14:textId="77777777" w:rsidR="001E083D" w:rsidRPr="001E083D" w:rsidRDefault="001E083D" w:rsidP="001E083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1E083D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Analytics questions:</w:t>
      </w:r>
    </w:p>
    <w:p w14:paraId="7DC5D8D3" w14:textId="77777777" w:rsidR="001E083D" w:rsidRPr="001E083D" w:rsidRDefault="001E083D" w:rsidP="001E083D">
      <w:pPr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color w:val="3C4043"/>
          <w:sz w:val="21"/>
          <w:szCs w:val="21"/>
        </w:rPr>
        <w:t>What factors (features) affect test scores most?</w:t>
      </w:r>
    </w:p>
    <w:p w14:paraId="2A1C21F2" w14:textId="77777777" w:rsidR="001E083D" w:rsidRPr="001E083D" w:rsidRDefault="001E083D" w:rsidP="001E083D">
      <w:pPr>
        <w:numPr>
          <w:ilvl w:val="0"/>
          <w:numId w:val="3"/>
        </w:numPr>
        <w:shd w:val="clear" w:color="auto" w:fill="FFFFFF"/>
        <w:spacing w:before="12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E083D">
        <w:rPr>
          <w:rFonts w:ascii="inherit" w:eastAsia="Times New Roman" w:hAnsi="inherit" w:cs="Arial"/>
          <w:color w:val="3C4043"/>
          <w:sz w:val="21"/>
          <w:szCs w:val="21"/>
        </w:rPr>
        <w:t>Are there interacting features which affect test scores?</w:t>
      </w:r>
    </w:p>
    <w:p w14:paraId="17424B18" w14:textId="77777777" w:rsidR="00A756A2" w:rsidRDefault="00A756A2"/>
    <w:sectPr w:rsidR="00A756A2" w:rsidSect="00FF651F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695F"/>
    <w:multiLevelType w:val="multilevel"/>
    <w:tmpl w:val="4258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C08B2"/>
    <w:multiLevelType w:val="multilevel"/>
    <w:tmpl w:val="6FD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03F42"/>
    <w:multiLevelType w:val="multilevel"/>
    <w:tmpl w:val="077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0D"/>
    <w:rsid w:val="00125BE6"/>
    <w:rsid w:val="001E083D"/>
    <w:rsid w:val="00261BBA"/>
    <w:rsid w:val="00315A75"/>
    <w:rsid w:val="0046040D"/>
    <w:rsid w:val="00A756A2"/>
    <w:rsid w:val="00EE301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7872"/>
  <w15:chartTrackingRefBased/>
  <w15:docId w15:val="{5986FC81-A938-4552-BF02-F9CE4F5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0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8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8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-dmxwdj">
    <w:name w:val="sc-dmxwdj"/>
    <w:basedOn w:val="DefaultParagraphFont"/>
    <w:rsid w:val="001E083D"/>
  </w:style>
  <w:style w:type="character" w:customStyle="1" w:styleId="sc-bbkkde">
    <w:name w:val="sc-bbkkde"/>
    <w:basedOn w:val="DefaultParagraphFont"/>
    <w:rsid w:val="001E083D"/>
  </w:style>
  <w:style w:type="paragraph" w:styleId="NormalWeb">
    <w:name w:val="Normal (Web)"/>
    <w:basedOn w:val="Normal"/>
    <w:uiPriority w:val="99"/>
    <w:semiHidden/>
    <w:unhideWhenUsed/>
    <w:rsid w:val="001E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1E08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083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E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9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9894">
                  <w:marLeft w:val="0"/>
                  <w:marRight w:val="36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5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0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1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002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90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7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5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701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4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5659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ycekimmons.com/tools/generated_data/exa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desalegngeb/students-exam-sco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 Sumon</dc:creator>
  <cp:keywords/>
  <dc:description/>
  <cp:lastModifiedBy>Nazmus Sakib Sumon</cp:lastModifiedBy>
  <cp:revision>2</cp:revision>
  <dcterms:created xsi:type="dcterms:W3CDTF">2024-06-14T13:40:00Z</dcterms:created>
  <dcterms:modified xsi:type="dcterms:W3CDTF">2024-06-14T13:41:00Z</dcterms:modified>
</cp:coreProperties>
</file>