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2"/>
        </w:rPr>
        <w:t>Project</w:t>
      </w:r>
      <w:r>
        <w:rPr>
          <w:spacing w:val="-10"/>
        </w:rPr>
        <w:t> </w:t>
      </w:r>
      <w:r>
        <w:rPr>
          <w:spacing w:val="-2"/>
        </w:rPr>
        <w:t>Initialization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Planning</w:t>
      </w:r>
      <w:r>
        <w:rPr>
          <w:spacing w:val="-3"/>
        </w:rPr>
        <w:t> </w:t>
      </w:r>
      <w:r>
        <w:rPr>
          <w:spacing w:val="-2"/>
        </w:rPr>
        <w:t>Phase</w:t>
      </w:r>
    </w:p>
    <w:p>
      <w:pPr>
        <w:pStyle w:val="BodyText"/>
        <w:spacing w:before="28"/>
        <w:rPr>
          <w:b/>
          <w:sz w:val="20"/>
        </w:rPr>
      </w:pPr>
    </w:p>
    <w:tbl>
      <w:tblPr>
        <w:tblW w:w="0" w:type="auto"/>
        <w:jc w:val="left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3"/>
        <w:gridCol w:w="4681"/>
      </w:tblGrid>
      <w:tr>
        <w:trPr>
          <w:trHeight w:val="500" w:hRule="atLeast"/>
        </w:trPr>
        <w:tc>
          <w:tcPr>
            <w:tcW w:w="4683" w:type="dxa"/>
          </w:tcPr>
          <w:p>
            <w:pPr>
              <w:pStyle w:val="TableParagraph"/>
              <w:spacing w:before="138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81" w:type="dxa"/>
          </w:tcPr>
          <w:p>
            <w:pPr>
              <w:pStyle w:val="TableParagraph"/>
              <w:spacing w:before="138"/>
              <w:ind w:left="136"/>
              <w:rPr>
                <w:sz w:val="24"/>
              </w:rPr>
            </w:pPr>
            <w:r>
              <w:rPr>
                <w:spacing w:val="-4"/>
                <w:sz w:val="24"/>
              </w:rPr>
              <w:t>23-June-2026</w:t>
            </w:r>
          </w:p>
        </w:tc>
      </w:tr>
      <w:tr>
        <w:trPr>
          <w:trHeight w:val="457" w:hRule="atLeast"/>
        </w:trPr>
        <w:tc>
          <w:tcPr>
            <w:tcW w:w="4683" w:type="dxa"/>
          </w:tcPr>
          <w:p>
            <w:pPr>
              <w:pStyle w:val="TableParagraph"/>
              <w:spacing w:before="97"/>
              <w:rPr>
                <w:sz w:val="24"/>
              </w:rPr>
            </w:pPr>
            <w:r>
              <w:rPr>
                <w:spacing w:val="-4"/>
                <w:sz w:val="24"/>
              </w:rPr>
              <w:t>Team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681" w:type="dxa"/>
          </w:tcPr>
          <w:p>
            <w:pPr>
              <w:pStyle w:val="TableParagraph"/>
              <w:spacing w:before="97"/>
              <w:ind w:left="143"/>
              <w:rPr>
                <w:sz w:val="24"/>
              </w:rPr>
            </w:pPr>
            <w:r>
              <w:rPr>
                <w:spacing w:val="-4"/>
                <w:sz w:val="24"/>
              </w:rPr>
              <w:t>SWTID-2026-7169</w:t>
            </w:r>
          </w:p>
        </w:tc>
      </w:tr>
      <w:tr>
        <w:trPr>
          <w:trHeight w:val="716" w:hRule="atLeast"/>
        </w:trPr>
        <w:tc>
          <w:tcPr>
            <w:tcW w:w="4683" w:type="dxa"/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4681" w:type="dxa"/>
          </w:tcPr>
          <w:p>
            <w:pPr>
              <w:pStyle w:val="TableParagraph"/>
              <w:spacing w:line="242" w:lineRule="auto" w:before="114"/>
              <w:ind w:left="143" w:right="590"/>
              <w:rPr>
                <w:sz w:val="24"/>
              </w:rPr>
            </w:pPr>
            <w:r>
              <w:rPr>
                <w:sz w:val="24"/>
              </w:rPr>
              <w:t>OptiCrop: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Smart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Agricultural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Production Optimization Engine</w:t>
            </w:r>
          </w:p>
        </w:tc>
      </w:tr>
      <w:tr>
        <w:trPr>
          <w:trHeight w:val="481" w:hRule="atLeast"/>
        </w:trPr>
        <w:tc>
          <w:tcPr>
            <w:tcW w:w="4683" w:type="dxa"/>
          </w:tcPr>
          <w:p>
            <w:pPr>
              <w:pStyle w:val="TableParagraph"/>
              <w:spacing w:before="133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Marks</w:t>
            </w:r>
          </w:p>
        </w:tc>
        <w:tc>
          <w:tcPr>
            <w:tcW w:w="4681" w:type="dxa"/>
          </w:tcPr>
          <w:p>
            <w:pPr>
              <w:pStyle w:val="TableParagraph"/>
              <w:spacing w:before="133"/>
              <w:ind w:left="143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2"/>
                <w:sz w:val="24"/>
              </w:rPr>
              <w:t> Marks</w:t>
            </w:r>
          </w:p>
        </w:tc>
      </w:tr>
    </w:tbl>
    <w:p>
      <w:pPr>
        <w:pStyle w:val="BodyText"/>
        <w:spacing w:before="104"/>
        <w:rPr>
          <w:b/>
          <w:sz w:val="28"/>
        </w:rPr>
      </w:pPr>
    </w:p>
    <w:p>
      <w:pPr>
        <w:pStyle w:val="Heading2"/>
      </w:pPr>
      <w:r>
        <w:rPr/>
        <w:t>Project</w:t>
      </w:r>
      <w:r>
        <w:rPr>
          <w:spacing w:val="-14"/>
        </w:rPr>
        <w:t> </w:t>
      </w:r>
      <w:r>
        <w:rPr/>
        <w:t>Proposal</w:t>
      </w:r>
      <w:r>
        <w:rPr>
          <w:spacing w:val="-9"/>
        </w:rPr>
        <w:t> </w:t>
      </w:r>
      <w:r>
        <w:rPr/>
        <w:t>(Proposed</w:t>
      </w:r>
      <w:r>
        <w:rPr>
          <w:spacing w:val="-8"/>
        </w:rPr>
        <w:t> </w:t>
      </w:r>
      <w:r>
        <w:rPr/>
        <w:t>Solution)</w:t>
      </w:r>
      <w:r>
        <w:rPr>
          <w:spacing w:val="-7"/>
        </w:rPr>
        <w:t> </w:t>
      </w:r>
      <w:r>
        <w:rPr>
          <w:spacing w:val="-2"/>
        </w:rPr>
        <w:t>report</w:t>
      </w:r>
    </w:p>
    <w:p>
      <w:pPr>
        <w:pStyle w:val="BodyText"/>
        <w:spacing w:line="259" w:lineRule="auto" w:before="187"/>
        <w:ind w:right="531"/>
      </w:pPr>
      <w:r>
        <w:rPr/>
        <w:t>The</w:t>
      </w:r>
      <w:r>
        <w:rPr>
          <w:spacing w:val="-15"/>
        </w:rPr>
        <w:t> </w:t>
      </w:r>
      <w:r>
        <w:rPr/>
        <w:t>proposal</w:t>
      </w:r>
      <w:r>
        <w:rPr>
          <w:spacing w:val="-9"/>
        </w:rPr>
        <w:t> </w:t>
      </w:r>
      <w:r>
        <w:rPr/>
        <w:t>report</w:t>
      </w:r>
      <w:r>
        <w:rPr>
          <w:spacing w:val="-12"/>
        </w:rPr>
        <w:t> </w:t>
      </w:r>
      <w:r>
        <w:rPr/>
        <w:t>aims</w:t>
      </w:r>
      <w:r>
        <w:rPr>
          <w:spacing w:val="-8"/>
        </w:rPr>
        <w:t> </w:t>
      </w:r>
      <w:r>
        <w:rPr/>
        <w:t>to</w:t>
      </w:r>
      <w:r>
        <w:rPr>
          <w:spacing w:val="-14"/>
        </w:rPr>
        <w:t> </w:t>
      </w:r>
      <w:r>
        <w:rPr/>
        <w:t>transform</w:t>
      </w:r>
      <w:r>
        <w:rPr>
          <w:spacing w:val="-14"/>
        </w:rPr>
        <w:t> </w:t>
      </w:r>
      <w:r>
        <w:rPr/>
        <w:t>loan</w:t>
      </w:r>
      <w:r>
        <w:rPr>
          <w:spacing w:val="-10"/>
        </w:rPr>
        <w:t> </w:t>
      </w:r>
      <w:r>
        <w:rPr/>
        <w:t>approval</w:t>
      </w:r>
      <w:r>
        <w:rPr>
          <w:spacing w:val="-11"/>
        </w:rPr>
        <w:t> </w:t>
      </w:r>
      <w:r>
        <w:rPr/>
        <w:t>using</w:t>
      </w:r>
      <w:r>
        <w:rPr>
          <w:spacing w:val="-13"/>
        </w:rPr>
        <w:t> </w:t>
      </w:r>
      <w:r>
        <w:rPr/>
        <w:t>machine</w:t>
      </w:r>
      <w:r>
        <w:rPr>
          <w:spacing w:val="-12"/>
        </w:rPr>
        <w:t> </w:t>
      </w:r>
      <w:r>
        <w:rPr/>
        <w:t>learning,</w:t>
      </w:r>
      <w:r>
        <w:rPr>
          <w:spacing w:val="-14"/>
        </w:rPr>
        <w:t> </w:t>
      </w:r>
      <w:r>
        <w:rPr/>
        <w:t>boosting</w:t>
      </w:r>
      <w:r>
        <w:rPr>
          <w:spacing w:val="-11"/>
        </w:rPr>
        <w:t> </w:t>
      </w:r>
      <w:r>
        <w:rPr/>
        <w:t>efficiency and accuracy. It tackles system inefficiencies, promising better operations, reduced risks, and happier customers. Key features include a machine learning-based credit model and real-time </w:t>
      </w:r>
      <w:r>
        <w:rPr>
          <w:spacing w:val="-2"/>
        </w:rPr>
        <w:t>decision-making.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3"/>
        <w:gridCol w:w="6961"/>
      </w:tblGrid>
      <w:tr>
        <w:trPr>
          <w:trHeight w:val="481" w:hRule="atLeast"/>
        </w:trPr>
        <w:tc>
          <w:tcPr>
            <w:tcW w:w="9364" w:type="dxa"/>
            <w:gridSpan w:val="2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Overview</w:t>
            </w:r>
          </w:p>
        </w:tc>
      </w:tr>
      <w:tr>
        <w:trPr>
          <w:trHeight w:val="1019" w:hRule="atLeast"/>
        </w:trPr>
        <w:tc>
          <w:tcPr>
            <w:tcW w:w="2403" w:type="dxa"/>
          </w:tcPr>
          <w:p>
            <w:pPr>
              <w:pStyle w:val="TableParagraph"/>
              <w:spacing w:before="109"/>
              <w:rPr>
                <w:sz w:val="24"/>
              </w:rPr>
            </w:pPr>
            <w:r>
              <w:rPr>
                <w:spacing w:val="-2"/>
                <w:sz w:val="24"/>
              </w:rPr>
              <w:t>Objective</w:t>
            </w:r>
          </w:p>
        </w:tc>
        <w:tc>
          <w:tcPr>
            <w:tcW w:w="6961" w:type="dxa"/>
          </w:tcPr>
          <w:p>
            <w:pPr>
              <w:pStyle w:val="TableParagraph"/>
              <w:spacing w:before="109"/>
              <w:ind w:left="160"/>
              <w:rPr>
                <w:sz w:val="24"/>
              </w:rPr>
            </w:pPr>
            <w:r>
              <w:rPr>
                <w:sz w:val="24"/>
              </w:rPr>
              <w:t>To revolutionize crop selection for farmers by applying machine learning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techniques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analyze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soil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nutrients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climate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parameters, delivering fast and accurate crop recommendations.</w:t>
            </w:r>
          </w:p>
        </w:tc>
      </w:tr>
      <w:tr>
        <w:trPr>
          <w:trHeight w:val="1221" w:hRule="atLeast"/>
        </w:trPr>
        <w:tc>
          <w:tcPr>
            <w:tcW w:w="2403" w:type="dxa"/>
          </w:tcPr>
          <w:p>
            <w:pPr>
              <w:pStyle w:val="TableParagraph"/>
              <w:spacing w:before="112"/>
              <w:rPr>
                <w:sz w:val="24"/>
              </w:rPr>
            </w:pPr>
            <w:r>
              <w:rPr>
                <w:spacing w:val="-2"/>
                <w:sz w:val="24"/>
              </w:rPr>
              <w:t>Scope</w:t>
            </w:r>
          </w:p>
        </w:tc>
        <w:tc>
          <w:tcPr>
            <w:tcW w:w="6961" w:type="dxa"/>
          </w:tcPr>
          <w:p>
            <w:pPr>
              <w:pStyle w:val="TableParagraph"/>
              <w:spacing w:line="242" w:lineRule="auto" w:before="112"/>
              <w:ind w:left="160" w:right="131"/>
              <w:rPr>
                <w:sz w:val="24"/>
              </w:rPr>
            </w:pPr>
            <w:r>
              <w:rPr>
                <w:sz w:val="24"/>
              </w:rPr>
              <w:t>The project comprehensively collects, analyzes, and models agricultural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(soil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environmental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parameters)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build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ML-</w:t>
            </w:r>
          </w:p>
          <w:p>
            <w:pPr>
              <w:pStyle w:val="TableParagraph"/>
              <w:spacing w:line="276" w:lineRule="exact"/>
              <w:ind w:left="160" w:right="158"/>
              <w:rPr>
                <w:sz w:val="24"/>
              </w:rPr>
            </w:pPr>
            <w:r>
              <w:rPr>
                <w:sz w:val="24"/>
              </w:rPr>
              <w:t>based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crop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recommendation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system,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deployed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web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application for real-time use by farmers and agricultural stakeholders.</w:t>
            </w:r>
          </w:p>
        </w:tc>
      </w:tr>
      <w:tr>
        <w:trPr>
          <w:trHeight w:val="476" w:hRule="atLeast"/>
        </w:trPr>
        <w:tc>
          <w:tcPr>
            <w:tcW w:w="9364" w:type="dxa"/>
            <w:gridSpan w:val="2"/>
          </w:tcPr>
          <w:p>
            <w:pPr>
              <w:pStyle w:val="TableParagraph"/>
              <w:spacing w:before="125"/>
              <w:rPr>
                <w:b/>
                <w:sz w:val="24"/>
              </w:rPr>
            </w:pPr>
            <w:r>
              <w:rPr>
                <w:b/>
                <w:sz w:val="24"/>
              </w:rPr>
              <w:t>Problem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Statement</w:t>
            </w:r>
          </w:p>
        </w:tc>
      </w:tr>
      <w:tr>
        <w:trPr>
          <w:trHeight w:val="1038" w:hRule="atLeast"/>
        </w:trPr>
        <w:tc>
          <w:tcPr>
            <w:tcW w:w="2403" w:type="dxa"/>
          </w:tcPr>
          <w:p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6961" w:type="dxa"/>
          </w:tcPr>
          <w:p>
            <w:pPr>
              <w:pStyle w:val="TableParagraph"/>
              <w:spacing w:before="118"/>
              <w:ind w:left="160" w:right="200"/>
              <w:jc w:val="both"/>
              <w:rPr>
                <w:sz w:val="24"/>
              </w:rPr>
            </w:pPr>
            <w:r>
              <w:rPr>
                <w:sz w:val="24"/>
              </w:rPr>
              <w:t>Farmers often struggle to determine the most suitable crop based on soil nutrients and climate conditions, leading to poor crop selection, inefficient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resource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utilization,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reduced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agricultural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productivity</w:t>
            </w:r>
          </w:p>
        </w:tc>
      </w:tr>
      <w:tr>
        <w:trPr>
          <w:trHeight w:val="1000" w:hRule="atLeast"/>
        </w:trPr>
        <w:tc>
          <w:tcPr>
            <w:tcW w:w="2403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2"/>
                <w:sz w:val="24"/>
              </w:rPr>
              <w:t>Impact</w:t>
            </w:r>
          </w:p>
        </w:tc>
        <w:tc>
          <w:tcPr>
            <w:tcW w:w="6961" w:type="dxa"/>
          </w:tcPr>
          <w:p>
            <w:pPr>
              <w:pStyle w:val="TableParagraph"/>
              <w:spacing w:before="92"/>
              <w:ind w:left="160"/>
              <w:rPr>
                <w:sz w:val="24"/>
              </w:rPr>
            </w:pPr>
            <w:r>
              <w:rPr>
                <w:sz w:val="24"/>
              </w:rPr>
              <w:t>Solving this improves crop yield, optimizes usage of water/fertilizers/soil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nutrients,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reduces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financial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losses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poor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crop choices, and supports sustainable, data-driven farming decisions.</w:t>
            </w:r>
          </w:p>
        </w:tc>
      </w:tr>
      <w:tr>
        <w:trPr>
          <w:trHeight w:val="460" w:hRule="atLeast"/>
        </w:trPr>
        <w:tc>
          <w:tcPr>
            <w:tcW w:w="9364" w:type="dxa"/>
            <w:gridSpan w:val="2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z w:val="24"/>
              </w:rPr>
              <w:t>Proposed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Solution</w:t>
            </w:r>
          </w:p>
        </w:tc>
      </w:tr>
      <w:tr>
        <w:trPr>
          <w:trHeight w:val="1240" w:hRule="atLeast"/>
        </w:trPr>
        <w:tc>
          <w:tcPr>
            <w:tcW w:w="2403" w:type="dxa"/>
          </w:tcPr>
          <w:p>
            <w:pPr>
              <w:pStyle w:val="TableParagraph"/>
              <w:spacing w:before="130"/>
              <w:rPr>
                <w:sz w:val="24"/>
              </w:rPr>
            </w:pPr>
            <w:r>
              <w:rPr>
                <w:spacing w:val="-2"/>
                <w:sz w:val="24"/>
              </w:rPr>
              <w:t>Approach</w:t>
            </w:r>
          </w:p>
        </w:tc>
        <w:tc>
          <w:tcPr>
            <w:tcW w:w="6961" w:type="dxa"/>
          </w:tcPr>
          <w:p>
            <w:pPr>
              <w:pStyle w:val="TableParagraph"/>
              <w:spacing w:line="242" w:lineRule="auto" w:before="130"/>
              <w:ind w:left="160"/>
              <w:rPr>
                <w:sz w:val="24"/>
              </w:rPr>
            </w:pPr>
            <w:r>
              <w:rPr>
                <w:sz w:val="24"/>
              </w:rPr>
              <w:t>Employ machine learning algorithms (Logistic Regression, KNN, Decision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Tree,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Random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Forest,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K-Means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Clustering)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analyze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soil</w:t>
            </w:r>
          </w:p>
          <w:p>
            <w:pPr>
              <w:pStyle w:val="TableParagraph"/>
              <w:spacing w:line="276" w:lineRule="exact"/>
              <w:ind w:left="160" w:right="411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climate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predict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most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suitable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crop,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delivered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via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 Flask-based web application</w:t>
            </w:r>
          </w:p>
        </w:tc>
      </w:tr>
      <w:tr>
        <w:trPr>
          <w:trHeight w:val="757" w:hRule="atLeast"/>
        </w:trPr>
        <w:tc>
          <w:tcPr>
            <w:tcW w:w="2403" w:type="dxa"/>
          </w:tcPr>
          <w:p>
            <w:pPr>
              <w:pStyle w:val="TableParagraph"/>
              <w:spacing w:before="104"/>
              <w:rPr>
                <w:sz w:val="24"/>
              </w:rPr>
            </w:pPr>
            <w:r>
              <w:rPr>
                <w:sz w:val="24"/>
              </w:rPr>
              <w:t>Key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Features</w:t>
            </w:r>
          </w:p>
        </w:tc>
        <w:tc>
          <w:tcPr>
            <w:tcW w:w="6961" w:type="dxa"/>
          </w:tcPr>
          <w:p>
            <w:pPr>
              <w:pStyle w:val="TableParagraph"/>
              <w:spacing w:before="104"/>
              <w:ind w:left="160"/>
              <w:rPr>
                <w:sz w:val="24"/>
              </w:rPr>
            </w:pPr>
            <w:r>
              <w:rPr>
                <w:sz w:val="24"/>
              </w:rPr>
              <w:t>Implementation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ML-based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crop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recommendation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model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trained on agricultural datasets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5"/>
          <w:type w:val="continuous"/>
          <w:pgSz w:w="12240" w:h="15840"/>
          <w:pgMar w:header="412" w:footer="0" w:top="1400" w:bottom="280" w:left="1440" w:right="1080"/>
          <w:pgNumType w:start="1"/>
        </w:sectPr>
      </w:pPr>
    </w:p>
    <w:p>
      <w:pPr>
        <w:pStyle w:val="BodyText"/>
        <w:spacing w:before="5"/>
        <w:rPr>
          <w:sz w:val="3"/>
        </w:rPr>
      </w:pPr>
    </w:p>
    <w:tbl>
      <w:tblPr>
        <w:tblW w:w="0" w:type="auto"/>
        <w:jc w:val="left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3"/>
        <w:gridCol w:w="6961"/>
      </w:tblGrid>
      <w:tr>
        <w:trPr>
          <w:trHeight w:val="827" w:hRule="atLeast"/>
        </w:trPr>
        <w:tc>
          <w:tcPr>
            <w:tcW w:w="2403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6961" w:type="dxa"/>
          </w:tcPr>
          <w:p>
            <w:pPr>
              <w:pStyle w:val="TableParagraph"/>
              <w:spacing w:line="273" w:lineRule="exact"/>
              <w:ind w:left="143"/>
              <w:rPr>
                <w:sz w:val="24"/>
              </w:rPr>
            </w:pPr>
            <w:r>
              <w:rPr>
                <w:sz w:val="24"/>
              </w:rPr>
              <w:t>Real-time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crop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prediction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based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user-provided soil/climate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inputs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86" w:val="left" w:leader="none"/>
              </w:tabs>
              <w:spacing w:line="270" w:lineRule="atLeast" w:before="0" w:after="0"/>
              <w:ind w:left="143" w:right="795" w:firstLine="0"/>
              <w:jc w:val="lef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preprocessing,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feature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scaling,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model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evaluation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for improved accuracy</w:t>
            </w:r>
          </w:p>
        </w:tc>
      </w:tr>
    </w:tbl>
    <w:p>
      <w:pPr>
        <w:pStyle w:val="BodyText"/>
        <w:spacing w:before="203"/>
      </w:pPr>
    </w:p>
    <w:p>
      <w:pPr>
        <w:pStyle w:val="Heading2"/>
      </w:pPr>
      <w:r>
        <w:rPr/>
        <w:t>Resource</w:t>
      </w:r>
      <w:r>
        <w:rPr>
          <w:spacing w:val="-14"/>
        </w:rPr>
        <w:t> </w:t>
      </w:r>
      <w:r>
        <w:rPr>
          <w:spacing w:val="-2"/>
        </w:rPr>
        <w:t>Requirements</w:t>
      </w:r>
    </w:p>
    <w:p>
      <w:pPr>
        <w:pStyle w:val="BodyText"/>
        <w:rPr>
          <w:b/>
          <w:sz w:val="12"/>
        </w:rPr>
      </w:pPr>
    </w:p>
    <w:tbl>
      <w:tblPr>
        <w:tblW w:w="0" w:type="auto"/>
        <w:jc w:val="left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3"/>
        <w:gridCol w:w="3120"/>
        <w:gridCol w:w="3123"/>
      </w:tblGrid>
      <w:tr>
        <w:trPr>
          <w:trHeight w:val="481" w:hRule="atLeast"/>
        </w:trPr>
        <w:tc>
          <w:tcPr>
            <w:tcW w:w="3123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Resource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120" w:type="dxa"/>
          </w:tcPr>
          <w:p>
            <w:pPr>
              <w:pStyle w:val="TableParagraph"/>
              <w:spacing w:before="121"/>
              <w:ind w:left="1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3123" w:type="dxa"/>
          </w:tcPr>
          <w:p>
            <w:pPr>
              <w:pStyle w:val="TableParagraph"/>
              <w:spacing w:before="121"/>
              <w:ind w:left="1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Specification/Allocation</w:t>
            </w:r>
          </w:p>
        </w:tc>
      </w:tr>
      <w:tr>
        <w:trPr>
          <w:trHeight w:val="460" w:hRule="atLeast"/>
        </w:trPr>
        <w:tc>
          <w:tcPr>
            <w:tcW w:w="9366" w:type="dxa"/>
            <w:gridSpan w:val="3"/>
          </w:tcPr>
          <w:p>
            <w:pPr>
              <w:pStyle w:val="TableParagraph"/>
              <w:spacing w:before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Hardware</w:t>
            </w:r>
          </w:p>
        </w:tc>
      </w:tr>
      <w:tr>
        <w:trPr>
          <w:trHeight w:val="1096" w:hRule="atLeast"/>
        </w:trPr>
        <w:tc>
          <w:tcPr>
            <w:tcW w:w="3123" w:type="dxa"/>
          </w:tcPr>
          <w:p>
            <w:pPr>
              <w:pStyle w:val="TableParagraph"/>
              <w:spacing w:before="265"/>
              <w:rPr>
                <w:sz w:val="24"/>
              </w:rPr>
            </w:pPr>
            <w:r>
              <w:rPr>
                <w:sz w:val="24"/>
              </w:rPr>
              <w:t>Computing </w:t>
            </w:r>
            <w:r>
              <w:rPr>
                <w:spacing w:val="-2"/>
                <w:sz w:val="24"/>
              </w:rPr>
              <w:t>Resources</w:t>
            </w:r>
          </w:p>
        </w:tc>
        <w:tc>
          <w:tcPr>
            <w:tcW w:w="3120" w:type="dxa"/>
          </w:tcPr>
          <w:p>
            <w:pPr>
              <w:pStyle w:val="TableParagraph"/>
              <w:spacing w:before="128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CPU/GPU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specifications,</w:t>
            </w:r>
          </w:p>
        </w:tc>
        <w:tc>
          <w:tcPr>
            <w:tcW w:w="3123" w:type="dxa"/>
          </w:tcPr>
          <w:p>
            <w:pPr>
              <w:pStyle w:val="TableParagraph"/>
              <w:spacing w:before="265"/>
              <w:ind w:left="143"/>
              <w:rPr>
                <w:sz w:val="24"/>
              </w:rPr>
            </w:pPr>
            <w:r>
              <w:rPr>
                <w:sz w:val="24"/>
              </w:rPr>
              <w:t>Standard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CPU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(no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GPU</w:t>
            </w:r>
          </w:p>
          <w:p>
            <w:pPr>
              <w:pStyle w:val="TableParagraph"/>
              <w:spacing w:line="270" w:lineRule="atLeast"/>
              <w:ind w:left="143" w:right="312"/>
              <w:rPr>
                <w:sz w:val="24"/>
              </w:rPr>
            </w:pPr>
            <w:r>
              <w:rPr>
                <w:sz w:val="24"/>
              </w:rPr>
              <w:t>required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—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lightweight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ML </w:t>
            </w:r>
            <w:r>
              <w:rPr>
                <w:spacing w:val="-2"/>
                <w:sz w:val="24"/>
              </w:rPr>
              <w:t>models)</w:t>
            </w:r>
          </w:p>
        </w:tc>
      </w:tr>
      <w:tr>
        <w:trPr>
          <w:trHeight w:val="479" w:hRule="atLeast"/>
        </w:trPr>
        <w:tc>
          <w:tcPr>
            <w:tcW w:w="312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Memory</w:t>
            </w:r>
          </w:p>
        </w:tc>
        <w:tc>
          <w:tcPr>
            <w:tcW w:w="3120" w:type="dxa"/>
          </w:tcPr>
          <w:p>
            <w:pPr>
              <w:pStyle w:val="TableParagraph"/>
              <w:spacing w:before="123"/>
              <w:ind w:left="143"/>
              <w:rPr>
                <w:sz w:val="24"/>
              </w:rPr>
            </w:pPr>
            <w:r>
              <w:rPr>
                <w:sz w:val="24"/>
              </w:rPr>
              <w:t>RAM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specifications</w:t>
            </w:r>
          </w:p>
        </w:tc>
        <w:tc>
          <w:tcPr>
            <w:tcW w:w="3123" w:type="dxa"/>
          </w:tcPr>
          <w:p>
            <w:pPr>
              <w:pStyle w:val="TableParagraph"/>
              <w:spacing w:before="123"/>
              <w:ind w:left="143"/>
              <w:rPr>
                <w:sz w:val="24"/>
              </w:rPr>
            </w:pPr>
            <w:r>
              <w:rPr>
                <w:spacing w:val="-5"/>
                <w:sz w:val="24"/>
              </w:rPr>
              <w:t>8GB</w:t>
            </w:r>
          </w:p>
        </w:tc>
      </w:tr>
      <w:tr>
        <w:trPr>
          <w:trHeight w:val="760" w:hRule="atLeast"/>
        </w:trPr>
        <w:tc>
          <w:tcPr>
            <w:tcW w:w="3123" w:type="dxa"/>
          </w:tcPr>
          <w:p>
            <w:pPr>
              <w:pStyle w:val="TableParagraph"/>
              <w:spacing w:before="255"/>
              <w:rPr>
                <w:sz w:val="24"/>
              </w:rPr>
            </w:pP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3120" w:type="dxa"/>
          </w:tcPr>
          <w:p>
            <w:pPr>
              <w:pStyle w:val="TableParagraph"/>
              <w:spacing w:before="116"/>
              <w:ind w:left="143"/>
              <w:rPr>
                <w:sz w:val="24"/>
              </w:rPr>
            </w:pPr>
            <w:r>
              <w:rPr>
                <w:sz w:val="24"/>
              </w:rPr>
              <w:t>Disk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space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data,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models, and logs</w:t>
            </w:r>
          </w:p>
        </w:tc>
        <w:tc>
          <w:tcPr>
            <w:tcW w:w="3123" w:type="dxa"/>
          </w:tcPr>
          <w:p>
            <w:pPr>
              <w:pStyle w:val="TableParagraph"/>
              <w:spacing w:before="255"/>
              <w:ind w:left="143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GB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(dataset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files)</w:t>
            </w:r>
          </w:p>
        </w:tc>
      </w:tr>
      <w:tr>
        <w:trPr>
          <w:trHeight w:val="460" w:hRule="atLeast"/>
        </w:trPr>
        <w:tc>
          <w:tcPr>
            <w:tcW w:w="9366" w:type="dxa"/>
            <w:gridSpan w:val="3"/>
          </w:tcPr>
          <w:p>
            <w:pPr>
              <w:pStyle w:val="TableParagraph"/>
              <w:spacing w:before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Software</w:t>
            </w:r>
          </w:p>
        </w:tc>
      </w:tr>
      <w:tr>
        <w:trPr>
          <w:trHeight w:val="479" w:hRule="atLeast"/>
        </w:trPr>
        <w:tc>
          <w:tcPr>
            <w:tcW w:w="312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120" w:type="dxa"/>
          </w:tcPr>
          <w:p>
            <w:pPr>
              <w:pStyle w:val="TableParagraph"/>
              <w:spacing w:before="123"/>
              <w:ind w:left="143"/>
              <w:rPr>
                <w:sz w:val="24"/>
              </w:rPr>
            </w:pPr>
            <w:r>
              <w:rPr>
                <w:sz w:val="24"/>
              </w:rPr>
              <w:t>Python </w:t>
            </w: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123" w:type="dxa"/>
          </w:tcPr>
          <w:p>
            <w:pPr>
              <w:pStyle w:val="TableParagraph"/>
              <w:spacing w:before="123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Flask</w:t>
            </w:r>
          </w:p>
        </w:tc>
      </w:tr>
      <w:tr>
        <w:trPr>
          <w:trHeight w:val="760" w:hRule="atLeast"/>
        </w:trPr>
        <w:tc>
          <w:tcPr>
            <w:tcW w:w="3123" w:type="dxa"/>
          </w:tcPr>
          <w:p>
            <w:pPr>
              <w:pStyle w:val="TableParagraph"/>
              <w:spacing w:before="253"/>
              <w:rPr>
                <w:sz w:val="24"/>
              </w:rPr>
            </w:pP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3120" w:type="dxa"/>
          </w:tcPr>
          <w:p>
            <w:pPr>
              <w:pStyle w:val="TableParagraph"/>
              <w:spacing w:before="253"/>
              <w:ind w:left="143"/>
              <w:rPr>
                <w:sz w:val="24"/>
              </w:rPr>
            </w:pPr>
            <w:r>
              <w:rPr>
                <w:sz w:val="24"/>
              </w:rPr>
              <w:t>Additional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3123" w:type="dxa"/>
          </w:tcPr>
          <w:p>
            <w:pPr>
              <w:pStyle w:val="TableParagraph"/>
              <w:spacing w:before="116"/>
              <w:ind w:left="143" w:right="305"/>
              <w:rPr>
                <w:sz w:val="24"/>
              </w:rPr>
            </w:pPr>
            <w:r>
              <w:rPr>
                <w:spacing w:val="-2"/>
                <w:sz w:val="24"/>
              </w:rPr>
              <w:t>scikit-learn,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pandas,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numpy, </w:t>
            </w:r>
            <w:r>
              <w:rPr>
                <w:sz w:val="24"/>
              </w:rPr>
              <w:t>matplotlib, seaborn</w:t>
            </w:r>
          </w:p>
        </w:tc>
      </w:tr>
      <w:tr>
        <w:trPr>
          <w:trHeight w:val="666" w:hRule="atLeast"/>
        </w:trPr>
        <w:tc>
          <w:tcPr>
            <w:tcW w:w="3123" w:type="dxa"/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Development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3120" w:type="dxa"/>
          </w:tcPr>
          <w:p>
            <w:pPr>
              <w:pStyle w:val="TableParagraph"/>
              <w:spacing w:before="114"/>
              <w:ind w:left="143"/>
              <w:rPr>
                <w:sz w:val="24"/>
              </w:rPr>
            </w:pPr>
            <w:r>
              <w:rPr>
                <w:spacing w:val="-5"/>
                <w:sz w:val="24"/>
              </w:rPr>
              <w:t>IDE</w:t>
            </w:r>
          </w:p>
        </w:tc>
        <w:tc>
          <w:tcPr>
            <w:tcW w:w="3123" w:type="dxa"/>
          </w:tcPr>
          <w:p>
            <w:pPr>
              <w:pStyle w:val="TableParagraph"/>
              <w:spacing w:line="270" w:lineRule="atLeast" w:before="94"/>
              <w:ind w:left="143" w:right="312"/>
              <w:rPr>
                <w:sz w:val="24"/>
              </w:rPr>
            </w:pPr>
            <w:r>
              <w:rPr>
                <w:spacing w:val="-2"/>
                <w:sz w:val="24"/>
              </w:rPr>
              <w:t>Anaconda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Navigator, PyCharm</w:t>
            </w:r>
          </w:p>
        </w:tc>
      </w:tr>
      <w:tr>
        <w:trPr>
          <w:trHeight w:val="479" w:hRule="atLeast"/>
        </w:trPr>
        <w:tc>
          <w:tcPr>
            <w:tcW w:w="9366" w:type="dxa"/>
            <w:gridSpan w:val="3"/>
          </w:tcPr>
          <w:p>
            <w:pPr>
              <w:pStyle w:val="TableParagraph"/>
              <w:spacing w:before="13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Data</w:t>
            </w:r>
          </w:p>
        </w:tc>
      </w:tr>
      <w:tr>
        <w:trPr>
          <w:trHeight w:val="1225" w:hRule="atLeast"/>
        </w:trPr>
        <w:tc>
          <w:tcPr>
            <w:tcW w:w="3123" w:type="dxa"/>
          </w:tcPr>
          <w:p>
            <w:pPr>
              <w:pStyle w:val="TableParagraph"/>
              <w:spacing w:before="258"/>
              <w:rPr>
                <w:sz w:val="24"/>
              </w:rPr>
            </w:pP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3120" w:type="dxa"/>
          </w:tcPr>
          <w:p>
            <w:pPr>
              <w:pStyle w:val="TableParagraph"/>
              <w:spacing w:before="258"/>
              <w:ind w:left="143"/>
              <w:rPr>
                <w:sz w:val="24"/>
              </w:rPr>
            </w:pPr>
            <w:r>
              <w:rPr>
                <w:sz w:val="24"/>
              </w:rPr>
              <w:t>Source,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size,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format</w:t>
            </w:r>
          </w:p>
        </w:tc>
        <w:tc>
          <w:tcPr>
            <w:tcW w:w="3123" w:type="dxa"/>
          </w:tcPr>
          <w:p>
            <w:pPr>
              <w:pStyle w:val="TableParagraph"/>
              <w:spacing w:line="270" w:lineRule="atLeast" w:before="101"/>
              <w:ind w:left="143" w:right="312"/>
              <w:rPr>
                <w:sz w:val="24"/>
              </w:rPr>
            </w:pPr>
            <w:r>
              <w:rPr>
                <w:sz w:val="24"/>
              </w:rPr>
              <w:t>Kaggle dataset </w:t>
            </w:r>
            <w:r>
              <w:rPr>
                <w:spacing w:val="-4"/>
                <w:sz w:val="24"/>
              </w:rPr>
              <w:t>(Crop_recommendation. </w:t>
            </w:r>
            <w:r>
              <w:rPr>
                <w:sz w:val="24"/>
              </w:rPr>
              <w:t>csv), ~2200 rows, CSV </w:t>
            </w:r>
            <w:r>
              <w:rPr>
                <w:spacing w:val="-2"/>
                <w:sz w:val="24"/>
              </w:rPr>
              <w:t>format</w:t>
            </w:r>
          </w:p>
        </w:tc>
      </w:tr>
    </w:tbl>
    <w:sectPr>
      <w:pgSz w:w="12240" w:h="15840"/>
      <w:pgMar w:header="412" w:footer="0" w:top="140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80832">
          <wp:simplePos x="0" y="0"/>
          <wp:positionH relativeFrom="page">
            <wp:posOffset>6153150</wp:posOffset>
          </wp:positionH>
          <wp:positionV relativeFrom="page">
            <wp:posOffset>261620</wp:posOffset>
          </wp:positionV>
          <wp:extent cx="1046518" cy="455929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46518" cy="4559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81344">
          <wp:simplePos x="0" y="0"/>
          <wp:positionH relativeFrom="page">
            <wp:posOffset>514350</wp:posOffset>
          </wp:positionH>
          <wp:positionV relativeFrom="page">
            <wp:posOffset>277495</wp:posOffset>
          </wp:positionV>
          <wp:extent cx="1626743" cy="433704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626743" cy="433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43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0" w:hanging="1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00" w:hanging="1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80" w:hanging="1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60" w:hanging="1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40" w:hanging="1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20" w:hanging="1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00" w:hanging="1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80" w:hanging="14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9"/>
      <w:ind w:right="209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48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Nazneen</dc:creator>
  <dc:title>Proposed Solution</dc:title>
  <dcterms:created xsi:type="dcterms:W3CDTF">2026-07-08T14:25:35Z</dcterms:created>
  <dcterms:modified xsi:type="dcterms:W3CDTF">2026-07-08T14:25:35Z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2026-07-08T00:00:00Z</vt:filetime>
  </property>
  <property fmtid="{D5CDD505-2E9C-101B-9397-08002B2CF9AE}" pid="6" name="Producer">
    <vt:lpwstr>Microsoft® Word 2021</vt:lpwstr>
  </property>
</Properties>
</file>