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3806" w:val="left" w:leader="none"/>
        </w:tabs>
        <w:spacing w:line="240" w:lineRule="auto"/>
        <w:ind w:left="132" w:right="0" w:firstLine="0"/>
        <w:rPr>
          <w:sz w:val="20"/>
        </w:rPr>
      </w:pPr>
      <w:r>
        <w:rPr>
          <w:position w:val="23"/>
          <w:sz w:val="20"/>
        </w:rPr>
        <w:drawing>
          <wp:inline distT="0" distB="0" distL="0" distR="0">
            <wp:extent cx="1553022" cy="40290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022" cy="4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3"/>
          <w:sz w:val="20"/>
        </w:rPr>
      </w:r>
      <w:r>
        <w:rPr>
          <w:position w:val="23"/>
          <w:sz w:val="20"/>
        </w:rPr>
        <w:tab/>
      </w:r>
      <w:r>
        <w:rPr>
          <w:sz w:val="20"/>
        </w:rPr>
        <w:drawing>
          <wp:inline distT="0" distB="0" distL="0" distR="0">
            <wp:extent cx="1147215" cy="5029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21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28"/>
        </w:rPr>
      </w:pPr>
    </w:p>
    <w:p>
      <w:pPr>
        <w:pStyle w:val="Heading1"/>
      </w:pPr>
      <w:r>
        <w:rPr>
          <w:spacing w:val="-2"/>
        </w:rPr>
        <w:t>Initial</w:t>
      </w:r>
      <w:r>
        <w:rPr>
          <w:spacing w:val="-8"/>
        </w:rPr>
        <w:t> </w:t>
      </w:r>
      <w:r>
        <w:rPr>
          <w:spacing w:val="-2"/>
        </w:rPr>
        <w:t>Project</w:t>
      </w:r>
      <w:r>
        <w:rPr>
          <w:spacing w:val="-5"/>
        </w:rPr>
        <w:t> </w:t>
      </w:r>
      <w:r>
        <w:rPr>
          <w:spacing w:val="-2"/>
        </w:rPr>
        <w:t>Planning</w:t>
      </w:r>
      <w:r>
        <w:rPr>
          <w:spacing w:val="-4"/>
        </w:rPr>
        <w:t> </w:t>
      </w:r>
      <w:r>
        <w:rPr>
          <w:spacing w:val="-2"/>
        </w:rPr>
        <w:t>Template</w:t>
      </w:r>
    </w:p>
    <w:p>
      <w:pPr>
        <w:pStyle w:val="BodyText"/>
        <w:spacing w:before="47" w:after="1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3"/>
        <w:gridCol w:w="4860"/>
      </w:tblGrid>
      <w:tr>
        <w:trPr>
          <w:trHeight w:val="277" w:hRule="atLeast"/>
        </w:trPr>
        <w:tc>
          <w:tcPr>
            <w:tcW w:w="4503" w:type="dxa"/>
          </w:tcPr>
          <w:p>
            <w:pPr>
              <w:pStyle w:val="TableParagraph"/>
              <w:spacing w:line="258" w:lineRule="exact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line="258" w:lineRule="exact"/>
              <w:ind w:left="158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318" w:hRule="atLeast"/>
        </w:trPr>
        <w:tc>
          <w:tcPr>
            <w:tcW w:w="4503" w:type="dxa"/>
          </w:tcPr>
          <w:p>
            <w:pPr>
              <w:pStyle w:val="TableParagraph"/>
              <w:spacing w:before="20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spacing w:before="20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SWTID-2026-7169</w:t>
            </w:r>
          </w:p>
        </w:tc>
      </w:tr>
      <w:tr>
        <w:trPr>
          <w:trHeight w:val="482" w:hRule="atLeast"/>
        </w:trPr>
        <w:tc>
          <w:tcPr>
            <w:tcW w:w="4503" w:type="dxa"/>
          </w:tcPr>
          <w:p>
            <w:pPr>
              <w:pStyle w:val="TableParagraph"/>
              <w:spacing w:line="251" w:lineRule="exact"/>
              <w:ind w:left="14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spacing w:line="226" w:lineRule="exact"/>
              <w:ind w:left="158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Production</w:t>
            </w:r>
          </w:p>
          <w:p>
            <w:pPr>
              <w:pStyle w:val="TableParagraph"/>
              <w:spacing w:line="237" w:lineRule="exact"/>
              <w:ind w:left="158"/>
              <w:rPr>
                <w:sz w:val="24"/>
              </w:rPr>
            </w:pP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> Engine</w:t>
            </w:r>
          </w:p>
        </w:tc>
      </w:tr>
      <w:tr>
        <w:trPr>
          <w:trHeight w:val="320" w:hRule="atLeast"/>
        </w:trPr>
        <w:tc>
          <w:tcPr>
            <w:tcW w:w="4503" w:type="dxa"/>
          </w:tcPr>
          <w:p>
            <w:pPr>
              <w:pStyle w:val="TableParagraph"/>
              <w:spacing w:before="22"/>
              <w:ind w:left="143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before="22"/>
              <w:ind w:left="158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48"/>
        <w:rPr>
          <w:b/>
          <w:sz w:val="28"/>
        </w:rPr>
      </w:pPr>
    </w:p>
    <w:p>
      <w:pPr>
        <w:pStyle w:val="Heading2"/>
      </w:pPr>
      <w:r>
        <w:rPr/>
        <w:t>Product</w:t>
      </w:r>
      <w:r>
        <w:rPr>
          <w:spacing w:val="-12"/>
        </w:rPr>
        <w:t> </w:t>
      </w:r>
      <w:r>
        <w:rPr/>
        <w:t>Backlog,</w:t>
      </w:r>
      <w:r>
        <w:rPr>
          <w:spacing w:val="-5"/>
        </w:rPr>
        <w:t> </w:t>
      </w:r>
      <w:r>
        <w:rPr/>
        <w:t>Sprint</w:t>
      </w:r>
      <w:r>
        <w:rPr>
          <w:spacing w:val="-7"/>
        </w:rPr>
        <w:t> </w:t>
      </w:r>
      <w:r>
        <w:rPr/>
        <w:t>Schedule,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(4</w:t>
      </w:r>
      <w:r>
        <w:rPr>
          <w:spacing w:val="-7"/>
        </w:rPr>
        <w:t> </w:t>
      </w:r>
      <w:r>
        <w:rPr>
          <w:spacing w:val="-2"/>
        </w:rPr>
        <w:t>Marks)</w:t>
      </w:r>
    </w:p>
    <w:p>
      <w:pPr>
        <w:pStyle w:val="BodyText"/>
        <w:spacing w:before="180"/>
        <w:ind w:left="864"/>
      </w:pP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below</w:t>
      </w:r>
      <w:r>
        <w:rPr>
          <w:spacing w:val="-3"/>
        </w:rPr>
        <w:t> </w:t>
      </w:r>
      <w:r>
        <w:rPr/>
        <w:t>template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product</w:t>
      </w:r>
      <w:r>
        <w:rPr>
          <w:spacing w:val="-1"/>
        </w:rPr>
        <w:t> </w:t>
      </w:r>
      <w:r>
        <w:rPr/>
        <w:t>backlog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sprint</w:t>
      </w:r>
      <w:r>
        <w:rPr>
          <w:spacing w:val="2"/>
        </w:rPr>
        <w:t> </w:t>
      </w:r>
      <w:r>
        <w:rPr>
          <w:spacing w:val="-2"/>
        </w:rPr>
        <w:t>schedule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1"/>
        <w:gridCol w:w="1380"/>
        <w:gridCol w:w="3840"/>
        <w:gridCol w:w="1200"/>
        <w:gridCol w:w="1027"/>
        <w:gridCol w:w="1532"/>
        <w:gridCol w:w="1380"/>
        <w:gridCol w:w="1500"/>
      </w:tblGrid>
      <w:tr>
        <w:trPr>
          <w:trHeight w:val="940" w:hRule="atLeast"/>
        </w:trPr>
        <w:tc>
          <w:tcPr>
            <w:tcW w:w="1080" w:type="dxa"/>
          </w:tcPr>
          <w:p>
            <w:pPr>
              <w:pStyle w:val="TableParagraph"/>
              <w:spacing w:before="6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1" w:type="dxa"/>
          </w:tcPr>
          <w:p>
            <w:pPr>
              <w:pStyle w:val="TableParagraph"/>
              <w:spacing w:line="256" w:lineRule="auto" w:before="6"/>
              <w:ind w:left="228" w:right="84" w:hanging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</w:t>
            </w:r>
            <w:r>
              <w:rPr>
                <w:b/>
                <w:spacing w:val="-6"/>
                <w:sz w:val="24"/>
              </w:rPr>
              <w:t>Requirement </w:t>
            </w: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80" w:type="dxa"/>
          </w:tcPr>
          <w:p>
            <w:pPr>
              <w:pStyle w:val="TableParagraph"/>
              <w:spacing w:line="242" w:lineRule="auto" w:before="6"/>
              <w:ind w:left="305" w:hanging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>
            <w:pPr>
              <w:pStyle w:val="TableParagraph"/>
              <w:spacing w:before="6"/>
              <w:ind w:left="1073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>
            <w:pPr>
              <w:pStyle w:val="TableParagraph"/>
              <w:spacing w:line="242" w:lineRule="auto" w:before="6"/>
              <w:ind w:left="323" w:right="232" w:firstLine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</w:t>
            </w:r>
            <w:r>
              <w:rPr>
                <w:b/>
                <w:spacing w:val="-6"/>
                <w:sz w:val="24"/>
              </w:rPr>
              <w:t>Points</w:t>
            </w:r>
          </w:p>
        </w:tc>
        <w:tc>
          <w:tcPr>
            <w:tcW w:w="1027" w:type="dxa"/>
          </w:tcPr>
          <w:p>
            <w:pPr>
              <w:pStyle w:val="TableParagraph"/>
              <w:spacing w:before="6"/>
              <w:ind w:left="215" w:right="-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32" w:type="dxa"/>
          </w:tcPr>
          <w:p>
            <w:pPr>
              <w:pStyle w:val="TableParagraph"/>
              <w:spacing w:line="242" w:lineRule="auto" w:before="6"/>
              <w:ind w:left="252" w:right="309" w:firstLine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</w:t>
            </w:r>
            <w:r>
              <w:rPr>
                <w:b/>
                <w:spacing w:val="-6"/>
                <w:sz w:val="24"/>
              </w:rPr>
              <w:t>Members</w:t>
            </w:r>
          </w:p>
        </w:tc>
        <w:tc>
          <w:tcPr>
            <w:tcW w:w="1380" w:type="dxa"/>
          </w:tcPr>
          <w:p>
            <w:pPr>
              <w:pStyle w:val="TableParagraph"/>
              <w:spacing w:line="242" w:lineRule="auto" w:before="6"/>
              <w:ind w:left="205" w:firstLine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 </w:t>
            </w:r>
            <w:r>
              <w:rPr>
                <w:b/>
                <w:spacing w:val="-4"/>
                <w:sz w:val="24"/>
              </w:rPr>
              <w:t>Start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500" w:type="dxa"/>
          </w:tcPr>
          <w:p>
            <w:pPr>
              <w:pStyle w:val="TableParagraph"/>
              <w:spacing w:line="272" w:lineRule="exact"/>
              <w:ind w:left="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End</w:t>
            </w:r>
          </w:p>
          <w:p>
            <w:pPr>
              <w:pStyle w:val="TableParagraph"/>
              <w:spacing w:line="310" w:lineRule="atLeast" w:before="9"/>
              <w:ind w:left="308" w:right="201" w:firstLine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 </w:t>
            </w:r>
            <w:r>
              <w:rPr>
                <w:b/>
                <w:spacing w:val="-6"/>
                <w:sz w:val="24"/>
              </w:rPr>
              <w:t>(Planned)</w:t>
            </w:r>
          </w:p>
        </w:tc>
      </w:tr>
      <w:tr>
        <w:trPr>
          <w:trHeight w:val="1103" w:hRule="atLeast"/>
        </w:trPr>
        <w:tc>
          <w:tcPr>
            <w:tcW w:w="1080" w:type="dxa"/>
          </w:tcPr>
          <w:p>
            <w:pPr>
              <w:pStyle w:val="TableParagraph"/>
              <w:spacing w:before="3"/>
              <w:ind w:left="5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</w:tcPr>
          <w:p>
            <w:pPr>
              <w:pStyle w:val="TableParagraph"/>
              <w:spacing w:before="3"/>
              <w:ind w:left="158" w:right="28"/>
              <w:rPr>
                <w:sz w:val="24"/>
              </w:rPr>
            </w:pPr>
            <w:r>
              <w:rPr>
                <w:spacing w:val="-2"/>
                <w:sz w:val="24"/>
              </w:rPr>
              <w:t>Define </w:t>
            </w:r>
            <w:r>
              <w:rPr>
                <w:sz w:val="24"/>
              </w:rPr>
              <w:t>Problem and </w:t>
            </w:r>
            <w:r>
              <w:rPr>
                <w:spacing w:val="-4"/>
                <w:sz w:val="24"/>
              </w:rPr>
              <w:t>Understanding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39"/>
              <w:rPr>
                <w:sz w:val="24"/>
              </w:rPr>
            </w:pPr>
            <w:r>
              <w:rPr>
                <w:spacing w:val="-3"/>
                <w:sz w:val="24"/>
              </w:rPr>
              <w:t>US-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>
            <w:pPr>
              <w:pStyle w:val="TableParagraph"/>
              <w:ind w:left="140" w:right="184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problem; gather business requirements; </w:t>
            </w:r>
            <w:r>
              <w:rPr>
                <w:spacing w:val="-2"/>
                <w:sz w:val="24"/>
              </w:rPr>
              <w:t>conduct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literature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survey;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analyze</w:t>
            </w:r>
          </w:p>
          <w:p>
            <w:pPr>
              <w:pStyle w:val="TableParagraph"/>
              <w:spacing w:line="259" w:lineRule="exact"/>
              <w:ind w:left="140"/>
              <w:rPr>
                <w:sz w:val="24"/>
              </w:rPr>
            </w:pPr>
            <w:r>
              <w:rPr>
                <w:sz w:val="24"/>
              </w:rPr>
              <w:t>social/business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1200" w:type="dxa"/>
          </w:tcPr>
          <w:p>
            <w:pPr>
              <w:pStyle w:val="TableParagraph"/>
              <w:spacing w:before="3"/>
              <w:ind w:left="1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027" w:type="dxa"/>
          </w:tcPr>
          <w:p>
            <w:pPr>
              <w:pStyle w:val="TableParagraph"/>
              <w:spacing w:before="3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32" w:type="dxa"/>
          </w:tcPr>
          <w:p>
            <w:pPr>
              <w:pStyle w:val="TableParagraph"/>
              <w:ind w:left="302" w:right="345" w:firstLine="33"/>
              <w:rPr>
                <w:sz w:val="24"/>
              </w:rPr>
            </w:pPr>
            <w:r>
              <w:rPr>
                <w:spacing w:val="-4"/>
                <w:sz w:val="24"/>
              </w:rPr>
              <w:t>Nazneen </w:t>
            </w:r>
            <w:r>
              <w:rPr>
                <w:spacing w:val="-2"/>
                <w:sz w:val="24"/>
              </w:rPr>
              <w:t>Firdous Begum</w:t>
            </w:r>
          </w:p>
        </w:tc>
        <w:tc>
          <w:tcPr>
            <w:tcW w:w="138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23 Jun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26 Jun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103" w:hRule="atLeast"/>
        </w:trPr>
        <w:tc>
          <w:tcPr>
            <w:tcW w:w="1080" w:type="dxa"/>
          </w:tcPr>
          <w:p>
            <w:pPr>
              <w:pStyle w:val="TableParagraph"/>
              <w:spacing w:before="10"/>
              <w:ind w:left="5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</w:tcPr>
          <w:p>
            <w:pPr>
              <w:pStyle w:val="TableParagraph"/>
              <w:spacing w:before="1"/>
              <w:ind w:left="19" w:right="28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Collection </w:t>
            </w:r>
            <w:r>
              <w:rPr>
                <w:sz w:val="24"/>
              </w:rPr>
              <w:t>and Analysis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139"/>
              <w:rPr>
                <w:sz w:val="24"/>
              </w:rPr>
            </w:pPr>
            <w:r>
              <w:rPr>
                <w:spacing w:val="-3"/>
                <w:sz w:val="24"/>
              </w:rPr>
              <w:t>US-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>
            <w:pPr>
              <w:pStyle w:val="TableParagraph"/>
              <w:spacing w:before="1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Collect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dataset;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import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libraries; </w:t>
            </w:r>
            <w:r>
              <w:rPr>
                <w:sz w:val="24"/>
              </w:rPr>
              <w:t>read/explore dataset; perform</w:t>
            </w:r>
          </w:p>
          <w:p>
            <w:pPr>
              <w:pStyle w:val="TableParagraph"/>
              <w:spacing w:line="223" w:lineRule="auto" w:before="16"/>
              <w:ind w:left="140" w:right="184"/>
              <w:rPr>
                <w:sz w:val="24"/>
              </w:rPr>
            </w:pPr>
            <w:r>
              <w:rPr>
                <w:sz w:val="24"/>
              </w:rPr>
              <w:t>univariate,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bivariate,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multivariate analysis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"/>
              <w:ind w:left="1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27" w:type="dxa"/>
          </w:tcPr>
          <w:p>
            <w:pPr>
              <w:pStyle w:val="TableParagraph"/>
              <w:spacing w:before="10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32" w:type="dxa"/>
          </w:tcPr>
          <w:p>
            <w:pPr>
              <w:pStyle w:val="TableParagraph"/>
              <w:spacing w:line="237" w:lineRule="auto"/>
              <w:ind w:left="148" w:right="96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Budati Raghavendra </w:t>
            </w:r>
            <w:r>
              <w:rPr>
                <w:spacing w:val="-4"/>
                <w:sz w:val="24"/>
              </w:rPr>
              <w:t>Kumar</w:t>
            </w:r>
          </w:p>
        </w:tc>
        <w:tc>
          <w:tcPr>
            <w:tcW w:w="138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Jun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Jun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853" w:hRule="atLeast"/>
        </w:trPr>
        <w:tc>
          <w:tcPr>
            <w:tcW w:w="1080" w:type="dxa"/>
          </w:tcPr>
          <w:p>
            <w:pPr>
              <w:pStyle w:val="TableParagraph"/>
              <w:spacing w:line="275" w:lineRule="exact"/>
              <w:ind w:left="5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1" w:type="dxa"/>
          </w:tcPr>
          <w:p>
            <w:pPr>
              <w:pStyle w:val="TableParagraph"/>
              <w:ind w:left="19" w:right="579"/>
              <w:rPr>
                <w:sz w:val="24"/>
              </w:rPr>
            </w:pPr>
            <w:r>
              <w:rPr>
                <w:sz w:val="24"/>
              </w:rPr>
              <w:t>Data Pre-</w:t>
            </w:r>
            <w:r>
              <w:rPr>
                <w:spacing w:val="-4"/>
                <w:sz w:val="24"/>
              </w:rPr>
              <w:t>Processing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ind w:left="139"/>
              <w:rPr>
                <w:sz w:val="24"/>
              </w:rPr>
            </w:pPr>
            <w:r>
              <w:rPr>
                <w:spacing w:val="-3"/>
                <w:sz w:val="24"/>
              </w:rPr>
              <w:t>US-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>
            <w:pPr>
              <w:pStyle w:val="TableParagraph"/>
              <w:spacing w:line="274" w:lineRule="exact" w:before="32"/>
              <w:ind w:left="140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handle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values;</w:t>
            </w:r>
          </w:p>
          <w:p>
            <w:pPr>
              <w:pStyle w:val="TableParagraph"/>
              <w:spacing w:line="223" w:lineRule="auto" w:before="13"/>
              <w:ind w:left="140"/>
              <w:rPr>
                <w:sz w:val="24"/>
              </w:rPr>
            </w:pPr>
            <w:r>
              <w:rPr>
                <w:sz w:val="24"/>
              </w:rPr>
              <w:t>detect/treat outliers; extract seasonal crop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info;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split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train/test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sets</w:t>
            </w:r>
          </w:p>
        </w:tc>
        <w:tc>
          <w:tcPr>
            <w:tcW w:w="1200" w:type="dxa"/>
          </w:tcPr>
          <w:p>
            <w:pPr>
              <w:pStyle w:val="TableParagraph"/>
              <w:spacing w:line="275" w:lineRule="exact"/>
              <w:ind w:left="1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027" w:type="dxa"/>
          </w:tcPr>
          <w:p>
            <w:pPr>
              <w:pStyle w:val="TableParagraph"/>
              <w:spacing w:line="275" w:lineRule="exact"/>
              <w:ind w:left="14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532" w:type="dxa"/>
          </w:tcPr>
          <w:p>
            <w:pPr>
              <w:pStyle w:val="TableParagraph"/>
              <w:ind w:left="304" w:hanging="87"/>
              <w:rPr>
                <w:sz w:val="24"/>
              </w:rPr>
            </w:pPr>
            <w:r>
              <w:rPr>
                <w:spacing w:val="-2"/>
                <w:sz w:val="24"/>
              </w:rPr>
              <w:t>Adusumalli Gowtham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01 Jul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03 Jul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105" w:hRule="atLeast"/>
        </w:trPr>
        <w:tc>
          <w:tcPr>
            <w:tcW w:w="1080" w:type="dxa"/>
          </w:tcPr>
          <w:p>
            <w:pPr>
              <w:pStyle w:val="TableParagraph"/>
              <w:spacing w:before="3"/>
              <w:ind w:left="5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</w:tcPr>
          <w:p>
            <w:pPr>
              <w:pStyle w:val="TableParagraph"/>
              <w:spacing w:before="1"/>
              <w:ind w:left="1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Building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39"/>
              <w:rPr>
                <w:sz w:val="24"/>
              </w:rPr>
            </w:pPr>
            <w:r>
              <w:rPr>
                <w:spacing w:val="-3"/>
                <w:sz w:val="24"/>
              </w:rPr>
              <w:t>US-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>
            <w:pPr>
              <w:pStyle w:val="TableParagraph"/>
              <w:spacing w:before="1"/>
              <w:ind w:left="140"/>
              <w:rPr>
                <w:sz w:val="24"/>
              </w:rPr>
            </w:pPr>
            <w:r>
              <w:rPr>
                <w:sz w:val="24"/>
              </w:rPr>
              <w:t>Apply K-Means Clustering; train </w:t>
            </w:r>
            <w:r>
              <w:rPr>
                <w:spacing w:val="-2"/>
                <w:sz w:val="24"/>
              </w:rPr>
              <w:t>Logistic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model;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evaluate</w:t>
            </w:r>
          </w:p>
          <w:p>
            <w:pPr>
              <w:pStyle w:val="TableParagraph"/>
              <w:spacing w:line="225" w:lineRule="auto" w:before="13"/>
              <w:ind w:left="140" w:right="184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model;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predict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crop from user input</w:t>
            </w:r>
          </w:p>
        </w:tc>
        <w:tc>
          <w:tcPr>
            <w:tcW w:w="1200" w:type="dxa"/>
          </w:tcPr>
          <w:p>
            <w:pPr>
              <w:pStyle w:val="TableParagraph"/>
              <w:spacing w:before="3"/>
              <w:ind w:left="1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027" w:type="dxa"/>
          </w:tcPr>
          <w:p>
            <w:pPr>
              <w:pStyle w:val="TableParagraph"/>
              <w:spacing w:before="3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32" w:type="dxa"/>
          </w:tcPr>
          <w:p>
            <w:pPr>
              <w:pStyle w:val="TableParagraph"/>
              <w:spacing w:before="1"/>
              <w:ind w:left="208" w:right="223" w:firstLine="207"/>
              <w:rPr>
                <w:sz w:val="24"/>
              </w:rPr>
            </w:pPr>
            <w:r>
              <w:rPr>
                <w:spacing w:val="-2"/>
                <w:sz w:val="24"/>
              </w:rPr>
              <w:t>Kachalla </w:t>
            </w:r>
            <w:r>
              <w:rPr>
                <w:spacing w:val="-4"/>
                <w:sz w:val="24"/>
              </w:rPr>
              <w:t>Ajay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Naidu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04 Jul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09 Jul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106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5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 w:before="1"/>
              <w:ind w:left="158" w:right="28"/>
              <w:rPr>
                <w:sz w:val="24"/>
              </w:rPr>
            </w:pPr>
            <w:r>
              <w:rPr>
                <w:spacing w:val="-4"/>
                <w:sz w:val="24"/>
              </w:rPr>
              <w:t>Application </w:t>
            </w:r>
            <w:r>
              <w:rPr>
                <w:spacing w:val="-2"/>
                <w:sz w:val="24"/>
              </w:rPr>
              <w:t>Building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9"/>
              <w:rPr>
                <w:sz w:val="24"/>
              </w:rPr>
            </w:pPr>
            <w:r>
              <w:rPr>
                <w:spacing w:val="-3"/>
                <w:sz w:val="24"/>
              </w:rPr>
              <w:t>US-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exact"/>
              <w:ind w:left="14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(Home,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About, </w:t>
            </w:r>
            <w:r>
              <w:rPr>
                <w:spacing w:val="-2"/>
                <w:sz w:val="24"/>
              </w:rPr>
              <w:t>FindYourCrop);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build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Flask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backend </w:t>
            </w:r>
            <w:r>
              <w:rPr>
                <w:sz w:val="24"/>
              </w:rPr>
              <w:t>and integrate model; run, test, and validate application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1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027" w:type="dxa"/>
          </w:tcPr>
          <w:p>
            <w:pPr>
              <w:pStyle w:val="TableParagraph"/>
              <w:spacing w:line="268" w:lineRule="exact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32" w:type="dxa"/>
          </w:tcPr>
          <w:p>
            <w:pPr>
              <w:pStyle w:val="TableParagraph"/>
              <w:spacing w:before="1"/>
              <w:ind w:left="302" w:firstLine="33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Team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>
            <w:pPr>
              <w:pStyle w:val="TableParagraph"/>
              <w:spacing w:line="238" w:lineRule="exact"/>
              <w:rPr>
                <w:rFonts w:ascii="Georgia"/>
                <w:sz w:val="21"/>
              </w:rPr>
            </w:pPr>
            <w:r>
              <w:rPr>
                <w:rFonts w:ascii="Georgia"/>
                <w:color w:val="090909"/>
                <w:sz w:val="21"/>
                <w:shd w:fill="F8F8F6" w:color="auto" w:val="clear"/>
              </w:rPr>
              <w:t>10</w:t>
            </w:r>
            <w:r>
              <w:rPr>
                <w:rFonts w:ascii="Georgia"/>
                <w:color w:val="090909"/>
                <w:spacing w:val="-6"/>
                <w:sz w:val="21"/>
                <w:shd w:fill="F8F8F6" w:color="auto" w:val="clear"/>
              </w:rPr>
              <w:t> </w:t>
            </w:r>
            <w:r>
              <w:rPr>
                <w:rFonts w:ascii="Georgia"/>
                <w:color w:val="090909"/>
                <w:sz w:val="21"/>
                <w:shd w:fill="F8F8F6" w:color="auto" w:val="clear"/>
              </w:rPr>
              <w:t>Jul</w:t>
            </w:r>
            <w:r>
              <w:rPr>
                <w:rFonts w:ascii="Georgia"/>
                <w:color w:val="090909"/>
                <w:spacing w:val="-4"/>
                <w:sz w:val="21"/>
                <w:shd w:fill="F8F8F6" w:color="auto" w:val="clear"/>
              </w:rPr>
              <w:t> 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38" w:lineRule="exact"/>
              <w:rPr>
                <w:rFonts w:ascii="Georgia"/>
                <w:sz w:val="21"/>
              </w:rPr>
            </w:pPr>
            <w:r>
              <w:rPr>
                <w:rFonts w:ascii="Georgia"/>
                <w:color w:val="090909"/>
                <w:sz w:val="21"/>
                <w:shd w:fill="F8F8F6" w:color="auto" w:val="clear"/>
              </w:rPr>
              <w:t>12</w:t>
            </w:r>
            <w:r>
              <w:rPr>
                <w:rFonts w:ascii="Georgia"/>
                <w:color w:val="090909"/>
                <w:spacing w:val="-1"/>
                <w:sz w:val="21"/>
                <w:shd w:fill="F8F8F6" w:color="auto" w:val="clear"/>
              </w:rPr>
              <w:t> </w:t>
            </w:r>
            <w:r>
              <w:rPr>
                <w:rFonts w:ascii="Georgia"/>
                <w:color w:val="090909"/>
                <w:sz w:val="21"/>
                <w:shd w:fill="F8F8F6" w:color="auto" w:val="clear"/>
              </w:rPr>
              <w:t>Jul</w:t>
            </w:r>
            <w:r>
              <w:rPr>
                <w:rFonts w:ascii="Georgia"/>
                <w:color w:val="090909"/>
                <w:spacing w:val="-2"/>
                <w:sz w:val="21"/>
                <w:shd w:fill="F8F8F6" w:color="auto" w:val="clear"/>
              </w:rPr>
              <w:t> </w:t>
            </w:r>
            <w:r>
              <w:rPr>
                <w:rFonts w:ascii="Georgia"/>
                <w:color w:val="090909"/>
                <w:spacing w:val="-4"/>
                <w:sz w:val="21"/>
                <w:shd w:fill="F8F8F6" w:color="auto" w:val="clear"/>
              </w:rPr>
              <w:t>2026</w:t>
            </w:r>
          </w:p>
        </w:tc>
      </w:tr>
    </w:tbl>
    <w:p>
      <w:pPr>
        <w:pStyle w:val="TableParagraph"/>
        <w:spacing w:after="0" w:line="238" w:lineRule="exact"/>
        <w:rPr>
          <w:rFonts w:ascii="Georgia"/>
          <w:sz w:val="21"/>
        </w:rPr>
        <w:sectPr>
          <w:type w:val="continuous"/>
          <w:pgSz w:w="16860" w:h="11940" w:orient="landscape"/>
          <w:pgMar w:top="520" w:bottom="280" w:left="566" w:right="566"/>
        </w:sectPr>
      </w:pPr>
    </w:p>
    <w:p>
      <w:pPr>
        <w:pStyle w:val="BodyText"/>
        <w:spacing w:before="4"/>
        <w:rPr>
          <w:sz w:val="17"/>
        </w:rPr>
      </w:pPr>
    </w:p>
    <w:sectPr>
      <w:pgSz w:w="16860" w:h="11940" w:orient="landscape"/>
      <w:pgMar w:top="13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Project Planning Template</dc:title>
  <dcterms:created xsi:type="dcterms:W3CDTF">2026-07-08T14:24:02Z</dcterms:created>
  <dcterms:modified xsi:type="dcterms:W3CDTF">2026-07-08T14:24:02Z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