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3F7D7" w14:textId="77777777" w:rsidR="0087649D" w:rsidRPr="004D6DCB" w:rsidRDefault="0087649D">
      <w:pPr>
        <w:rPr>
          <w:lang w:val="en-US"/>
        </w:rPr>
      </w:pPr>
      <w:r w:rsidRPr="004D6DCB">
        <w:rPr>
          <w:lang w:val="en-US"/>
        </w:rPr>
        <w:t xml:space="preserve"> </w:t>
      </w:r>
    </w:p>
    <w:p w14:paraId="38679B27" w14:textId="21A1C49F" w:rsidR="0087649D" w:rsidRDefault="0087649D" w:rsidP="0087649D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. Model Variables, Equation (Description), Dimensions, and Exlanations</w:t>
      </w:r>
    </w:p>
    <w:tbl>
      <w:tblPr>
        <w:tblStyle w:val="TableGridLight"/>
        <w:tblW w:w="0" w:type="auto"/>
        <w:tblLayout w:type="fixed"/>
        <w:tblLook w:val="06A0" w:firstRow="1" w:lastRow="0" w:firstColumn="1" w:lastColumn="0" w:noHBand="1" w:noVBand="1"/>
      </w:tblPr>
      <w:tblGrid>
        <w:gridCol w:w="1083"/>
        <w:gridCol w:w="439"/>
        <w:gridCol w:w="1739"/>
        <w:gridCol w:w="2693"/>
        <w:gridCol w:w="1276"/>
        <w:gridCol w:w="1983"/>
      </w:tblGrid>
      <w:tr w:rsidR="0087649D" w:rsidRPr="0087649D" w14:paraId="130B5C9F" w14:textId="77777777" w:rsidTr="0087649D">
        <w:trPr>
          <w:trHeight w:val="300"/>
        </w:trPr>
        <w:tc>
          <w:tcPr>
            <w:tcW w:w="1083" w:type="dxa"/>
          </w:tcPr>
          <w:p w14:paraId="7497B258" w14:textId="77777777" w:rsidR="0087649D" w:rsidRPr="0087649D" w:rsidRDefault="0087649D" w:rsidP="00AD1033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439" w:type="dxa"/>
          </w:tcPr>
          <w:p w14:paraId="7AA1BF7E" w14:textId="77777777" w:rsidR="0087649D" w:rsidRPr="0087649D" w:rsidRDefault="0087649D" w:rsidP="00AD1033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#</w:t>
            </w:r>
          </w:p>
        </w:tc>
        <w:tc>
          <w:tcPr>
            <w:tcW w:w="1739" w:type="dxa"/>
          </w:tcPr>
          <w:p w14:paraId="2A3C49C6" w14:textId="77777777" w:rsidR="0087649D" w:rsidRPr="0087649D" w:rsidRDefault="0087649D" w:rsidP="00AD1033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Variable</w:t>
            </w:r>
          </w:p>
        </w:tc>
        <w:tc>
          <w:tcPr>
            <w:tcW w:w="2693" w:type="dxa"/>
          </w:tcPr>
          <w:p w14:paraId="65E6F44A" w14:textId="77777777" w:rsidR="0087649D" w:rsidRPr="0087649D" w:rsidRDefault="0087649D" w:rsidP="00AD1033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Equation / Value</w:t>
            </w:r>
          </w:p>
        </w:tc>
        <w:tc>
          <w:tcPr>
            <w:tcW w:w="1276" w:type="dxa"/>
          </w:tcPr>
          <w:p w14:paraId="6836A009" w14:textId="77777777" w:rsidR="0087649D" w:rsidRPr="0087649D" w:rsidRDefault="0087649D" w:rsidP="00AD1033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Dimension</w:t>
            </w:r>
          </w:p>
        </w:tc>
        <w:tc>
          <w:tcPr>
            <w:tcW w:w="1983" w:type="dxa"/>
          </w:tcPr>
          <w:p w14:paraId="12A65B5B" w14:textId="77777777" w:rsidR="0087649D" w:rsidRPr="0087649D" w:rsidRDefault="0087649D" w:rsidP="00AD1033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Explanation</w:t>
            </w:r>
          </w:p>
        </w:tc>
      </w:tr>
      <w:tr w:rsidR="0087649D" w:rsidRPr="0087649D" w14:paraId="3F6E46AB" w14:textId="77777777" w:rsidTr="0087649D">
        <w:trPr>
          <w:trHeight w:val="300"/>
        </w:trPr>
        <w:tc>
          <w:tcPr>
            <w:tcW w:w="1083" w:type="dxa"/>
          </w:tcPr>
          <w:p w14:paraId="35ECF9D5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Stock</w:t>
            </w:r>
          </w:p>
        </w:tc>
        <w:tc>
          <w:tcPr>
            <w:tcW w:w="439" w:type="dxa"/>
          </w:tcPr>
          <w:p w14:paraId="5F393173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1739" w:type="dxa"/>
          </w:tcPr>
          <w:p w14:paraId="302AF726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In-Use Devices</w:t>
            </w:r>
          </w:p>
        </w:tc>
        <w:tc>
          <w:tcPr>
            <w:tcW w:w="2693" w:type="dxa"/>
          </w:tcPr>
          <w:p w14:paraId="7B5835A2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INTEG(adoption rate-collection rate-removal rate, x)</w:t>
            </w:r>
          </w:p>
        </w:tc>
        <w:tc>
          <w:tcPr>
            <w:tcW w:w="1276" w:type="dxa"/>
          </w:tcPr>
          <w:p w14:paraId="020E76F9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Devices</w:t>
            </w:r>
          </w:p>
        </w:tc>
        <w:tc>
          <w:tcPr>
            <w:tcW w:w="1983" w:type="dxa"/>
          </w:tcPr>
          <w:p w14:paraId="7FF6F051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Accumulates devices currently in clinical use. Inflows: adoption rate. Outflows: collection rate (end-of-use retrieval), removal rate (failure + certificate expiry). Initial value: 10,000 devices.</w:t>
            </w:r>
          </w:p>
        </w:tc>
      </w:tr>
      <w:tr w:rsidR="0087649D" w:rsidRPr="0087649D" w14:paraId="18818C2F" w14:textId="77777777" w:rsidTr="0087649D">
        <w:trPr>
          <w:trHeight w:val="300"/>
        </w:trPr>
        <w:tc>
          <w:tcPr>
            <w:tcW w:w="1083" w:type="dxa"/>
          </w:tcPr>
          <w:p w14:paraId="0499E677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Stock</w:t>
            </w:r>
          </w:p>
        </w:tc>
        <w:tc>
          <w:tcPr>
            <w:tcW w:w="439" w:type="dxa"/>
          </w:tcPr>
          <w:p w14:paraId="1F2B1CA1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1739" w:type="dxa"/>
          </w:tcPr>
          <w:p w14:paraId="53F60535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Manufactured Devices</w:t>
            </w:r>
          </w:p>
        </w:tc>
        <w:tc>
          <w:tcPr>
            <w:tcW w:w="2693" w:type="dxa"/>
          </w:tcPr>
          <w:p w14:paraId="2032AF5A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INTEG(raw material input rate+recycled material input rate-market release rate, x)</w:t>
            </w:r>
          </w:p>
        </w:tc>
        <w:tc>
          <w:tcPr>
            <w:tcW w:w="1276" w:type="dxa"/>
          </w:tcPr>
          <w:p w14:paraId="537DD527" w14:textId="77777777" w:rsidR="0087649D" w:rsidRPr="0087649D" w:rsidRDefault="0087649D" w:rsidP="00AD1033">
            <w:pPr>
              <w:spacing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Devices</w:t>
            </w:r>
          </w:p>
        </w:tc>
        <w:tc>
          <w:tcPr>
            <w:tcW w:w="1983" w:type="dxa"/>
          </w:tcPr>
          <w:p w14:paraId="1D67219F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Accumulates devices in the manufacturing pipeline. Fed by both virgin and recycled material input. Depleted as devices enter the market.</w:t>
            </w:r>
          </w:p>
        </w:tc>
      </w:tr>
      <w:tr w:rsidR="0087649D" w:rsidRPr="0087649D" w14:paraId="4C5C7343" w14:textId="77777777" w:rsidTr="0087649D">
        <w:trPr>
          <w:trHeight w:val="300"/>
        </w:trPr>
        <w:tc>
          <w:tcPr>
            <w:tcW w:w="1083" w:type="dxa"/>
          </w:tcPr>
          <w:p w14:paraId="3CEB9C20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Stock</w:t>
            </w:r>
          </w:p>
        </w:tc>
        <w:tc>
          <w:tcPr>
            <w:tcW w:w="439" w:type="dxa"/>
          </w:tcPr>
          <w:p w14:paraId="35D1422E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1739" w:type="dxa"/>
          </w:tcPr>
          <w:p w14:paraId="37E4AE49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Marketed Devices</w:t>
            </w:r>
          </w:p>
        </w:tc>
        <w:tc>
          <w:tcPr>
            <w:tcW w:w="2693" w:type="dxa"/>
          </w:tcPr>
          <w:p w14:paraId="5AFEFC9C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INTEG(market release rate+release to market rate-adoption rate, x)</w:t>
            </w:r>
          </w:p>
        </w:tc>
        <w:tc>
          <w:tcPr>
            <w:tcW w:w="1276" w:type="dxa"/>
          </w:tcPr>
          <w:p w14:paraId="032DE190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Devices</w:t>
            </w:r>
          </w:p>
        </w:tc>
        <w:tc>
          <w:tcPr>
            <w:tcW w:w="1983" w:type="dxa"/>
          </w:tcPr>
          <w:p w14:paraId="12331294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Accumulates devices available for adoption, sourced from both new production and reprocessing. Depleted when hospitals adopt them.</w:t>
            </w:r>
          </w:p>
        </w:tc>
      </w:tr>
      <w:tr w:rsidR="0087649D" w:rsidRPr="0087649D" w14:paraId="17533B93" w14:textId="77777777" w:rsidTr="0087649D">
        <w:trPr>
          <w:trHeight w:val="1905"/>
        </w:trPr>
        <w:tc>
          <w:tcPr>
            <w:tcW w:w="1083" w:type="dxa"/>
          </w:tcPr>
          <w:p w14:paraId="11BEA45D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Stock</w:t>
            </w:r>
          </w:p>
        </w:tc>
        <w:tc>
          <w:tcPr>
            <w:tcW w:w="439" w:type="dxa"/>
          </w:tcPr>
          <w:p w14:paraId="59B44126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1739" w:type="dxa"/>
          </w:tcPr>
          <w:p w14:paraId="733445F0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Returned / Collected Devices</w:t>
            </w:r>
          </w:p>
        </w:tc>
        <w:tc>
          <w:tcPr>
            <w:tcW w:w="2693" w:type="dxa"/>
          </w:tcPr>
          <w:p w14:paraId="376C010C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INTEG(collection rate-device disassembly rate-reprocessing flow, x)</w:t>
            </w:r>
          </w:p>
        </w:tc>
        <w:tc>
          <w:tcPr>
            <w:tcW w:w="1276" w:type="dxa"/>
          </w:tcPr>
          <w:p w14:paraId="457102C0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Devices</w:t>
            </w:r>
          </w:p>
        </w:tc>
        <w:tc>
          <w:tcPr>
            <w:tcW w:w="1983" w:type="dxa"/>
          </w:tcPr>
          <w:p w14:paraId="1B834DFA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Accumulates devices that have been collected post-use. Splits into disassembly (for material recovery) or reprocessing.</w:t>
            </w:r>
          </w:p>
        </w:tc>
      </w:tr>
      <w:tr w:rsidR="0087649D" w:rsidRPr="0087649D" w14:paraId="441E3918" w14:textId="77777777" w:rsidTr="0087649D">
        <w:trPr>
          <w:trHeight w:val="300"/>
        </w:trPr>
        <w:tc>
          <w:tcPr>
            <w:tcW w:w="1083" w:type="dxa"/>
          </w:tcPr>
          <w:p w14:paraId="6F214261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Stock</w:t>
            </w:r>
          </w:p>
        </w:tc>
        <w:tc>
          <w:tcPr>
            <w:tcW w:w="439" w:type="dxa"/>
          </w:tcPr>
          <w:p w14:paraId="69FC641E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1739" w:type="dxa"/>
          </w:tcPr>
          <w:p w14:paraId="1299CDDC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Reprocessed devices</w:t>
            </w:r>
          </w:p>
        </w:tc>
        <w:tc>
          <w:tcPr>
            <w:tcW w:w="2693" w:type="dxa"/>
          </w:tcPr>
          <w:p w14:paraId="317B272C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INTEG(reprocessing flow-release to market rate, x)</w:t>
            </w:r>
          </w:p>
        </w:tc>
        <w:tc>
          <w:tcPr>
            <w:tcW w:w="1276" w:type="dxa"/>
          </w:tcPr>
          <w:p w14:paraId="5C9A89F1" w14:textId="77777777" w:rsidR="0087649D" w:rsidRPr="0087649D" w:rsidRDefault="0087649D" w:rsidP="00AD1033">
            <w:pPr>
              <w:spacing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Devices</w:t>
            </w:r>
          </w:p>
        </w:tc>
        <w:tc>
          <w:tcPr>
            <w:tcW w:w="1983" w:type="dxa"/>
          </w:tcPr>
          <w:p w14:paraId="2FAABCEA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Accumulates devices currently undergoing reprocessing. Released back to market after Reprocessing Time.</w:t>
            </w:r>
          </w:p>
        </w:tc>
      </w:tr>
      <w:tr w:rsidR="0087649D" w:rsidRPr="0087649D" w14:paraId="3CADE7FA" w14:textId="77777777" w:rsidTr="0087649D">
        <w:trPr>
          <w:trHeight w:val="300"/>
        </w:trPr>
        <w:tc>
          <w:tcPr>
            <w:tcW w:w="1083" w:type="dxa"/>
          </w:tcPr>
          <w:p w14:paraId="5681309F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Stock</w:t>
            </w:r>
          </w:p>
        </w:tc>
        <w:tc>
          <w:tcPr>
            <w:tcW w:w="439" w:type="dxa"/>
          </w:tcPr>
          <w:p w14:paraId="35333AF9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739" w:type="dxa"/>
          </w:tcPr>
          <w:p w14:paraId="096A3BED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Disassembly</w:t>
            </w:r>
          </w:p>
        </w:tc>
        <w:tc>
          <w:tcPr>
            <w:tcW w:w="2693" w:type="dxa"/>
          </w:tcPr>
          <w:p w14:paraId="4B89A1ED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INTEG(disassembly rate-landfill rate-incineration rate-recycling rate, x)</w:t>
            </w:r>
          </w:p>
        </w:tc>
        <w:tc>
          <w:tcPr>
            <w:tcW w:w="1276" w:type="dxa"/>
          </w:tcPr>
          <w:p w14:paraId="7A15EF17" w14:textId="77777777" w:rsidR="0087649D" w:rsidRPr="0087649D" w:rsidRDefault="0087649D" w:rsidP="00AD1033">
            <w:pPr>
              <w:spacing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1983" w:type="dxa"/>
          </w:tcPr>
          <w:p w14:paraId="36823812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Accumulates material mass from disassembled devices awaiting end-of-life treatment. Outflows: landfill (15%), </w:t>
            </w: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lastRenderedPageBreak/>
              <w:t>incineration (20%), recycling.</w:t>
            </w:r>
          </w:p>
        </w:tc>
      </w:tr>
      <w:tr w:rsidR="0087649D" w:rsidRPr="0087649D" w14:paraId="50BF1C0A" w14:textId="77777777" w:rsidTr="0087649D">
        <w:trPr>
          <w:trHeight w:val="300"/>
        </w:trPr>
        <w:tc>
          <w:tcPr>
            <w:tcW w:w="1083" w:type="dxa"/>
          </w:tcPr>
          <w:p w14:paraId="76A928B3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lastRenderedPageBreak/>
              <w:t>Stock</w:t>
            </w:r>
          </w:p>
        </w:tc>
        <w:tc>
          <w:tcPr>
            <w:tcW w:w="439" w:type="dxa"/>
          </w:tcPr>
          <w:p w14:paraId="528B54C9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1739" w:type="dxa"/>
          </w:tcPr>
          <w:p w14:paraId="4640834D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Material recycled</w:t>
            </w:r>
          </w:p>
        </w:tc>
        <w:tc>
          <w:tcPr>
            <w:tcW w:w="2693" w:type="dxa"/>
          </w:tcPr>
          <w:p w14:paraId="33FA0A79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INTEG(recycling rate-"recycled material reused in-domain"-recycled material moving to other domains rate, x)</w:t>
            </w:r>
          </w:p>
        </w:tc>
        <w:tc>
          <w:tcPr>
            <w:tcW w:w="1276" w:type="dxa"/>
          </w:tcPr>
          <w:p w14:paraId="1A709435" w14:textId="77777777" w:rsidR="0087649D" w:rsidRPr="0087649D" w:rsidRDefault="0087649D" w:rsidP="00AD1033">
            <w:pPr>
              <w:spacing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1983" w:type="dxa"/>
          </w:tcPr>
          <w:p w14:paraId="6BF27D55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Accumulates recovered material available for re-entry into manufacturing or export to other domains.</w:t>
            </w:r>
          </w:p>
        </w:tc>
      </w:tr>
      <w:tr w:rsidR="0087649D" w:rsidRPr="0087649D" w14:paraId="120B54CB" w14:textId="77777777" w:rsidTr="0087649D">
        <w:trPr>
          <w:trHeight w:val="300"/>
        </w:trPr>
        <w:tc>
          <w:tcPr>
            <w:tcW w:w="1083" w:type="dxa"/>
          </w:tcPr>
          <w:p w14:paraId="4EA396B4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Stock</w:t>
            </w:r>
          </w:p>
        </w:tc>
        <w:tc>
          <w:tcPr>
            <w:tcW w:w="439" w:type="dxa"/>
          </w:tcPr>
          <w:p w14:paraId="74D966E2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1739" w:type="dxa"/>
          </w:tcPr>
          <w:p w14:paraId="534CD0BB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Landfill</w:t>
            </w:r>
          </w:p>
        </w:tc>
        <w:tc>
          <w:tcPr>
            <w:tcW w:w="2693" w:type="dxa"/>
          </w:tcPr>
          <w:p w14:paraId="44F06DAD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INTEG(landfill rate, x)</w:t>
            </w:r>
          </w:p>
        </w:tc>
        <w:tc>
          <w:tcPr>
            <w:tcW w:w="1276" w:type="dxa"/>
          </w:tcPr>
          <w:p w14:paraId="56AC5439" w14:textId="77777777" w:rsidR="0087649D" w:rsidRPr="0087649D" w:rsidRDefault="0087649D" w:rsidP="00AD1033">
            <w:pPr>
              <w:spacing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1983" w:type="dxa"/>
          </w:tcPr>
          <w:p w14:paraId="2C27E866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Cumulative material sent to landfill. One-way stock with no outflow.</w:t>
            </w:r>
          </w:p>
        </w:tc>
      </w:tr>
      <w:tr w:rsidR="0087649D" w:rsidRPr="0087649D" w14:paraId="7B4C58DF" w14:textId="77777777" w:rsidTr="0087649D">
        <w:trPr>
          <w:trHeight w:val="300"/>
        </w:trPr>
        <w:tc>
          <w:tcPr>
            <w:tcW w:w="1083" w:type="dxa"/>
          </w:tcPr>
          <w:p w14:paraId="57C0AB03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Stock</w:t>
            </w:r>
          </w:p>
        </w:tc>
        <w:tc>
          <w:tcPr>
            <w:tcW w:w="439" w:type="dxa"/>
          </w:tcPr>
          <w:p w14:paraId="156D85EF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1739" w:type="dxa"/>
          </w:tcPr>
          <w:p w14:paraId="25B7CE42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Incineration</w:t>
            </w:r>
          </w:p>
        </w:tc>
        <w:tc>
          <w:tcPr>
            <w:tcW w:w="2693" w:type="dxa"/>
          </w:tcPr>
          <w:p w14:paraId="177088CE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INTEG(incineration rate, x)</w:t>
            </w:r>
          </w:p>
        </w:tc>
        <w:tc>
          <w:tcPr>
            <w:tcW w:w="1276" w:type="dxa"/>
          </w:tcPr>
          <w:p w14:paraId="533CFD9C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Kg</w:t>
            </w:r>
          </w:p>
        </w:tc>
        <w:tc>
          <w:tcPr>
            <w:tcW w:w="1983" w:type="dxa"/>
          </w:tcPr>
          <w:p w14:paraId="65DA1B0B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Cumulative material is incinerated. One-way stock with no outflow.</w:t>
            </w:r>
          </w:p>
        </w:tc>
      </w:tr>
      <w:tr w:rsidR="0087649D" w:rsidRPr="0087649D" w14:paraId="7EBB32A7" w14:textId="77777777" w:rsidTr="0087649D">
        <w:trPr>
          <w:trHeight w:val="300"/>
        </w:trPr>
        <w:tc>
          <w:tcPr>
            <w:tcW w:w="1083" w:type="dxa"/>
          </w:tcPr>
          <w:p w14:paraId="3AFA6816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Flow</w:t>
            </w:r>
          </w:p>
        </w:tc>
        <w:tc>
          <w:tcPr>
            <w:tcW w:w="439" w:type="dxa"/>
          </w:tcPr>
          <w:p w14:paraId="3377DE3F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1739" w:type="dxa"/>
          </w:tcPr>
          <w:p w14:paraId="1895F0F4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adoption rate</w:t>
            </w:r>
          </w:p>
        </w:tc>
        <w:tc>
          <w:tcPr>
            <w:tcW w:w="2693" w:type="dxa"/>
          </w:tcPr>
          <w:p w14:paraId="4B4980DB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Marketed Devices/Release Time</w:t>
            </w:r>
          </w:p>
        </w:tc>
        <w:tc>
          <w:tcPr>
            <w:tcW w:w="1276" w:type="dxa"/>
          </w:tcPr>
          <w:p w14:paraId="5DE11E95" w14:textId="77777777" w:rsidR="0087649D" w:rsidRPr="0087649D" w:rsidRDefault="0087649D" w:rsidP="00AD1033">
            <w:pPr>
              <w:spacing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Devices/Month</w:t>
            </w:r>
          </w:p>
        </w:tc>
        <w:tc>
          <w:tcPr>
            <w:tcW w:w="1983" w:type="dxa"/>
          </w:tcPr>
          <w:p w14:paraId="205F2FD8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Devices adopted by hospitals from the marketed stock after a release delay. DELAY N with order 2 represents distributed adoption lags across hospital procurement cycles.</w:t>
            </w:r>
          </w:p>
        </w:tc>
      </w:tr>
      <w:tr w:rsidR="0087649D" w:rsidRPr="0087649D" w14:paraId="31EC9A76" w14:textId="77777777" w:rsidTr="0087649D">
        <w:trPr>
          <w:trHeight w:val="300"/>
        </w:trPr>
        <w:tc>
          <w:tcPr>
            <w:tcW w:w="1083" w:type="dxa"/>
          </w:tcPr>
          <w:p w14:paraId="6E9331EB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Flow</w:t>
            </w:r>
          </w:p>
        </w:tc>
        <w:tc>
          <w:tcPr>
            <w:tcW w:w="439" w:type="dxa"/>
          </w:tcPr>
          <w:p w14:paraId="1FEEEAF3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1739" w:type="dxa"/>
          </w:tcPr>
          <w:p w14:paraId="2BB83961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market release rate</w:t>
            </w:r>
          </w:p>
        </w:tc>
        <w:tc>
          <w:tcPr>
            <w:tcW w:w="2693" w:type="dxa"/>
          </w:tcPr>
          <w:p w14:paraId="557E148E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Manufactured Devices/Production Time</w:t>
            </w:r>
          </w:p>
        </w:tc>
        <w:tc>
          <w:tcPr>
            <w:tcW w:w="1276" w:type="dxa"/>
          </w:tcPr>
          <w:p w14:paraId="60E76F04" w14:textId="77777777" w:rsidR="0087649D" w:rsidRPr="0087649D" w:rsidRDefault="0087649D" w:rsidP="00AD1033">
            <w:pPr>
              <w:spacing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Devices/Month</w:t>
            </w:r>
          </w:p>
        </w:tc>
        <w:tc>
          <w:tcPr>
            <w:tcW w:w="1983" w:type="dxa"/>
          </w:tcPr>
          <w:p w14:paraId="299AC7B8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New devices entering the market after production. DELAY3 represents the manufacturing pipeline with a third-order delay.</w:t>
            </w:r>
          </w:p>
        </w:tc>
      </w:tr>
      <w:tr w:rsidR="0087649D" w:rsidRPr="0087649D" w14:paraId="03A8CFC1" w14:textId="77777777" w:rsidTr="0087649D">
        <w:trPr>
          <w:trHeight w:val="300"/>
        </w:trPr>
        <w:tc>
          <w:tcPr>
            <w:tcW w:w="1083" w:type="dxa"/>
          </w:tcPr>
          <w:p w14:paraId="5CEE78AF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Flow</w:t>
            </w:r>
          </w:p>
        </w:tc>
        <w:tc>
          <w:tcPr>
            <w:tcW w:w="439" w:type="dxa"/>
          </w:tcPr>
          <w:p w14:paraId="4398A6EB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1739" w:type="dxa"/>
          </w:tcPr>
          <w:p w14:paraId="52485AF0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collection rate</w:t>
            </w:r>
          </w:p>
        </w:tc>
        <w:tc>
          <w:tcPr>
            <w:tcW w:w="2693" w:type="dxa"/>
          </w:tcPr>
          <w:p w14:paraId="3CD593A9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"In-Use devices"/"In-use Time"</w:t>
            </w:r>
          </w:p>
        </w:tc>
        <w:tc>
          <w:tcPr>
            <w:tcW w:w="1276" w:type="dxa"/>
          </w:tcPr>
          <w:p w14:paraId="688E9881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Devices/Month</w:t>
            </w:r>
          </w:p>
        </w:tc>
        <w:tc>
          <w:tcPr>
            <w:tcW w:w="1983" w:type="dxa"/>
          </w:tcPr>
          <w:p w14:paraId="417D6C19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Rate at which in-use devices are retrieved. Traceability maturity governs how effectively end-of-use devices are identified and recovered. Low traceability = low collection.</w:t>
            </w:r>
          </w:p>
        </w:tc>
      </w:tr>
      <w:tr w:rsidR="0087649D" w:rsidRPr="0087649D" w14:paraId="4747BCF1" w14:textId="77777777" w:rsidTr="0087649D">
        <w:trPr>
          <w:trHeight w:val="300"/>
        </w:trPr>
        <w:tc>
          <w:tcPr>
            <w:tcW w:w="1083" w:type="dxa"/>
          </w:tcPr>
          <w:p w14:paraId="7E36DC54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Flow</w:t>
            </w:r>
          </w:p>
        </w:tc>
        <w:tc>
          <w:tcPr>
            <w:tcW w:w="439" w:type="dxa"/>
          </w:tcPr>
          <w:p w14:paraId="19AF6BB8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1739" w:type="dxa"/>
          </w:tcPr>
          <w:p w14:paraId="79C42637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removal rate</w:t>
            </w:r>
          </w:p>
        </w:tc>
        <w:tc>
          <w:tcPr>
            <w:tcW w:w="2693" w:type="dxa"/>
          </w:tcPr>
          <w:p w14:paraId="74FB0AE8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(Device Failure Rate+CERTIFICATE EXPIRATION RATE)*"In-Use devices"/Removal Time</w:t>
            </w:r>
          </w:p>
        </w:tc>
        <w:tc>
          <w:tcPr>
            <w:tcW w:w="1276" w:type="dxa"/>
          </w:tcPr>
          <w:p w14:paraId="5DDE5AF1" w14:textId="77777777" w:rsidR="0087649D" w:rsidRPr="0087649D" w:rsidRDefault="0087649D" w:rsidP="00AD1033">
            <w:pPr>
              <w:spacing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Devices/Month</w:t>
            </w:r>
          </w:p>
        </w:tc>
        <w:tc>
          <w:tcPr>
            <w:tcW w:w="1983" w:type="dxa"/>
          </w:tcPr>
          <w:p w14:paraId="3653C8B6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Devices leaving the in-use stock due to failure or regulatory certificate of expiry. Both pathways create replacement demand.</w:t>
            </w:r>
          </w:p>
        </w:tc>
      </w:tr>
      <w:tr w:rsidR="0087649D" w:rsidRPr="0087649D" w14:paraId="7A543402" w14:textId="77777777" w:rsidTr="0087649D">
        <w:trPr>
          <w:trHeight w:val="300"/>
        </w:trPr>
        <w:tc>
          <w:tcPr>
            <w:tcW w:w="1083" w:type="dxa"/>
          </w:tcPr>
          <w:p w14:paraId="262846B0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Flow</w:t>
            </w:r>
          </w:p>
        </w:tc>
        <w:tc>
          <w:tcPr>
            <w:tcW w:w="439" w:type="dxa"/>
          </w:tcPr>
          <w:p w14:paraId="722C9F4F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1739" w:type="dxa"/>
          </w:tcPr>
          <w:p w14:paraId="34E87D94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reprocessing flow</w:t>
            </w:r>
          </w:p>
        </w:tc>
        <w:tc>
          <w:tcPr>
            <w:tcW w:w="2693" w:type="dxa"/>
          </w:tcPr>
          <w:p w14:paraId="5626758D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Reprocessable Proportion*Returned Devices Output Rate</w:t>
            </w:r>
          </w:p>
        </w:tc>
        <w:tc>
          <w:tcPr>
            <w:tcW w:w="1276" w:type="dxa"/>
          </w:tcPr>
          <w:p w14:paraId="1C787373" w14:textId="77777777" w:rsidR="0087649D" w:rsidRPr="0087649D" w:rsidRDefault="0087649D" w:rsidP="00AD1033">
            <w:pPr>
              <w:spacing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Devices/Month</w:t>
            </w:r>
          </w:p>
        </w:tc>
        <w:tc>
          <w:tcPr>
            <w:tcW w:w="1983" w:type="dxa"/>
          </w:tcPr>
          <w:p w14:paraId="53F1B25B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Share of collected devices routed to reprocessing rather than disassembly. </w:t>
            </w: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lastRenderedPageBreak/>
              <w:t>Governed by the reprocessable proportion of the device mix.</w:t>
            </w:r>
          </w:p>
        </w:tc>
      </w:tr>
      <w:tr w:rsidR="0087649D" w:rsidRPr="0087649D" w14:paraId="3BF5D0B9" w14:textId="77777777" w:rsidTr="0087649D">
        <w:trPr>
          <w:trHeight w:val="300"/>
        </w:trPr>
        <w:tc>
          <w:tcPr>
            <w:tcW w:w="1083" w:type="dxa"/>
          </w:tcPr>
          <w:p w14:paraId="0B5C2099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lastRenderedPageBreak/>
              <w:t>Flow</w:t>
            </w:r>
          </w:p>
        </w:tc>
        <w:tc>
          <w:tcPr>
            <w:tcW w:w="439" w:type="dxa"/>
          </w:tcPr>
          <w:p w14:paraId="685B4866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1739" w:type="dxa"/>
          </w:tcPr>
          <w:p w14:paraId="10F56173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device disassembly rate</w:t>
            </w:r>
          </w:p>
        </w:tc>
        <w:tc>
          <w:tcPr>
            <w:tcW w:w="2693" w:type="dxa"/>
          </w:tcPr>
          <w:p w14:paraId="30A83DF0" w14:textId="698D8F35" w:rsidR="0087649D" w:rsidRPr="0087649D" w:rsidRDefault="004D6DCB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4D6D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Returned Devices Output Rate × (1 − Reprocessable Proportion)</w:t>
            </w:r>
          </w:p>
        </w:tc>
        <w:tc>
          <w:tcPr>
            <w:tcW w:w="1276" w:type="dxa"/>
          </w:tcPr>
          <w:p w14:paraId="415CECC4" w14:textId="77777777" w:rsidR="0087649D" w:rsidRPr="0087649D" w:rsidRDefault="0087649D" w:rsidP="00AD1033">
            <w:pPr>
              <w:spacing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Devices/Month</w:t>
            </w:r>
          </w:p>
        </w:tc>
        <w:tc>
          <w:tcPr>
            <w:tcW w:w="1983" w:type="dxa"/>
          </w:tcPr>
          <w:p w14:paraId="24F3E71C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Collected devices entering disassembly after sorting delay. Fifth-order delay represents multi-step logistics.</w:t>
            </w:r>
          </w:p>
        </w:tc>
      </w:tr>
      <w:tr w:rsidR="0087649D" w:rsidRPr="0087649D" w14:paraId="549011D1" w14:textId="77777777" w:rsidTr="0087649D">
        <w:trPr>
          <w:trHeight w:val="300"/>
        </w:trPr>
        <w:tc>
          <w:tcPr>
            <w:tcW w:w="1083" w:type="dxa"/>
          </w:tcPr>
          <w:p w14:paraId="605521D8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Flow</w:t>
            </w:r>
          </w:p>
        </w:tc>
        <w:tc>
          <w:tcPr>
            <w:tcW w:w="439" w:type="dxa"/>
          </w:tcPr>
          <w:p w14:paraId="3D00571A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1739" w:type="dxa"/>
          </w:tcPr>
          <w:p w14:paraId="511A4F0B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release to market rate</w:t>
            </w:r>
          </w:p>
        </w:tc>
        <w:tc>
          <w:tcPr>
            <w:tcW w:w="2693" w:type="dxa"/>
          </w:tcPr>
          <w:p w14:paraId="79574796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Reprocessed devices/Reprocessing Time*INSTITUTIONAL TRUST</w:t>
            </w:r>
          </w:p>
        </w:tc>
        <w:tc>
          <w:tcPr>
            <w:tcW w:w="1276" w:type="dxa"/>
          </w:tcPr>
          <w:p w14:paraId="24624998" w14:textId="77777777" w:rsidR="0087649D" w:rsidRPr="0087649D" w:rsidRDefault="0087649D" w:rsidP="00AD1033">
            <w:pPr>
              <w:spacing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Devices/Month</w:t>
            </w:r>
          </w:p>
        </w:tc>
        <w:tc>
          <w:tcPr>
            <w:tcW w:w="1983" w:type="dxa"/>
          </w:tcPr>
          <w:p w14:paraId="69AE08AF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Reprocessed devices re-entering the market after reprocessing and quality-testing delay.</w:t>
            </w:r>
          </w:p>
        </w:tc>
      </w:tr>
      <w:tr w:rsidR="0087649D" w:rsidRPr="0087649D" w14:paraId="15F0CB51" w14:textId="77777777" w:rsidTr="0087649D">
        <w:trPr>
          <w:trHeight w:val="300"/>
        </w:trPr>
        <w:tc>
          <w:tcPr>
            <w:tcW w:w="1083" w:type="dxa"/>
          </w:tcPr>
          <w:p w14:paraId="36085C83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Flow</w:t>
            </w:r>
          </w:p>
        </w:tc>
        <w:tc>
          <w:tcPr>
            <w:tcW w:w="439" w:type="dxa"/>
          </w:tcPr>
          <w:p w14:paraId="79D1E268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1739" w:type="dxa"/>
          </w:tcPr>
          <w:p w14:paraId="03E7A14D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disassembly rate</w:t>
            </w:r>
          </w:p>
        </w:tc>
        <w:tc>
          <w:tcPr>
            <w:tcW w:w="2693" w:type="dxa"/>
          </w:tcPr>
          <w:p w14:paraId="6823C1A4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device disassembly rate × AVERAGE MATERIAL INTENSITY</w:t>
            </w:r>
          </w:p>
        </w:tc>
        <w:tc>
          <w:tcPr>
            <w:tcW w:w="1276" w:type="dxa"/>
          </w:tcPr>
          <w:p w14:paraId="3EC89309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Kg/Month</w:t>
            </w:r>
          </w:p>
        </w:tc>
        <w:tc>
          <w:tcPr>
            <w:tcW w:w="1983" w:type="dxa"/>
          </w:tcPr>
          <w:p w14:paraId="2FBD8DAC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Converts device flow into material mass entering the Disassembly stock.</w:t>
            </w:r>
          </w:p>
        </w:tc>
      </w:tr>
      <w:tr w:rsidR="0087649D" w:rsidRPr="0087649D" w14:paraId="19CF4D99" w14:textId="77777777" w:rsidTr="0087649D">
        <w:trPr>
          <w:trHeight w:val="300"/>
        </w:trPr>
        <w:tc>
          <w:tcPr>
            <w:tcW w:w="1083" w:type="dxa"/>
          </w:tcPr>
          <w:p w14:paraId="51B48F02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Flow</w:t>
            </w:r>
          </w:p>
        </w:tc>
        <w:tc>
          <w:tcPr>
            <w:tcW w:w="439" w:type="dxa"/>
          </w:tcPr>
          <w:p w14:paraId="16DF1C7E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1739" w:type="dxa"/>
          </w:tcPr>
          <w:p w14:paraId="0854BC4F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recycling rate</w:t>
            </w:r>
          </w:p>
        </w:tc>
        <w:tc>
          <w:tcPr>
            <w:tcW w:w="2693" w:type="dxa"/>
          </w:tcPr>
          <w:p w14:paraId="35C8CE75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Disassembly Output Rate * Recyclable Proportion</w:t>
            </w:r>
          </w:p>
        </w:tc>
        <w:tc>
          <w:tcPr>
            <w:tcW w:w="1276" w:type="dxa"/>
          </w:tcPr>
          <w:p w14:paraId="73A53B56" w14:textId="77777777" w:rsidR="0087649D" w:rsidRPr="0087649D" w:rsidRDefault="0087649D" w:rsidP="00AD1033">
            <w:pPr>
              <w:spacing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Kg/Month</w:t>
            </w:r>
          </w:p>
        </w:tc>
        <w:tc>
          <w:tcPr>
            <w:tcW w:w="1983" w:type="dxa"/>
          </w:tcPr>
          <w:p w14:paraId="24E25478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Material recovered for recycling, modulated by device modularity and traceability. Higher modularity and traceability enable more effective material separation.</w:t>
            </w:r>
          </w:p>
        </w:tc>
      </w:tr>
      <w:tr w:rsidR="0087649D" w:rsidRPr="0087649D" w14:paraId="1F5F0AAA" w14:textId="77777777" w:rsidTr="0087649D">
        <w:trPr>
          <w:trHeight w:val="300"/>
        </w:trPr>
        <w:tc>
          <w:tcPr>
            <w:tcW w:w="1083" w:type="dxa"/>
          </w:tcPr>
          <w:p w14:paraId="40E09D6E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Flow</w:t>
            </w:r>
          </w:p>
        </w:tc>
        <w:tc>
          <w:tcPr>
            <w:tcW w:w="439" w:type="dxa"/>
          </w:tcPr>
          <w:p w14:paraId="04045D4E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1739" w:type="dxa"/>
          </w:tcPr>
          <w:p w14:paraId="367C32BB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incineration rate</w:t>
            </w:r>
          </w:p>
        </w:tc>
        <w:tc>
          <w:tcPr>
            <w:tcW w:w="2693" w:type="dxa"/>
          </w:tcPr>
          <w:p w14:paraId="55B30F04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Disassembly Output Rate * (1, Recyclable Proportion) * "INCINERATION SHARE OF NON-RECYCLABLE"</w:t>
            </w:r>
          </w:p>
        </w:tc>
        <w:tc>
          <w:tcPr>
            <w:tcW w:w="1276" w:type="dxa"/>
          </w:tcPr>
          <w:p w14:paraId="5153F98C" w14:textId="77777777" w:rsidR="0087649D" w:rsidRPr="0087649D" w:rsidRDefault="0087649D" w:rsidP="00AD1033">
            <w:pPr>
              <w:spacing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Kg/Month</w:t>
            </w:r>
          </w:p>
        </w:tc>
        <w:tc>
          <w:tcPr>
            <w:tcW w:w="1983" w:type="dxa"/>
          </w:tcPr>
          <w:p w14:paraId="1D995BAF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20% of disassembled material mass incinerated per disassembly cycle.</w:t>
            </w:r>
          </w:p>
        </w:tc>
      </w:tr>
      <w:tr w:rsidR="0087649D" w:rsidRPr="0087649D" w14:paraId="04F3957B" w14:textId="77777777" w:rsidTr="0087649D">
        <w:trPr>
          <w:trHeight w:val="300"/>
        </w:trPr>
        <w:tc>
          <w:tcPr>
            <w:tcW w:w="1083" w:type="dxa"/>
          </w:tcPr>
          <w:p w14:paraId="1C28D72E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Flow</w:t>
            </w:r>
          </w:p>
        </w:tc>
        <w:tc>
          <w:tcPr>
            <w:tcW w:w="439" w:type="dxa"/>
          </w:tcPr>
          <w:p w14:paraId="65D3B4C2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1739" w:type="dxa"/>
          </w:tcPr>
          <w:p w14:paraId="05CA6766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landfill rate</w:t>
            </w:r>
          </w:p>
        </w:tc>
        <w:tc>
          <w:tcPr>
            <w:tcW w:w="2693" w:type="dxa"/>
          </w:tcPr>
          <w:p w14:paraId="40ED5D44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Disassembly Output Rate * (1, Recyclable Proportion) * (1, "INCINERATION SHARE OF NON-RECYCLABLE")</w:t>
            </w:r>
          </w:p>
        </w:tc>
        <w:tc>
          <w:tcPr>
            <w:tcW w:w="1276" w:type="dxa"/>
          </w:tcPr>
          <w:p w14:paraId="6D1FCFCB" w14:textId="77777777" w:rsidR="0087649D" w:rsidRPr="0087649D" w:rsidRDefault="0087649D" w:rsidP="00AD1033">
            <w:pPr>
              <w:spacing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Kg/Month</w:t>
            </w:r>
          </w:p>
        </w:tc>
        <w:tc>
          <w:tcPr>
            <w:tcW w:w="1983" w:type="dxa"/>
          </w:tcPr>
          <w:p w14:paraId="787393A2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15% of disassembled material mass sent to landfill per cycle.</w:t>
            </w:r>
          </w:p>
        </w:tc>
      </w:tr>
      <w:tr w:rsidR="0087649D" w:rsidRPr="0087649D" w14:paraId="0BEF4823" w14:textId="77777777" w:rsidTr="0087649D">
        <w:trPr>
          <w:trHeight w:val="300"/>
        </w:trPr>
        <w:tc>
          <w:tcPr>
            <w:tcW w:w="1083" w:type="dxa"/>
          </w:tcPr>
          <w:p w14:paraId="0FBA4B41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Flow</w:t>
            </w:r>
          </w:p>
        </w:tc>
        <w:tc>
          <w:tcPr>
            <w:tcW w:w="439" w:type="dxa"/>
          </w:tcPr>
          <w:p w14:paraId="78E5BF99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1739" w:type="dxa"/>
          </w:tcPr>
          <w:p w14:paraId="20F43942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recycled material input rate</w:t>
            </w:r>
          </w:p>
        </w:tc>
        <w:tc>
          <w:tcPr>
            <w:tcW w:w="2693" w:type="dxa"/>
          </w:tcPr>
          <w:p w14:paraId="54456960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"recycled material reused in-domain"/AVERAGE MATERIAL INTENSITY</w:t>
            </w:r>
          </w:p>
        </w:tc>
        <w:tc>
          <w:tcPr>
            <w:tcW w:w="1276" w:type="dxa"/>
          </w:tcPr>
          <w:p w14:paraId="05E85DE6" w14:textId="77777777" w:rsidR="0087649D" w:rsidRPr="0087649D" w:rsidRDefault="0087649D" w:rsidP="00AD1033">
            <w:pPr>
              <w:spacing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Devices/Month</w:t>
            </w:r>
          </w:p>
        </w:tc>
        <w:tc>
          <w:tcPr>
            <w:tcW w:w="1983" w:type="dxa"/>
          </w:tcPr>
          <w:p w14:paraId="3E66E1C0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Material recovered in-domain converted back to device-equivalent units for re-entry into manufacturing stock.</w:t>
            </w:r>
          </w:p>
        </w:tc>
      </w:tr>
      <w:tr w:rsidR="0087649D" w:rsidRPr="0087649D" w14:paraId="20EDF6CA" w14:textId="77777777" w:rsidTr="0087649D">
        <w:trPr>
          <w:trHeight w:val="300"/>
        </w:trPr>
        <w:tc>
          <w:tcPr>
            <w:tcW w:w="1083" w:type="dxa"/>
          </w:tcPr>
          <w:p w14:paraId="75AF21D5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Flow</w:t>
            </w:r>
          </w:p>
        </w:tc>
        <w:tc>
          <w:tcPr>
            <w:tcW w:w="439" w:type="dxa"/>
          </w:tcPr>
          <w:p w14:paraId="5AB1CE48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1739" w:type="dxa"/>
          </w:tcPr>
          <w:p w14:paraId="72437B31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raw material input rate</w:t>
            </w:r>
          </w:p>
        </w:tc>
        <w:tc>
          <w:tcPr>
            <w:tcW w:w="2693" w:type="dxa"/>
          </w:tcPr>
          <w:p w14:paraId="21D9FB3E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MAX(0, DEMAND, recycled material input rate, release to market rate)</w:t>
            </w:r>
          </w:p>
        </w:tc>
        <w:tc>
          <w:tcPr>
            <w:tcW w:w="1276" w:type="dxa"/>
          </w:tcPr>
          <w:p w14:paraId="42883757" w14:textId="77777777" w:rsidR="0087649D" w:rsidRPr="0087649D" w:rsidRDefault="0087649D" w:rsidP="00AD1033">
            <w:pPr>
              <w:spacing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Devices/Month</w:t>
            </w:r>
          </w:p>
        </w:tc>
        <w:tc>
          <w:tcPr>
            <w:tcW w:w="1983" w:type="dxa"/>
          </w:tcPr>
          <w:p w14:paraId="7EBFD8D2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Virgin material input fills the gap between total demand and what recycled input already covers. MAX(0,…) prevents negative values.</w:t>
            </w:r>
          </w:p>
        </w:tc>
      </w:tr>
      <w:tr w:rsidR="0087649D" w:rsidRPr="0087649D" w14:paraId="0AA3B3EE" w14:textId="77777777" w:rsidTr="0087649D">
        <w:trPr>
          <w:trHeight w:val="300"/>
        </w:trPr>
        <w:tc>
          <w:tcPr>
            <w:tcW w:w="1083" w:type="dxa"/>
          </w:tcPr>
          <w:p w14:paraId="642158A8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Flow</w:t>
            </w:r>
          </w:p>
        </w:tc>
        <w:tc>
          <w:tcPr>
            <w:tcW w:w="439" w:type="dxa"/>
          </w:tcPr>
          <w:p w14:paraId="6E53047D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1739" w:type="dxa"/>
          </w:tcPr>
          <w:p w14:paraId="01E018FD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recycled material reused in-domain</w:t>
            </w:r>
          </w:p>
        </w:tc>
        <w:tc>
          <w:tcPr>
            <w:tcW w:w="2693" w:type="dxa"/>
          </w:tcPr>
          <w:p w14:paraId="0D2B52D7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Material recycled/Material Recycling Time*"Reusable In-domain"</w:t>
            </w:r>
          </w:p>
        </w:tc>
        <w:tc>
          <w:tcPr>
            <w:tcW w:w="1276" w:type="dxa"/>
          </w:tcPr>
          <w:p w14:paraId="5215CD09" w14:textId="77777777" w:rsidR="0087649D" w:rsidRPr="0087649D" w:rsidRDefault="0087649D" w:rsidP="00AD1033">
            <w:pPr>
              <w:spacing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Kg/Month</w:t>
            </w:r>
          </w:p>
        </w:tc>
        <w:tc>
          <w:tcPr>
            <w:tcW w:w="1983" w:type="dxa"/>
          </w:tcPr>
          <w:p w14:paraId="2967B551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Fraction of recycled material re-entered into the same </w:t>
            </w: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lastRenderedPageBreak/>
              <w:t>domain's manufacturing. Governed by in-domain reusability proportion.</w:t>
            </w:r>
          </w:p>
        </w:tc>
      </w:tr>
      <w:tr w:rsidR="0087649D" w:rsidRPr="0087649D" w14:paraId="4837C965" w14:textId="77777777" w:rsidTr="0087649D">
        <w:trPr>
          <w:trHeight w:val="300"/>
        </w:trPr>
        <w:tc>
          <w:tcPr>
            <w:tcW w:w="1083" w:type="dxa"/>
          </w:tcPr>
          <w:p w14:paraId="453A5A39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lastRenderedPageBreak/>
              <w:t>Flow</w:t>
            </w:r>
          </w:p>
        </w:tc>
        <w:tc>
          <w:tcPr>
            <w:tcW w:w="439" w:type="dxa"/>
          </w:tcPr>
          <w:p w14:paraId="6AA40F5A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1739" w:type="dxa"/>
          </w:tcPr>
          <w:p w14:paraId="32EDD6F3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recycled material moving to other domains rate</w:t>
            </w:r>
          </w:p>
        </w:tc>
        <w:tc>
          <w:tcPr>
            <w:tcW w:w="2693" w:type="dxa"/>
          </w:tcPr>
          <w:p w14:paraId="695BE74A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Reusable in Other Domain*Material recycled/Material Recycling Time</w:t>
            </w:r>
          </w:p>
        </w:tc>
        <w:tc>
          <w:tcPr>
            <w:tcW w:w="1276" w:type="dxa"/>
          </w:tcPr>
          <w:p w14:paraId="05C4F8DF" w14:textId="77777777" w:rsidR="0087649D" w:rsidRPr="0087649D" w:rsidRDefault="0087649D" w:rsidP="00AD1033">
            <w:pPr>
              <w:spacing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Kg/Month</w:t>
            </w:r>
          </w:p>
        </w:tc>
        <w:tc>
          <w:tcPr>
            <w:tcW w:w="1983" w:type="dxa"/>
          </w:tcPr>
          <w:p w14:paraId="708C4792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Recycled material exported to other sectors. Reduces material available for in-domain reuse.</w:t>
            </w:r>
          </w:p>
          <w:p w14:paraId="50A28D98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  <w:p w14:paraId="071EED18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  <w:p w14:paraId="487A6246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  <w:p w14:paraId="1A18E5E2" w14:textId="77777777" w:rsidR="0087649D" w:rsidRPr="0087649D" w:rsidRDefault="0087649D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</w:p>
        </w:tc>
      </w:tr>
      <w:tr w:rsidR="004D6DCB" w:rsidRPr="0087649D" w14:paraId="390D1118" w14:textId="77777777" w:rsidTr="0087649D">
        <w:trPr>
          <w:trHeight w:val="300"/>
        </w:trPr>
        <w:tc>
          <w:tcPr>
            <w:tcW w:w="1083" w:type="dxa"/>
          </w:tcPr>
          <w:p w14:paraId="6320B72C" w14:textId="18EB4BC4" w:rsidR="004D6DCB" w:rsidRPr="0087649D" w:rsidRDefault="004D6DCB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Auxiliary</w:t>
            </w:r>
          </w:p>
        </w:tc>
        <w:tc>
          <w:tcPr>
            <w:tcW w:w="439" w:type="dxa"/>
          </w:tcPr>
          <w:p w14:paraId="791FEC39" w14:textId="4F113B35" w:rsidR="004D6DCB" w:rsidRPr="0087649D" w:rsidRDefault="008C2126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1739" w:type="dxa"/>
          </w:tcPr>
          <w:p w14:paraId="0041C1EA" w14:textId="77777777" w:rsidR="004D6DCB" w:rsidRDefault="004D6DCB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  <w:p w14:paraId="58B62D5C" w14:textId="26BCD4A2" w:rsidR="004D6DCB" w:rsidRPr="0087649D" w:rsidRDefault="004D6DCB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Reprocessable Proportion</w:t>
            </w:r>
          </w:p>
        </w:tc>
        <w:tc>
          <w:tcPr>
            <w:tcW w:w="2693" w:type="dxa"/>
          </w:tcPr>
          <w:p w14:paraId="48B2748D" w14:textId="77777777" w:rsidR="004D6DCB" w:rsidRPr="004D6DCB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D6D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MIN REPROCESSABLE PROPORTION + ((MODULARITY + INSTITUTIONAL TRUST+TRACEABILITY MATURITY)/3) * (MAX REPROCESSABLE PROPORTION</w:t>
            </w:r>
          </w:p>
          <w:p w14:paraId="5FF6F66A" w14:textId="012E183F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D6D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- MIN REPROCESSABLE PROPORTION)</w:t>
            </w:r>
          </w:p>
        </w:tc>
        <w:tc>
          <w:tcPr>
            <w:tcW w:w="1276" w:type="dxa"/>
          </w:tcPr>
          <w:p w14:paraId="2058321A" w14:textId="33E9E669" w:rsidR="004D6DCB" w:rsidRPr="0087649D" w:rsidRDefault="004D6DCB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Dmnl</w:t>
            </w:r>
          </w:p>
        </w:tc>
        <w:tc>
          <w:tcPr>
            <w:tcW w:w="1983" w:type="dxa"/>
          </w:tcPr>
          <w:p w14:paraId="7286D101" w14:textId="11EE2CB1" w:rsidR="004D6DCB" w:rsidRPr="0087649D" w:rsidRDefault="00C17C64" w:rsidP="00AD1033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Sare of collected devices that can be routed to reprocessing rather than to dissasembly.</w:t>
            </w:r>
          </w:p>
        </w:tc>
      </w:tr>
      <w:tr w:rsidR="004D6DCB" w:rsidRPr="0087649D" w14:paraId="1F0DEC4D" w14:textId="77777777" w:rsidTr="0087649D">
        <w:trPr>
          <w:trHeight w:val="300"/>
        </w:trPr>
        <w:tc>
          <w:tcPr>
            <w:tcW w:w="1083" w:type="dxa"/>
          </w:tcPr>
          <w:p w14:paraId="6260FF85" w14:textId="649E8E4F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31B61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Auxiliary</w:t>
            </w:r>
          </w:p>
        </w:tc>
        <w:tc>
          <w:tcPr>
            <w:tcW w:w="439" w:type="dxa"/>
          </w:tcPr>
          <w:p w14:paraId="3E378215" w14:textId="5B5A8AEE" w:rsidR="004D6DCB" w:rsidRPr="0087649D" w:rsidRDefault="008C2126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1739" w:type="dxa"/>
          </w:tcPr>
          <w:p w14:paraId="728647A0" w14:textId="6D77FD78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Recyclable Proportion</w:t>
            </w:r>
          </w:p>
        </w:tc>
        <w:tc>
          <w:tcPr>
            <w:tcW w:w="2693" w:type="dxa"/>
          </w:tcPr>
          <w:p w14:paraId="2476C9D3" w14:textId="14FAFF2B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D6D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MIN RECYCLABLE PROPORTION + MODULARITY * (MAX RECYCLABLE PROPORTION - MIN RECYCLABLE PROPORTION)</w:t>
            </w:r>
          </w:p>
        </w:tc>
        <w:tc>
          <w:tcPr>
            <w:tcW w:w="1276" w:type="dxa"/>
          </w:tcPr>
          <w:p w14:paraId="7C297180" w14:textId="28602FE1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Dmnl</w:t>
            </w:r>
          </w:p>
        </w:tc>
        <w:tc>
          <w:tcPr>
            <w:tcW w:w="1983" w:type="dxa"/>
          </w:tcPr>
          <w:p w14:paraId="5CF43123" w14:textId="27B6586B" w:rsidR="004D6DCB" w:rsidRPr="0087649D" w:rsidRDefault="00C17C64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Share of dissasembled material mass that can be recovered through recycling. </w:t>
            </w:r>
          </w:p>
        </w:tc>
      </w:tr>
      <w:tr w:rsidR="004D6DCB" w:rsidRPr="0087649D" w14:paraId="3FD81D46" w14:textId="77777777" w:rsidTr="0087649D">
        <w:trPr>
          <w:trHeight w:val="300"/>
        </w:trPr>
        <w:tc>
          <w:tcPr>
            <w:tcW w:w="1083" w:type="dxa"/>
          </w:tcPr>
          <w:p w14:paraId="52A41E04" w14:textId="59E1DC7C" w:rsidR="004D6DCB" w:rsidRPr="00B31B61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C628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Auxiliary</w:t>
            </w:r>
          </w:p>
        </w:tc>
        <w:tc>
          <w:tcPr>
            <w:tcW w:w="439" w:type="dxa"/>
          </w:tcPr>
          <w:p w14:paraId="7D2068CD" w14:textId="3A146971" w:rsidR="004D6DCB" w:rsidRPr="0087649D" w:rsidRDefault="008C2126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1739" w:type="dxa"/>
          </w:tcPr>
          <w:p w14:paraId="5F616925" w14:textId="30A7EFAB" w:rsidR="004D6DCB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D6D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Reusable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</w:t>
            </w:r>
            <w:r w:rsidRPr="004D6D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n-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</w:t>
            </w:r>
            <w:r w:rsidRPr="004D6D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omain</w:t>
            </w:r>
          </w:p>
        </w:tc>
        <w:tc>
          <w:tcPr>
            <w:tcW w:w="2693" w:type="dxa"/>
          </w:tcPr>
          <w:p w14:paraId="370BA734" w14:textId="4700379C" w:rsidR="004D6DCB" w:rsidRPr="004D6DCB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D6D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TRACEABILITY MATURITY*"Base In-domain Reuse Rate"</w:t>
            </w:r>
          </w:p>
        </w:tc>
        <w:tc>
          <w:tcPr>
            <w:tcW w:w="1276" w:type="dxa"/>
          </w:tcPr>
          <w:p w14:paraId="551A4BE8" w14:textId="1A3B0304" w:rsidR="004D6DCB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Dmnl</w:t>
            </w:r>
          </w:p>
        </w:tc>
        <w:tc>
          <w:tcPr>
            <w:tcW w:w="1983" w:type="dxa"/>
          </w:tcPr>
          <w:p w14:paraId="6CDEF133" w14:textId="791D7673" w:rsidR="004D6DCB" w:rsidRPr="0087649D" w:rsidRDefault="00C17C64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Share of recycled material that re-enters manufacturing within the medical devices domain. </w:t>
            </w:r>
          </w:p>
        </w:tc>
      </w:tr>
      <w:tr w:rsidR="004D6DCB" w:rsidRPr="0087649D" w14:paraId="12CD8EBE" w14:textId="77777777" w:rsidTr="0087649D">
        <w:trPr>
          <w:trHeight w:val="300"/>
        </w:trPr>
        <w:tc>
          <w:tcPr>
            <w:tcW w:w="1083" w:type="dxa"/>
          </w:tcPr>
          <w:p w14:paraId="60E7E7E9" w14:textId="48D45F3B" w:rsidR="004D6DCB" w:rsidRPr="00B31B61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C628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Auxiliary</w:t>
            </w:r>
          </w:p>
        </w:tc>
        <w:tc>
          <w:tcPr>
            <w:tcW w:w="439" w:type="dxa"/>
          </w:tcPr>
          <w:p w14:paraId="3BB8BB8C" w14:textId="4674D696" w:rsidR="004D6DCB" w:rsidRPr="0087649D" w:rsidRDefault="008C2126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1739" w:type="dxa"/>
          </w:tcPr>
          <w:p w14:paraId="38FFC4E6" w14:textId="5371F86F" w:rsidR="004D6DCB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D6D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Reusable in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O</w:t>
            </w:r>
            <w:r w:rsidRPr="004D6D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ther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</w:t>
            </w:r>
            <w:r w:rsidRPr="004D6D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omain</w:t>
            </w:r>
          </w:p>
        </w:tc>
        <w:tc>
          <w:tcPr>
            <w:tcW w:w="2693" w:type="dxa"/>
          </w:tcPr>
          <w:p w14:paraId="473179A1" w14:textId="69BCE7CC" w:rsidR="004D6DCB" w:rsidRPr="004D6DCB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D6D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1-"Reusable In-domain"</w:t>
            </w:r>
          </w:p>
        </w:tc>
        <w:tc>
          <w:tcPr>
            <w:tcW w:w="1276" w:type="dxa"/>
          </w:tcPr>
          <w:p w14:paraId="5013F9AB" w14:textId="251D318A" w:rsidR="004D6DCB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Dmnl</w:t>
            </w:r>
          </w:p>
        </w:tc>
        <w:tc>
          <w:tcPr>
            <w:tcW w:w="1983" w:type="dxa"/>
          </w:tcPr>
          <w:p w14:paraId="295DE958" w14:textId="0CEB5C0C" w:rsidR="004D6DCB" w:rsidRPr="0087649D" w:rsidRDefault="00C17C64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Share of recycled material that leaves the medical devices domain for use in  other domain</w:t>
            </w:r>
          </w:p>
        </w:tc>
      </w:tr>
      <w:tr w:rsidR="004D6DCB" w:rsidRPr="0087649D" w14:paraId="74AD21AA" w14:textId="77777777" w:rsidTr="0087649D">
        <w:trPr>
          <w:trHeight w:val="300"/>
        </w:trPr>
        <w:tc>
          <w:tcPr>
            <w:tcW w:w="1083" w:type="dxa"/>
          </w:tcPr>
          <w:p w14:paraId="72E9C438" w14:textId="165640A3" w:rsidR="004D6DCB" w:rsidRPr="00B31B61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9C628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Auxiliary</w:t>
            </w:r>
          </w:p>
        </w:tc>
        <w:tc>
          <w:tcPr>
            <w:tcW w:w="439" w:type="dxa"/>
          </w:tcPr>
          <w:p w14:paraId="0D199733" w14:textId="73AE6BAE" w:rsidR="004D6DCB" w:rsidRPr="0087649D" w:rsidRDefault="008C2126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1739" w:type="dxa"/>
          </w:tcPr>
          <w:p w14:paraId="29CA46F0" w14:textId="28DDADF0" w:rsidR="004D6DCB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D6D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Base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</w:t>
            </w:r>
            <w:r w:rsidRPr="004D6D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n-domain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</w:t>
            </w:r>
            <w:r w:rsidRPr="004D6D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euse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</w:t>
            </w:r>
            <w:r w:rsidRPr="004D6D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ate</w:t>
            </w:r>
          </w:p>
        </w:tc>
        <w:tc>
          <w:tcPr>
            <w:tcW w:w="2693" w:type="dxa"/>
          </w:tcPr>
          <w:p w14:paraId="50101CA2" w14:textId="10275228" w:rsidR="004D6DCB" w:rsidRPr="004D6DCB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D6D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0.65*0.6*DECONTAMINATION COMPLIANCE RATE</w:t>
            </w:r>
          </w:p>
        </w:tc>
        <w:tc>
          <w:tcPr>
            <w:tcW w:w="1276" w:type="dxa"/>
          </w:tcPr>
          <w:p w14:paraId="15275C94" w14:textId="45AD4E71" w:rsidR="004D6DCB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Dmnl</w:t>
            </w:r>
          </w:p>
        </w:tc>
        <w:tc>
          <w:tcPr>
            <w:tcW w:w="1983" w:type="dxa"/>
          </w:tcPr>
          <w:p w14:paraId="2217588F" w14:textId="69C04E38" w:rsidR="004D6DCB" w:rsidRPr="0087649D" w:rsidRDefault="00C17C64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Maximum share of recycled material that could be reused in-domain under full traceability</w:t>
            </w:r>
          </w:p>
        </w:tc>
      </w:tr>
      <w:tr w:rsidR="004D6DCB" w:rsidRPr="0087649D" w14:paraId="1F0E7681" w14:textId="77777777" w:rsidTr="0087649D">
        <w:trPr>
          <w:trHeight w:val="300"/>
        </w:trPr>
        <w:tc>
          <w:tcPr>
            <w:tcW w:w="1083" w:type="dxa"/>
          </w:tcPr>
          <w:p w14:paraId="742EFE9E" w14:textId="31C66389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31B61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Auxiliary</w:t>
            </w:r>
          </w:p>
        </w:tc>
        <w:tc>
          <w:tcPr>
            <w:tcW w:w="439" w:type="dxa"/>
          </w:tcPr>
          <w:p w14:paraId="49EAD987" w14:textId="30FAF64F" w:rsidR="004D6DCB" w:rsidRPr="0087649D" w:rsidRDefault="008C2126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1739" w:type="dxa"/>
          </w:tcPr>
          <w:p w14:paraId="51A7D9B2" w14:textId="53DBDCCF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Returned Devices Output Rate</w:t>
            </w:r>
          </w:p>
        </w:tc>
        <w:tc>
          <w:tcPr>
            <w:tcW w:w="2693" w:type="dxa"/>
          </w:tcPr>
          <w:p w14:paraId="2F5770B6" w14:textId="1B7AB115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D6D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"Returned/ Collected Devices"/Collection Time</w:t>
            </w:r>
          </w:p>
        </w:tc>
        <w:tc>
          <w:tcPr>
            <w:tcW w:w="1276" w:type="dxa"/>
          </w:tcPr>
          <w:p w14:paraId="488BB0F0" w14:textId="1095874D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Devices/Month</w:t>
            </w:r>
          </w:p>
        </w:tc>
        <w:tc>
          <w:tcPr>
            <w:tcW w:w="1983" w:type="dxa"/>
          </w:tcPr>
          <w:p w14:paraId="320FB138" w14:textId="62EA2A64" w:rsidR="00C17C64" w:rsidRPr="0087649D" w:rsidRDefault="00C17C64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Rate at which collected devices are sorted and leave the returned/ collected stock </w:t>
            </w:r>
          </w:p>
        </w:tc>
      </w:tr>
      <w:tr w:rsidR="004D6DCB" w:rsidRPr="0087649D" w14:paraId="14AEAA7D" w14:textId="77777777" w:rsidTr="0087649D">
        <w:trPr>
          <w:trHeight w:val="300"/>
        </w:trPr>
        <w:tc>
          <w:tcPr>
            <w:tcW w:w="1083" w:type="dxa"/>
          </w:tcPr>
          <w:p w14:paraId="08E4FF72" w14:textId="22E55BC2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31B61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Auxiliary</w:t>
            </w:r>
          </w:p>
        </w:tc>
        <w:tc>
          <w:tcPr>
            <w:tcW w:w="439" w:type="dxa"/>
          </w:tcPr>
          <w:p w14:paraId="54285DF4" w14:textId="1A7326EA" w:rsidR="004D6DCB" w:rsidRPr="0087649D" w:rsidRDefault="008C2126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1739" w:type="dxa"/>
          </w:tcPr>
          <w:p w14:paraId="2BA9338E" w14:textId="47B34131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4D6D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Disassembly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O</w:t>
            </w:r>
            <w:r w:rsidRPr="004D6D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utput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</w:t>
            </w:r>
            <w:r w:rsidRPr="004D6DC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ate</w:t>
            </w:r>
          </w:p>
        </w:tc>
        <w:tc>
          <w:tcPr>
            <w:tcW w:w="2693" w:type="dxa"/>
          </w:tcPr>
          <w:p w14:paraId="152BA73B" w14:textId="5BE5A937" w:rsidR="004D6DCB" w:rsidRPr="0087649D" w:rsidRDefault="00C17C64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C17C64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Disassembly/Dissasembly Time</w:t>
            </w:r>
          </w:p>
        </w:tc>
        <w:tc>
          <w:tcPr>
            <w:tcW w:w="1276" w:type="dxa"/>
          </w:tcPr>
          <w:p w14:paraId="46BB3157" w14:textId="3DAD84DF" w:rsidR="004D6DCB" w:rsidRPr="0087649D" w:rsidRDefault="00C17C64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Kg/Month</w:t>
            </w:r>
          </w:p>
        </w:tc>
        <w:tc>
          <w:tcPr>
            <w:tcW w:w="1983" w:type="dxa"/>
          </w:tcPr>
          <w:p w14:paraId="1660A535" w14:textId="392BDDD6" w:rsidR="004D6DCB" w:rsidRPr="0087649D" w:rsidRDefault="00C17C64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Rate at which dissasembled material mass leaves 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lastRenderedPageBreak/>
              <w:t xml:space="preserve">the dissasembly stock for end-of-life treatment </w:t>
            </w:r>
          </w:p>
        </w:tc>
      </w:tr>
      <w:tr w:rsidR="004D6DCB" w:rsidRPr="0087649D" w14:paraId="2B6D97C1" w14:textId="77777777" w:rsidTr="0087649D">
        <w:trPr>
          <w:trHeight w:val="300"/>
        </w:trPr>
        <w:tc>
          <w:tcPr>
            <w:tcW w:w="1083" w:type="dxa"/>
          </w:tcPr>
          <w:p w14:paraId="1F360DAC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lastRenderedPageBreak/>
              <w:t>Auxiliary</w:t>
            </w:r>
          </w:p>
        </w:tc>
        <w:tc>
          <w:tcPr>
            <w:tcW w:w="439" w:type="dxa"/>
          </w:tcPr>
          <w:p w14:paraId="77B73B20" w14:textId="1B45A711" w:rsidR="004D6DCB" w:rsidRPr="0087649D" w:rsidRDefault="008C2126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1739" w:type="dxa"/>
          </w:tcPr>
          <w:p w14:paraId="4B642AF1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Device Failure Rate</w:t>
            </w:r>
          </w:p>
        </w:tc>
        <w:tc>
          <w:tcPr>
            <w:tcW w:w="2693" w:type="dxa"/>
          </w:tcPr>
          <w:p w14:paraId="5CD0442E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BASE FAILURE RATE * (1, TRACEABILITY MATURITY * 0.3)* (1 + (1, REGULATORY STRINGENCY LEVEL) * 0.5)</w:t>
            </w:r>
          </w:p>
        </w:tc>
        <w:tc>
          <w:tcPr>
            <w:tcW w:w="1276" w:type="dxa"/>
          </w:tcPr>
          <w:p w14:paraId="3CD47061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Dmnl</w:t>
            </w:r>
          </w:p>
        </w:tc>
        <w:tc>
          <w:tcPr>
            <w:tcW w:w="1983" w:type="dxa"/>
          </w:tcPr>
          <w:p w14:paraId="3CE800A5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Fractional rate at which in-use devices fail. Traceability reduces failure by enabling early detection, weak regulation increases it by allowing lower-quality devices to remain in circulation.</w:t>
            </w:r>
          </w:p>
        </w:tc>
      </w:tr>
      <w:tr w:rsidR="004D6DCB" w:rsidRPr="0087649D" w14:paraId="30C6D1BD" w14:textId="77777777" w:rsidTr="0087649D">
        <w:trPr>
          <w:trHeight w:val="300"/>
        </w:trPr>
        <w:tc>
          <w:tcPr>
            <w:tcW w:w="1083" w:type="dxa"/>
          </w:tcPr>
          <w:p w14:paraId="26638A7A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Auxiliary</w:t>
            </w:r>
          </w:p>
        </w:tc>
        <w:tc>
          <w:tcPr>
            <w:tcW w:w="439" w:type="dxa"/>
          </w:tcPr>
          <w:p w14:paraId="53C4291C" w14:textId="30D98EC5" w:rsidR="004D6DCB" w:rsidRPr="0087649D" w:rsidRDefault="008C2126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1739" w:type="dxa"/>
          </w:tcPr>
          <w:p w14:paraId="2769F941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Reprocessing Risk Factor</w:t>
            </w:r>
          </w:p>
        </w:tc>
        <w:tc>
          <w:tcPr>
            <w:tcW w:w="2693" w:type="dxa"/>
          </w:tcPr>
          <w:p w14:paraId="278C038A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BASE REPROCESSING RISK *REPROCESSING CYCLES*(1- REGULATORY STRINGENCY LEVEL*0.7)*(1-TRACEABILITY MATURITY*0.3)</w:t>
            </w:r>
          </w:p>
        </w:tc>
        <w:tc>
          <w:tcPr>
            <w:tcW w:w="1276" w:type="dxa"/>
          </w:tcPr>
          <w:p w14:paraId="41707F34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Dmnl</w:t>
            </w:r>
          </w:p>
        </w:tc>
        <w:tc>
          <w:tcPr>
            <w:tcW w:w="1983" w:type="dxa"/>
          </w:tcPr>
          <w:p w14:paraId="13CCBEF7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Per-device infection risk introduced at reprocessing re-entry. Regulatory stringency is the dominant reducer (weight 0.7), traceability plays a secondary role (0.3). Cycles scale risk proportionally.</w:t>
            </w:r>
          </w:p>
        </w:tc>
      </w:tr>
      <w:tr w:rsidR="004D6DCB" w:rsidRPr="0087649D" w14:paraId="1CE822B0" w14:textId="77777777" w:rsidTr="0087649D">
        <w:trPr>
          <w:trHeight w:val="300"/>
        </w:trPr>
        <w:tc>
          <w:tcPr>
            <w:tcW w:w="1083" w:type="dxa"/>
          </w:tcPr>
          <w:p w14:paraId="5669087D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Auxiliary</w:t>
            </w:r>
          </w:p>
        </w:tc>
        <w:tc>
          <w:tcPr>
            <w:tcW w:w="439" w:type="dxa"/>
          </w:tcPr>
          <w:p w14:paraId="16779288" w14:textId="0DEB1537" w:rsidR="004D6DCB" w:rsidRPr="0087649D" w:rsidRDefault="008C2126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34</w:t>
            </w:r>
          </w:p>
        </w:tc>
        <w:tc>
          <w:tcPr>
            <w:tcW w:w="1739" w:type="dxa"/>
          </w:tcPr>
          <w:p w14:paraId="043D2D33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Hospital Infections</w:t>
            </w:r>
          </w:p>
        </w:tc>
        <w:tc>
          <w:tcPr>
            <w:tcW w:w="2693" w:type="dxa"/>
          </w:tcPr>
          <w:p w14:paraId="39FB9D13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(Device Failure Rate*market release rate+ Reprocessing Risk Factor * release to market rate)/adoption rate</w:t>
            </w:r>
          </w:p>
        </w:tc>
        <w:tc>
          <w:tcPr>
            <w:tcW w:w="1276" w:type="dxa"/>
          </w:tcPr>
          <w:p w14:paraId="04C5A771" w14:textId="77777777" w:rsidR="004D6DCB" w:rsidRPr="0087649D" w:rsidRDefault="004D6DCB" w:rsidP="004D6DCB">
            <w:pPr>
              <w:spacing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Dmnl</w:t>
            </w:r>
          </w:p>
        </w:tc>
        <w:tc>
          <w:tcPr>
            <w:tcW w:w="1983" w:type="dxa"/>
          </w:tcPr>
          <w:p w14:paraId="2DB53CBE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Outcome variable. Two additive pathways: (1) failures in the active fleet, (2) infection risk from reprocessed devices re-entering the market. Accumulates both pathways annually.</w:t>
            </w:r>
          </w:p>
        </w:tc>
      </w:tr>
      <w:tr w:rsidR="004D6DCB" w:rsidRPr="0087649D" w14:paraId="22233B7C" w14:textId="77777777" w:rsidTr="0087649D">
        <w:trPr>
          <w:trHeight w:val="300"/>
        </w:trPr>
        <w:tc>
          <w:tcPr>
            <w:tcW w:w="1083" w:type="dxa"/>
          </w:tcPr>
          <w:p w14:paraId="10876F5D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Auxiliary</w:t>
            </w:r>
          </w:p>
        </w:tc>
        <w:tc>
          <w:tcPr>
            <w:tcW w:w="439" w:type="dxa"/>
          </w:tcPr>
          <w:p w14:paraId="36C809D1" w14:textId="6ED730EA" w:rsidR="004D6DCB" w:rsidRPr="0087649D" w:rsidRDefault="008C2126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1739" w:type="dxa"/>
          </w:tcPr>
          <w:p w14:paraId="332D7842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Material Price Stability</w:t>
            </w:r>
          </w:p>
        </w:tc>
        <w:tc>
          <w:tcPr>
            <w:tcW w:w="2693" w:type="dxa"/>
          </w:tcPr>
          <w:p w14:paraId="726B53F1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1, (1, TRACEABILITY MATURITY) * 0.2</w:t>
            </w:r>
          </w:p>
        </w:tc>
        <w:tc>
          <w:tcPr>
            <w:tcW w:w="1276" w:type="dxa"/>
          </w:tcPr>
          <w:p w14:paraId="1A8027D5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Dmnl</w:t>
            </w:r>
          </w:p>
        </w:tc>
        <w:tc>
          <w:tcPr>
            <w:tcW w:w="1983" w:type="dxa"/>
          </w:tcPr>
          <w:p w14:paraId="4184E3C8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Proxy for supply chain price predictability. Traceability of material flows reduces price volatility. Range: 0.8 (zero traceability) to 1.0 (full traceability).</w:t>
            </w:r>
          </w:p>
        </w:tc>
      </w:tr>
      <w:tr w:rsidR="004D6DCB" w:rsidRPr="0087649D" w14:paraId="4FDC6568" w14:textId="77777777" w:rsidTr="0087649D">
        <w:trPr>
          <w:trHeight w:val="300"/>
        </w:trPr>
        <w:tc>
          <w:tcPr>
            <w:tcW w:w="1083" w:type="dxa"/>
          </w:tcPr>
          <w:p w14:paraId="3CADD6FE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Auxiliary</w:t>
            </w:r>
          </w:p>
        </w:tc>
        <w:tc>
          <w:tcPr>
            <w:tcW w:w="439" w:type="dxa"/>
          </w:tcPr>
          <w:p w14:paraId="741DAB08" w14:textId="4EBE7CAE" w:rsidR="004D6DCB" w:rsidRPr="0087649D" w:rsidRDefault="008C2126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36</w:t>
            </w:r>
          </w:p>
        </w:tc>
        <w:tc>
          <w:tcPr>
            <w:tcW w:w="1739" w:type="dxa"/>
          </w:tcPr>
          <w:p w14:paraId="31374D2A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Supply Disruption Risk</w:t>
            </w:r>
          </w:p>
        </w:tc>
        <w:tc>
          <w:tcPr>
            <w:tcW w:w="2693" w:type="dxa"/>
          </w:tcPr>
          <w:p w14:paraId="31981675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MAX(0, 1, REGULATORY STRINGENCY LEVEL * 0.5, INSTITUTIONAL TRUST * 0.5)</w:t>
            </w:r>
          </w:p>
        </w:tc>
        <w:tc>
          <w:tcPr>
            <w:tcW w:w="1276" w:type="dxa"/>
          </w:tcPr>
          <w:p w14:paraId="32A243F2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Dmnl</w:t>
            </w:r>
          </w:p>
        </w:tc>
        <w:tc>
          <w:tcPr>
            <w:tcW w:w="1983" w:type="dxa"/>
          </w:tcPr>
          <w:p w14:paraId="161572A8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Risk of supply chain disruption. </w:t>
            </w:r>
          </w:p>
        </w:tc>
      </w:tr>
      <w:tr w:rsidR="004D6DCB" w:rsidRPr="0087649D" w14:paraId="3B484EAC" w14:textId="77777777" w:rsidTr="0087649D">
        <w:trPr>
          <w:trHeight w:val="300"/>
        </w:trPr>
        <w:tc>
          <w:tcPr>
            <w:tcW w:w="1083" w:type="dxa"/>
          </w:tcPr>
          <w:p w14:paraId="552B2078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Auxiliary</w:t>
            </w:r>
          </w:p>
        </w:tc>
        <w:tc>
          <w:tcPr>
            <w:tcW w:w="439" w:type="dxa"/>
          </w:tcPr>
          <w:p w14:paraId="728985B0" w14:textId="17152E89" w:rsidR="004D6DCB" w:rsidRPr="0087649D" w:rsidRDefault="008C2126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37</w:t>
            </w:r>
          </w:p>
        </w:tc>
        <w:tc>
          <w:tcPr>
            <w:tcW w:w="1739" w:type="dxa"/>
          </w:tcPr>
          <w:p w14:paraId="20DAB8EF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Cost Resilience</w:t>
            </w:r>
          </w:p>
        </w:tc>
        <w:tc>
          <w:tcPr>
            <w:tcW w:w="2693" w:type="dxa"/>
          </w:tcPr>
          <w:p w14:paraId="01F57661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(Cost Saving / Single-Use Cost) × Material Price Stability × (1 − Supply Disruption Risk)</w:t>
            </w:r>
          </w:p>
        </w:tc>
        <w:tc>
          <w:tcPr>
            <w:tcW w:w="1276" w:type="dxa"/>
          </w:tcPr>
          <w:p w14:paraId="40CB1AA4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Dmnl</w:t>
            </w:r>
          </w:p>
        </w:tc>
        <w:tc>
          <w:tcPr>
            <w:tcW w:w="1983" w:type="dxa"/>
          </w:tcPr>
          <w:p w14:paraId="4AC9D049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Outcome variable (0-1). Measures how much of the single-use cost baseline is saved through circular pathways, </w:t>
            </w: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lastRenderedPageBreak/>
              <w:t>weighted by price stability and supply security. All three factors must hold simultaneously.</w:t>
            </w:r>
          </w:p>
        </w:tc>
      </w:tr>
      <w:tr w:rsidR="004D6DCB" w:rsidRPr="0087649D" w14:paraId="37349AF3" w14:textId="77777777" w:rsidTr="0087649D">
        <w:trPr>
          <w:trHeight w:val="300"/>
        </w:trPr>
        <w:tc>
          <w:tcPr>
            <w:tcW w:w="1083" w:type="dxa"/>
          </w:tcPr>
          <w:p w14:paraId="5FFEE144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lastRenderedPageBreak/>
              <w:t>Auxiliary</w:t>
            </w:r>
          </w:p>
        </w:tc>
        <w:tc>
          <w:tcPr>
            <w:tcW w:w="439" w:type="dxa"/>
          </w:tcPr>
          <w:p w14:paraId="5014E42A" w14:textId="79AFCD7C" w:rsidR="004D6DCB" w:rsidRPr="0087649D" w:rsidRDefault="008C2126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38</w:t>
            </w:r>
          </w:p>
        </w:tc>
        <w:tc>
          <w:tcPr>
            <w:tcW w:w="1739" w:type="dxa"/>
          </w:tcPr>
          <w:p w14:paraId="4C81FFC4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Single-Use Cost</w:t>
            </w:r>
          </w:p>
        </w:tc>
        <w:tc>
          <w:tcPr>
            <w:tcW w:w="2693" w:type="dxa"/>
          </w:tcPr>
          <w:p w14:paraId="323DDA3F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raw material input rate * UNIT COST PER DEVICE NEW + UNIT DISPOSAL COST * (incineration rate + landfill rate)</w:t>
            </w:r>
          </w:p>
        </w:tc>
        <w:tc>
          <w:tcPr>
            <w:tcW w:w="1276" w:type="dxa"/>
          </w:tcPr>
          <w:p w14:paraId="09EA66C6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Euro/Month</w:t>
            </w:r>
          </w:p>
        </w:tc>
        <w:tc>
          <w:tcPr>
            <w:tcW w:w="1983" w:type="dxa"/>
          </w:tcPr>
          <w:p w14:paraId="00758324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Baseline annual cost if all devices were single-use: virgin material procurement + waste disposal costs.</w:t>
            </w:r>
          </w:p>
        </w:tc>
      </w:tr>
      <w:tr w:rsidR="004D6DCB" w:rsidRPr="0087649D" w14:paraId="52577841" w14:textId="77777777" w:rsidTr="0087649D">
        <w:trPr>
          <w:trHeight w:val="300"/>
        </w:trPr>
        <w:tc>
          <w:tcPr>
            <w:tcW w:w="1083" w:type="dxa"/>
          </w:tcPr>
          <w:p w14:paraId="78292FD2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Auxiliary</w:t>
            </w:r>
          </w:p>
        </w:tc>
        <w:tc>
          <w:tcPr>
            <w:tcW w:w="439" w:type="dxa"/>
          </w:tcPr>
          <w:p w14:paraId="5F1C84E5" w14:textId="6F9B2D26" w:rsidR="004D6DCB" w:rsidRPr="0087649D" w:rsidRDefault="008C2126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39</w:t>
            </w:r>
          </w:p>
        </w:tc>
        <w:tc>
          <w:tcPr>
            <w:tcW w:w="1739" w:type="dxa"/>
          </w:tcPr>
          <w:p w14:paraId="64233DE6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Circular Cost</w:t>
            </w:r>
          </w:p>
        </w:tc>
        <w:tc>
          <w:tcPr>
            <w:tcW w:w="2693" w:type="dxa"/>
          </w:tcPr>
          <w:p w14:paraId="370A924C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recycled material input rate * COST OF RECYCLED MATERIAL * AVERAGE MATERIAL INTENSITY+ release to market rate * UNIT COST REPROCESSING+ ("recycled material reused in-domain"+ recycled material moving to other domains rate)* COST OF RECYCLED MATERIAL</w:t>
            </w:r>
          </w:p>
        </w:tc>
        <w:tc>
          <w:tcPr>
            <w:tcW w:w="1276" w:type="dxa"/>
          </w:tcPr>
          <w:p w14:paraId="2B9B3D1C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Euro/Month</w:t>
            </w:r>
          </w:p>
        </w:tc>
        <w:tc>
          <w:tcPr>
            <w:tcW w:w="1983" w:type="dxa"/>
          </w:tcPr>
          <w:p w14:paraId="7D842A4B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Annual cost of the circular pathway: reprocessing costs + cost of recycled material flows.</w:t>
            </w:r>
          </w:p>
        </w:tc>
      </w:tr>
      <w:tr w:rsidR="004D6DCB" w:rsidRPr="0087649D" w14:paraId="068B5273" w14:textId="77777777" w:rsidTr="0087649D">
        <w:trPr>
          <w:trHeight w:val="300"/>
        </w:trPr>
        <w:tc>
          <w:tcPr>
            <w:tcW w:w="1083" w:type="dxa"/>
          </w:tcPr>
          <w:p w14:paraId="00AD3CF2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Auxiliary</w:t>
            </w:r>
          </w:p>
        </w:tc>
        <w:tc>
          <w:tcPr>
            <w:tcW w:w="439" w:type="dxa"/>
          </w:tcPr>
          <w:p w14:paraId="1107AF89" w14:textId="779028B8" w:rsidR="004D6DCB" w:rsidRPr="0087649D" w:rsidRDefault="008C2126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40</w:t>
            </w:r>
          </w:p>
        </w:tc>
        <w:tc>
          <w:tcPr>
            <w:tcW w:w="1739" w:type="dxa"/>
          </w:tcPr>
          <w:p w14:paraId="6EE5E745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Cost Saving</w:t>
            </w:r>
          </w:p>
        </w:tc>
        <w:tc>
          <w:tcPr>
            <w:tcW w:w="2693" w:type="dxa"/>
          </w:tcPr>
          <w:p w14:paraId="04E638DF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"Single-Use Cost"-Circular Cost</w:t>
            </w:r>
          </w:p>
        </w:tc>
        <w:tc>
          <w:tcPr>
            <w:tcW w:w="1276" w:type="dxa"/>
          </w:tcPr>
          <w:p w14:paraId="0F206302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Euro/Month</w:t>
            </w:r>
          </w:p>
        </w:tc>
        <w:tc>
          <w:tcPr>
            <w:tcW w:w="1983" w:type="dxa"/>
          </w:tcPr>
          <w:p w14:paraId="68830CB4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Annual saving from circular versus single-use pathway. MAX(0,…) prevents negative values during model initialisation.</w:t>
            </w:r>
          </w:p>
        </w:tc>
      </w:tr>
      <w:tr w:rsidR="004D6DCB" w:rsidRPr="0087649D" w14:paraId="247C25FF" w14:textId="77777777" w:rsidTr="0087649D">
        <w:trPr>
          <w:trHeight w:val="300"/>
        </w:trPr>
        <w:tc>
          <w:tcPr>
            <w:tcW w:w="1083" w:type="dxa"/>
          </w:tcPr>
          <w:p w14:paraId="29E6BF53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Auxiliary</w:t>
            </w:r>
          </w:p>
        </w:tc>
        <w:tc>
          <w:tcPr>
            <w:tcW w:w="439" w:type="dxa"/>
          </w:tcPr>
          <w:p w14:paraId="144699D0" w14:textId="24300EB7" w:rsidR="004D6DCB" w:rsidRPr="0087649D" w:rsidRDefault="008C2126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41</w:t>
            </w:r>
          </w:p>
        </w:tc>
        <w:tc>
          <w:tcPr>
            <w:tcW w:w="1739" w:type="dxa"/>
          </w:tcPr>
          <w:p w14:paraId="73877F0D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Waste Generated </w:t>
            </w:r>
          </w:p>
        </w:tc>
        <w:tc>
          <w:tcPr>
            <w:tcW w:w="2693" w:type="dxa"/>
          </w:tcPr>
          <w:p w14:paraId="3022024C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incineration rate+landfill rate</w:t>
            </w:r>
          </w:p>
        </w:tc>
        <w:tc>
          <w:tcPr>
            <w:tcW w:w="1276" w:type="dxa"/>
          </w:tcPr>
          <w:p w14:paraId="23BED8BB" w14:textId="77777777" w:rsidR="004D6DCB" w:rsidRPr="0087649D" w:rsidRDefault="004D6DCB" w:rsidP="004D6DCB">
            <w:pPr>
              <w:spacing w:line="259" w:lineRule="auto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Kg/Month</w:t>
            </w:r>
          </w:p>
        </w:tc>
        <w:tc>
          <w:tcPr>
            <w:tcW w:w="1983" w:type="dxa"/>
          </w:tcPr>
          <w:p w14:paraId="6B8D3D78" w14:textId="77777777" w:rsidR="004D6DCB" w:rsidRPr="0087649D" w:rsidRDefault="004D6DCB" w:rsidP="004D6DCB">
            <w:pPr>
              <w:rPr>
                <w:rFonts w:ascii="Calibri" w:hAnsi="Calibri" w:cs="Calibri"/>
                <w:color w:val="000000" w:themeColor="text1"/>
                <w:sz w:val="20"/>
                <w:szCs w:val="20"/>
                <w:lang w:val="en-US"/>
              </w:rPr>
            </w:pPr>
            <w:r w:rsidRPr="0087649D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Outcome variable. Total material disposed of annually via incineration and landfill, excluding recycled material.</w:t>
            </w:r>
          </w:p>
        </w:tc>
      </w:tr>
    </w:tbl>
    <w:p w14:paraId="20E4F34C" w14:textId="37BFB989" w:rsidR="0087649D" w:rsidRPr="0087649D" w:rsidRDefault="0087649D"/>
    <w:sectPr w:rsidR="0087649D" w:rsidRPr="008764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9D"/>
    <w:rsid w:val="004D6DCB"/>
    <w:rsid w:val="00817E5B"/>
    <w:rsid w:val="0087649D"/>
    <w:rsid w:val="008C2126"/>
    <w:rsid w:val="00B84C71"/>
    <w:rsid w:val="00C17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6191258"/>
  <w15:chartTrackingRefBased/>
  <w15:docId w15:val="{7F4F9B92-E639-0C40-A9A4-B31CD1823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4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4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4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4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4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4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4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4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4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4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49D"/>
    <w:rPr>
      <w:b/>
      <w:bCs/>
      <w:smallCaps/>
      <w:color w:val="0F4761" w:themeColor="accent1" w:themeShade="BF"/>
      <w:spacing w:val="5"/>
    </w:rPr>
  </w:style>
  <w:style w:type="table" w:customStyle="1" w:styleId="Maintablestyle">
    <w:name w:val="Main table style"/>
    <w:basedOn w:val="TableNormal"/>
    <w:uiPriority w:val="99"/>
    <w:rsid w:val="0087649D"/>
    <w:pPr>
      <w:suppressAutoHyphens/>
      <w:spacing w:after="0" w:line="240" w:lineRule="auto"/>
    </w:pPr>
    <w:rPr>
      <w:kern w:val="0"/>
      <w:lang w:val="fr-BE"/>
      <w14:ligatures w14:val="none"/>
    </w:rPr>
    <w:tblPr>
      <w:tblStyleRowBandSize w:val="1"/>
      <w:tblBorders>
        <w:insideH w:val="single" w:sz="6" w:space="0" w:color="2A2B5F"/>
      </w:tblBorders>
    </w:tblPr>
    <w:tcPr>
      <w:shd w:val="clear" w:color="auto" w:fill="FFFFFF" w:themeFill="background1"/>
    </w:tcPr>
    <w:tblStylePr w:type="firstRow">
      <w:rPr>
        <w:b/>
        <w:color w:val="FFFFFF" w:themeColor="background1"/>
        <w:sz w:val="22"/>
      </w:rPr>
      <w:tblPr/>
      <w:tcPr>
        <w:shd w:val="clear" w:color="auto" w:fill="2A2B5F"/>
      </w:tcPr>
    </w:tblStylePr>
    <w:tblStylePr w:type="lastRow">
      <w:rPr>
        <w:sz w:val="22"/>
      </w:rPr>
    </w:tblStylePr>
    <w:tblStylePr w:type="band1Horz">
      <w:pPr>
        <w:jc w:val="left"/>
      </w:pPr>
      <w:tblPr/>
      <w:tcPr>
        <w:shd w:val="clear" w:color="auto" w:fill="F2F4FF"/>
      </w:tcPr>
    </w:tblStylePr>
  </w:style>
  <w:style w:type="table" w:styleId="PlainTable2">
    <w:name w:val="Plain Table 2"/>
    <w:basedOn w:val="TableNormal"/>
    <w:uiPriority w:val="42"/>
    <w:rsid w:val="0087649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87649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87649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7649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1417</Words>
  <Characters>8082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2026-10-26T12:35:00Z</dcterms:created>
  <dcterms:modified xsi:type="dcterms:W3CDTF">2026-10-26T13:18:00Z</dcterms:modified>
</cp:coreProperties>
</file>