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2BAFB" w14:textId="77777777" w:rsidR="005C4DAD" w:rsidRDefault="000B0688">
      <w:pPr>
        <w:spacing w:before="1600"/>
        <w:jc w:val="center"/>
      </w:pPr>
      <w:r>
        <w:rPr>
          <w:b/>
          <w:color w:val="1F4E79"/>
          <w:sz w:val="54"/>
        </w:rPr>
        <w:t>AUTOMATED WEB</w:t>
      </w:r>
      <w:r>
        <w:rPr>
          <w:b/>
          <w:color w:val="1F4E79"/>
          <w:sz w:val="54"/>
        </w:rPr>
        <w:br/>
        <w:t>SECURITY SCANNER</w:t>
      </w:r>
    </w:p>
    <w:p w14:paraId="62ABF3AB" w14:textId="77777777" w:rsidR="005C4DAD" w:rsidRDefault="000B0688">
      <w:pPr>
        <w:jc w:val="center"/>
      </w:pPr>
      <w:r>
        <w:rPr>
          <w:b/>
          <w:sz w:val="34"/>
        </w:rPr>
        <w:t>PROJECT REPORT</w:t>
      </w:r>
    </w:p>
    <w:p w14:paraId="79AFC1B5" w14:textId="77777777" w:rsidR="005C4DAD" w:rsidRDefault="000B0688">
      <w:pPr>
        <w:spacing w:before="360"/>
        <w:jc w:val="center"/>
      </w:pPr>
      <w:r>
        <w:rPr>
          <w:sz w:val="24"/>
        </w:rPr>
        <w:t>Submitted for</w:t>
      </w:r>
      <w:r>
        <w:rPr>
          <w:sz w:val="24"/>
        </w:rPr>
        <w:br/>
        <w:t>IBM SkillsBuild Cyber Security BootCamp 2026 | BharatCares</w:t>
      </w:r>
    </w:p>
    <w:p w14:paraId="66A72DBE" w14:textId="77777777" w:rsidR="005C4DAD" w:rsidRDefault="000B0688">
      <w:pPr>
        <w:spacing w:before="900"/>
        <w:jc w:val="center"/>
      </w:pPr>
      <w:r>
        <w:rPr>
          <w:b/>
        </w:rPr>
        <w:t>Submitted by</w:t>
      </w:r>
      <w:r>
        <w:rPr>
          <w:b/>
        </w:rPr>
        <w:br/>
      </w:r>
      <w:r>
        <w:t>Nazrin</w:t>
      </w:r>
    </w:p>
    <w:p w14:paraId="3692CEEE" w14:textId="77777777" w:rsidR="005C4DAD" w:rsidRDefault="000B0688">
      <w:pPr>
        <w:spacing w:before="1400"/>
        <w:jc w:val="center"/>
      </w:pPr>
      <w:r>
        <w:t>Project Type: Educational web-security header checker</w:t>
      </w:r>
      <w:r>
        <w:br/>
        <w:t>Technology: Python and Streamlit</w:t>
      </w:r>
    </w:p>
    <w:p w14:paraId="3919526F" w14:textId="77777777" w:rsidR="005C4DAD" w:rsidRDefault="000B0688">
      <w:r>
        <w:br w:type="page"/>
      </w:r>
    </w:p>
    <w:p w14:paraId="1B7C3B3A" w14:textId="77777777" w:rsidR="005C4DAD" w:rsidRDefault="000B0688">
      <w:pPr>
        <w:pStyle w:val="Heading1"/>
      </w:pPr>
      <w:r>
        <w:lastRenderedPageBreak/>
        <w:t>Abstract</w:t>
      </w:r>
    </w:p>
    <w:p w14:paraId="07F8DDD1" w14:textId="77777777" w:rsidR="005C4DAD" w:rsidRDefault="000B0688">
      <w:r>
        <w:t>The Automated Web Security Scanner is a beginner-friendly Python application designed to review selected HTTP security headers returned by a website. The application provides a simple Streamlit interface where a user enters a URL, runs a check, reviews which selected headers are present or missing, and can download the findings as a CSV file. The project demonstrates basic defensive security concepts, HTTP requests, URL validation, response-header analysis, and report generation. It is a limited configurati</w:t>
      </w:r>
      <w:r>
        <w:t>on checker rather than a complete vulnerability scanner. It should be used only for websites the user owns or has permission to assess.</w:t>
      </w:r>
    </w:p>
    <w:p w14:paraId="716241D0" w14:textId="77777777" w:rsidR="005C4DAD" w:rsidRDefault="000B0688">
      <w:pPr>
        <w:pStyle w:val="Heading1"/>
      </w:pPr>
      <w:r>
        <w:t>1. Introduction</w:t>
      </w:r>
    </w:p>
    <w:p w14:paraId="6183ACD1" w14:textId="77777777" w:rsidR="005C4DAD" w:rsidRDefault="000B0688">
      <w:r>
        <w:t>Web applications communicate with browsers using HTTP requests and responses. Response headers can help browsers apply security policies, such as restricting content sources, controlling referrer information, or preferring secure HTTPS connections. When selected security headers are absent, a website owner may wish to review the configuration. This project automates a small part of that review and presents the findings in a readable format.</w:t>
      </w:r>
    </w:p>
    <w:p w14:paraId="1389A944" w14:textId="77777777" w:rsidR="005C4DAD" w:rsidRDefault="000B0688">
      <w:pPr>
        <w:pStyle w:val="Heading1"/>
      </w:pPr>
      <w:r>
        <w:t>2. Problem Statement</w:t>
      </w:r>
    </w:p>
    <w:p w14:paraId="232F594A" w14:textId="77777777" w:rsidR="005C4DAD" w:rsidRDefault="000B0688">
      <w:r>
        <w:t>Checking response headers manually can be unfamiliar and time-consuming for beginners. This project provides a simple interface that gathers selected response headers and presents their status with brief explanations, making an introductory defensive check easier to understand.</w:t>
      </w:r>
    </w:p>
    <w:p w14:paraId="6A813F93" w14:textId="77777777" w:rsidR="005C4DAD" w:rsidRDefault="000B0688">
      <w:pPr>
        <w:pStyle w:val="Heading1"/>
      </w:pPr>
      <w:r>
        <w:t>3. Objectives</w:t>
      </w:r>
    </w:p>
    <w:p w14:paraId="7B70E67B" w14:textId="77777777" w:rsidR="005C4DAD" w:rsidRDefault="000B0688">
      <w:pPr>
        <w:pStyle w:val="ListBullet"/>
      </w:pPr>
      <w:r>
        <w:t>Understand the purpose of common HTTP security headers.</w:t>
      </w:r>
    </w:p>
    <w:p w14:paraId="3546F518" w14:textId="77777777" w:rsidR="005C4DAD" w:rsidRDefault="000B0688">
      <w:pPr>
        <w:pStyle w:val="ListBullet"/>
      </w:pPr>
      <w:r>
        <w:t>Build a simple tool to check selected headers for a user-supplied URL.</w:t>
      </w:r>
    </w:p>
    <w:p w14:paraId="7E356FA8" w14:textId="77777777" w:rsidR="005C4DAD" w:rsidRDefault="000B0688">
      <w:pPr>
        <w:pStyle w:val="ListBullet"/>
      </w:pPr>
      <w:r>
        <w:t>Display present and missing headers in a readable table.</w:t>
      </w:r>
    </w:p>
    <w:p w14:paraId="63098D58" w14:textId="77777777" w:rsidR="005C4DAD" w:rsidRDefault="000B0688">
      <w:pPr>
        <w:pStyle w:val="ListBullet"/>
      </w:pPr>
      <w:r>
        <w:t>Provide general recommendations for headers that are not returned.</w:t>
      </w:r>
    </w:p>
    <w:p w14:paraId="008058FE" w14:textId="77777777" w:rsidR="005C4DAD" w:rsidRDefault="000B0688">
      <w:pPr>
        <w:pStyle w:val="ListBullet"/>
      </w:pPr>
      <w:r>
        <w:t>Allow the findings to be downloaded as a CSV file.</w:t>
      </w:r>
    </w:p>
    <w:p w14:paraId="56E2AA97" w14:textId="77777777" w:rsidR="005C4DAD" w:rsidRDefault="000B0688">
      <w:pPr>
        <w:pStyle w:val="ListBullet"/>
      </w:pPr>
      <w:r>
        <w:t>Practice Python programming, input validation, error handling, and GitHub documentation.</w:t>
      </w:r>
    </w:p>
    <w:p w14:paraId="50B7440A" w14:textId="77777777" w:rsidR="005C4DAD" w:rsidRDefault="000B0688">
      <w:pPr>
        <w:pStyle w:val="Heading1"/>
      </w:pPr>
      <w:r>
        <w:t>4. Scope of the Project</w:t>
      </w:r>
    </w:p>
    <w:p w14:paraId="21BA0921" w14:textId="77777777" w:rsidR="005C4DAD" w:rsidRDefault="000B0688">
      <w:r>
        <w:t>The project focuses only on a small set of HTTP response security headers. It does not attempt to exploit a website or perform a comprehensive penetration test. The result is an initial configuration overview and should not be treated as proof that a website is secure or insecure.</w:t>
      </w:r>
    </w:p>
    <w:p w14:paraId="78FCF420" w14:textId="77777777" w:rsidR="005C4DAD" w:rsidRDefault="000B0688">
      <w:pPr>
        <w:pStyle w:val="Heading1"/>
      </w:pPr>
      <w:r>
        <w:t>5. Tools and Technologies</w:t>
      </w:r>
    </w:p>
    <w:p w14:paraId="1B2E7839" w14:textId="77777777" w:rsidR="005C4DAD" w:rsidRDefault="000B0688">
      <w:pPr>
        <w:pStyle w:val="ListBullet"/>
      </w:pPr>
      <w:r>
        <w:rPr>
          <w:b/>
        </w:rPr>
        <w:t xml:space="preserve">Python: </w:t>
      </w:r>
      <w:r>
        <w:t>Implements URL handling, HTTP requests, checks, and application logic.</w:t>
      </w:r>
    </w:p>
    <w:p w14:paraId="60C6DB47" w14:textId="77777777" w:rsidR="005C4DAD" w:rsidRDefault="000B0688">
      <w:pPr>
        <w:pStyle w:val="ListBullet"/>
      </w:pPr>
      <w:r>
        <w:rPr>
          <w:b/>
        </w:rPr>
        <w:t xml:space="preserve">Streamlit: </w:t>
      </w:r>
      <w:r>
        <w:t>Creates the browser-based user interface.</w:t>
      </w:r>
    </w:p>
    <w:p w14:paraId="47D711F4" w14:textId="77777777" w:rsidR="005C4DAD" w:rsidRDefault="000B0688">
      <w:pPr>
        <w:pStyle w:val="ListBullet"/>
      </w:pPr>
      <w:r>
        <w:rPr>
          <w:b/>
        </w:rPr>
        <w:t xml:space="preserve">Requests: </w:t>
      </w:r>
      <w:r>
        <w:t>Sends HTTP requests and reads the response status and headers.</w:t>
      </w:r>
    </w:p>
    <w:p w14:paraId="20D88B58" w14:textId="77777777" w:rsidR="005C4DAD" w:rsidRDefault="000B0688">
      <w:pPr>
        <w:pStyle w:val="ListBullet"/>
      </w:pPr>
      <w:r>
        <w:rPr>
          <w:b/>
        </w:rPr>
        <w:t xml:space="preserve">Pandas: </w:t>
      </w:r>
      <w:r>
        <w:t>Organizes the findings and supports CSV export.</w:t>
      </w:r>
    </w:p>
    <w:p w14:paraId="2E66704F" w14:textId="77777777" w:rsidR="005C4DAD" w:rsidRDefault="000B0688">
      <w:pPr>
        <w:pStyle w:val="ListBullet"/>
      </w:pPr>
      <w:r>
        <w:rPr>
          <w:b/>
        </w:rPr>
        <w:t xml:space="preserve">GitHub: </w:t>
      </w:r>
      <w:r>
        <w:t>Hosts the project source code and supporting files.</w:t>
      </w:r>
    </w:p>
    <w:p w14:paraId="2AEF492A" w14:textId="77777777" w:rsidR="005C4DAD" w:rsidRDefault="000B0688">
      <w:pPr>
        <w:pStyle w:val="Heading1"/>
      </w:pPr>
      <w:r>
        <w:lastRenderedPageBreak/>
        <w:t>6. Security Headers Checked</w:t>
      </w:r>
    </w:p>
    <w:tbl>
      <w:tblPr>
        <w:tblStyle w:val="LightShading-Accent1"/>
        <w:tblW w:w="0" w:type="auto"/>
        <w:tblLook w:val="04A0" w:firstRow="1" w:lastRow="0" w:firstColumn="1" w:lastColumn="0" w:noHBand="0" w:noVBand="1"/>
      </w:tblPr>
      <w:tblGrid>
        <w:gridCol w:w="4896"/>
        <w:gridCol w:w="4896"/>
      </w:tblGrid>
      <w:tr w:rsidR="005C4DAD" w14:paraId="35022F09" w14:textId="77777777" w:rsidTr="005C4D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38D68828" w14:textId="77777777" w:rsidR="005C4DAD" w:rsidRDefault="000B0688">
            <w:r>
              <w:t>Header</w:t>
            </w:r>
          </w:p>
        </w:tc>
        <w:tc>
          <w:tcPr>
            <w:tcW w:w="4896" w:type="dxa"/>
          </w:tcPr>
          <w:p w14:paraId="19322D57" w14:textId="77777777" w:rsidR="005C4DAD" w:rsidRDefault="000B0688">
            <w:pPr>
              <w:cnfStyle w:val="100000000000" w:firstRow="1" w:lastRow="0" w:firstColumn="0" w:lastColumn="0" w:oddVBand="0" w:evenVBand="0" w:oddHBand="0" w:evenHBand="0" w:firstRowFirstColumn="0" w:firstRowLastColumn="0" w:lastRowFirstColumn="0" w:lastRowLastColumn="0"/>
            </w:pPr>
            <w:r>
              <w:t>Purpose</w:t>
            </w:r>
          </w:p>
        </w:tc>
      </w:tr>
      <w:tr w:rsidR="005C4DAD" w14:paraId="7A0B6587" w14:textId="77777777" w:rsidTr="005C4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2FD32A3D" w14:textId="77777777" w:rsidR="005C4DAD" w:rsidRDefault="000B0688">
            <w:r>
              <w:t>Content-Security-Policy</w:t>
            </w:r>
          </w:p>
        </w:tc>
        <w:tc>
          <w:tcPr>
            <w:tcW w:w="4896" w:type="dxa"/>
          </w:tcPr>
          <w:p w14:paraId="530821F4" w14:textId="77777777" w:rsidR="005C4DAD" w:rsidRDefault="000B0688">
            <w:pPr>
              <w:cnfStyle w:val="000000100000" w:firstRow="0" w:lastRow="0" w:firstColumn="0" w:lastColumn="0" w:oddVBand="0" w:evenVBand="0" w:oddHBand="1" w:evenHBand="0" w:firstRowFirstColumn="0" w:firstRowLastColumn="0" w:lastRowFirstColumn="0" w:lastRowLastColumn="0"/>
            </w:pPr>
            <w:r>
              <w:t>Helps restrict the sources from which browsers may load content.</w:t>
            </w:r>
          </w:p>
        </w:tc>
      </w:tr>
      <w:tr w:rsidR="005C4DAD" w14:paraId="59DF33BB" w14:textId="77777777" w:rsidTr="005C4DAD">
        <w:tc>
          <w:tcPr>
            <w:cnfStyle w:val="001000000000" w:firstRow="0" w:lastRow="0" w:firstColumn="1" w:lastColumn="0" w:oddVBand="0" w:evenVBand="0" w:oddHBand="0" w:evenHBand="0" w:firstRowFirstColumn="0" w:firstRowLastColumn="0" w:lastRowFirstColumn="0" w:lastRowLastColumn="0"/>
            <w:tcW w:w="4896" w:type="dxa"/>
          </w:tcPr>
          <w:p w14:paraId="2242EEB8" w14:textId="77777777" w:rsidR="005C4DAD" w:rsidRDefault="000B0688">
            <w:r>
              <w:t>Strict-Transport-Security</w:t>
            </w:r>
          </w:p>
        </w:tc>
        <w:tc>
          <w:tcPr>
            <w:tcW w:w="4896" w:type="dxa"/>
          </w:tcPr>
          <w:p w14:paraId="7CCCDA4A" w14:textId="77777777" w:rsidR="005C4DAD" w:rsidRDefault="000B0688">
            <w:pPr>
              <w:cnfStyle w:val="000000000000" w:firstRow="0" w:lastRow="0" w:firstColumn="0" w:lastColumn="0" w:oddVBand="0" w:evenVBand="0" w:oddHBand="0" w:evenHBand="0" w:firstRowFirstColumn="0" w:firstRowLastColumn="0" w:lastRowFirstColumn="0" w:lastRowLastColumn="0"/>
            </w:pPr>
            <w:r>
              <w:t>Tells supporting browsers to use HTTPS for future connections.</w:t>
            </w:r>
          </w:p>
        </w:tc>
      </w:tr>
      <w:tr w:rsidR="005C4DAD" w14:paraId="7E5C6305" w14:textId="77777777" w:rsidTr="005C4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62D067AC" w14:textId="77777777" w:rsidR="005C4DAD" w:rsidRDefault="000B0688">
            <w:r>
              <w:t>X-Content-Type-Options</w:t>
            </w:r>
          </w:p>
        </w:tc>
        <w:tc>
          <w:tcPr>
            <w:tcW w:w="4896" w:type="dxa"/>
          </w:tcPr>
          <w:p w14:paraId="70260A0C" w14:textId="77777777" w:rsidR="005C4DAD" w:rsidRDefault="000B0688">
            <w:pPr>
              <w:cnfStyle w:val="000000100000" w:firstRow="0" w:lastRow="0" w:firstColumn="0" w:lastColumn="0" w:oddVBand="0" w:evenVBand="0" w:oddHBand="1" w:evenHBand="0" w:firstRowFirstColumn="0" w:firstRowLastColumn="0" w:lastRowFirstColumn="0" w:lastRowLastColumn="0"/>
            </w:pPr>
            <w:r>
              <w:t>Helps prevent browsers from guessing a resource’s MIME type.</w:t>
            </w:r>
          </w:p>
        </w:tc>
      </w:tr>
      <w:tr w:rsidR="005C4DAD" w14:paraId="576CEEF2" w14:textId="77777777" w:rsidTr="005C4DAD">
        <w:tc>
          <w:tcPr>
            <w:cnfStyle w:val="001000000000" w:firstRow="0" w:lastRow="0" w:firstColumn="1" w:lastColumn="0" w:oddVBand="0" w:evenVBand="0" w:oddHBand="0" w:evenHBand="0" w:firstRowFirstColumn="0" w:firstRowLastColumn="0" w:lastRowFirstColumn="0" w:lastRowLastColumn="0"/>
            <w:tcW w:w="4896" w:type="dxa"/>
          </w:tcPr>
          <w:p w14:paraId="394FAFFA" w14:textId="77777777" w:rsidR="005C4DAD" w:rsidRDefault="000B0688">
            <w:r>
              <w:t>Referrer-Policy</w:t>
            </w:r>
          </w:p>
        </w:tc>
        <w:tc>
          <w:tcPr>
            <w:tcW w:w="4896" w:type="dxa"/>
          </w:tcPr>
          <w:p w14:paraId="411ED8B8" w14:textId="77777777" w:rsidR="005C4DAD" w:rsidRDefault="000B0688">
            <w:pPr>
              <w:cnfStyle w:val="000000000000" w:firstRow="0" w:lastRow="0" w:firstColumn="0" w:lastColumn="0" w:oddVBand="0" w:evenVBand="0" w:oddHBand="0" w:evenHBand="0" w:firstRowFirstColumn="0" w:firstRowLastColumn="0" w:lastRowFirstColumn="0" w:lastRowLastColumn="0"/>
            </w:pPr>
            <w:r>
              <w:t>Controls how much referrer information browsers send.</w:t>
            </w:r>
          </w:p>
        </w:tc>
      </w:tr>
      <w:tr w:rsidR="005C4DAD" w14:paraId="120A56CD" w14:textId="77777777" w:rsidTr="005C4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0917AD88" w14:textId="77777777" w:rsidR="005C4DAD" w:rsidRDefault="000B0688">
            <w:r>
              <w:t>Permissions-Policy</w:t>
            </w:r>
          </w:p>
        </w:tc>
        <w:tc>
          <w:tcPr>
            <w:tcW w:w="4896" w:type="dxa"/>
          </w:tcPr>
          <w:p w14:paraId="6C68F84B" w14:textId="77777777" w:rsidR="005C4DAD" w:rsidRDefault="000B0688">
            <w:pPr>
              <w:cnfStyle w:val="000000100000" w:firstRow="0" w:lastRow="0" w:firstColumn="0" w:lastColumn="0" w:oddVBand="0" w:evenVBand="0" w:oddHBand="1" w:evenHBand="0" w:firstRowFirstColumn="0" w:firstRowLastColumn="0" w:lastRowFirstColumn="0" w:lastRowLastColumn="0"/>
            </w:pPr>
            <w:r>
              <w:t>Restricts selected browser features and capabilities.</w:t>
            </w:r>
          </w:p>
        </w:tc>
      </w:tr>
      <w:tr w:rsidR="005C4DAD" w14:paraId="3E8FCC63" w14:textId="77777777" w:rsidTr="005C4DAD">
        <w:tc>
          <w:tcPr>
            <w:cnfStyle w:val="001000000000" w:firstRow="0" w:lastRow="0" w:firstColumn="1" w:lastColumn="0" w:oddVBand="0" w:evenVBand="0" w:oddHBand="0" w:evenHBand="0" w:firstRowFirstColumn="0" w:firstRowLastColumn="0" w:lastRowFirstColumn="0" w:lastRowLastColumn="0"/>
            <w:tcW w:w="4896" w:type="dxa"/>
          </w:tcPr>
          <w:p w14:paraId="31B0AC33" w14:textId="77777777" w:rsidR="005C4DAD" w:rsidRDefault="000B0688">
            <w:r>
              <w:t>X-Frame-Options</w:t>
            </w:r>
          </w:p>
        </w:tc>
        <w:tc>
          <w:tcPr>
            <w:tcW w:w="4896" w:type="dxa"/>
          </w:tcPr>
          <w:p w14:paraId="61CADD11" w14:textId="77777777" w:rsidR="005C4DAD" w:rsidRDefault="000B0688">
            <w:pPr>
              <w:cnfStyle w:val="000000000000" w:firstRow="0" w:lastRow="0" w:firstColumn="0" w:lastColumn="0" w:oddVBand="0" w:evenVBand="0" w:oddHBand="0" w:evenHBand="0" w:firstRowFirstColumn="0" w:firstRowLastColumn="0" w:lastRowFirstColumn="0" w:lastRowLastColumn="0"/>
            </w:pPr>
            <w:r>
              <w:t>Can help limit framing of a page and reduce some clickjacking risks.</w:t>
            </w:r>
          </w:p>
        </w:tc>
      </w:tr>
    </w:tbl>
    <w:p w14:paraId="2DA0CB6E" w14:textId="77777777" w:rsidR="005C4DAD" w:rsidRDefault="000B0688">
      <w:pPr>
        <w:pStyle w:val="Heading1"/>
      </w:pPr>
      <w:r>
        <w:t>7. System Design and Methodology</w:t>
      </w:r>
    </w:p>
    <w:p w14:paraId="0CA91028" w14:textId="77777777" w:rsidR="005C4DAD" w:rsidRDefault="000B0688">
      <w:pPr>
        <w:pStyle w:val="ListNumber"/>
      </w:pPr>
      <w:r>
        <w:t>The user opens the Streamlit application in a browser.</w:t>
      </w:r>
    </w:p>
    <w:p w14:paraId="4CDD962A" w14:textId="77777777" w:rsidR="005C4DAD" w:rsidRDefault="000B0688">
      <w:pPr>
        <w:pStyle w:val="ListNumber"/>
      </w:pPr>
      <w:r>
        <w:t>The user enters a website URL.</w:t>
      </w:r>
    </w:p>
    <w:p w14:paraId="6BD6959B" w14:textId="77777777" w:rsidR="005C4DAD" w:rsidRDefault="000B0688">
      <w:pPr>
        <w:pStyle w:val="ListNumber"/>
      </w:pPr>
      <w:r>
        <w:t>The application validates the URL scheme and checks that the destination is suitable for the project’s safety restrictions.</w:t>
      </w:r>
    </w:p>
    <w:p w14:paraId="22365F09" w14:textId="77777777" w:rsidR="005C4DAD" w:rsidRDefault="000B0688">
      <w:pPr>
        <w:pStyle w:val="ListNumber"/>
      </w:pPr>
      <w:r>
        <w:t>A request is sent with a timeout; redirects are not automatically followed.</w:t>
      </w:r>
    </w:p>
    <w:p w14:paraId="1AE89C56" w14:textId="77777777" w:rsidR="005C4DAD" w:rsidRDefault="000B0688">
      <w:pPr>
        <w:pStyle w:val="ListNumber"/>
      </w:pPr>
      <w:r>
        <w:t>The returned HTTP response status and selected security headers are read.</w:t>
      </w:r>
    </w:p>
    <w:p w14:paraId="68C24E54" w14:textId="77777777" w:rsidR="005C4DAD" w:rsidRDefault="000B0688">
      <w:pPr>
        <w:pStyle w:val="ListNumber"/>
      </w:pPr>
      <w:r>
        <w:t>Each selected header is classified as present or missing, and a general recommendation is shown.</w:t>
      </w:r>
    </w:p>
    <w:p w14:paraId="0143EA79" w14:textId="77777777" w:rsidR="005C4DAD" w:rsidRDefault="000B0688">
      <w:pPr>
        <w:pStyle w:val="ListNumber"/>
      </w:pPr>
      <w:r>
        <w:t>The findings are displayed in the interface and can be exported to CSV.</w:t>
      </w:r>
    </w:p>
    <w:p w14:paraId="2586E466" w14:textId="77777777" w:rsidR="005C4DAD" w:rsidRDefault="000B0688">
      <w:pPr>
        <w:pStyle w:val="Heading1"/>
      </w:pPr>
      <w:r>
        <w:t>8. Implementation Details</w:t>
      </w:r>
    </w:p>
    <w:p w14:paraId="42F4D8A0" w14:textId="77777777" w:rsidR="005C4DAD" w:rsidRDefault="000B0688">
      <w:pPr>
        <w:pStyle w:val="Heading2"/>
      </w:pPr>
      <w:r>
        <w:t>8.1 Input and URL validation</w:t>
      </w:r>
    </w:p>
    <w:p w14:paraId="4627409D" w14:textId="77777777" w:rsidR="005C4DAD" w:rsidRDefault="000B0688">
      <w:r>
        <w:t>The application accepts a URL and checks that it uses HTTP or HTTPS. The project is intended to prevent checks against local or private destinations. Input validation and network timeouts help reduce unsafe or indefinitely waiting requests, although they do not make the application a substitute for a full security review.</w:t>
      </w:r>
    </w:p>
    <w:p w14:paraId="6AE697F5" w14:textId="77777777" w:rsidR="005C4DAD" w:rsidRDefault="000B0688">
      <w:pPr>
        <w:pStyle w:val="Heading2"/>
      </w:pPr>
      <w:r>
        <w:t>8.2 Header analysis</w:t>
      </w:r>
    </w:p>
    <w:p w14:paraId="2B607270" w14:textId="77777777" w:rsidR="005C4DAD" w:rsidRDefault="000B0688">
      <w:r>
        <w:t>The application compares the response headers with the six headers listed in Section 6. It records whether each header is present and associates a short explanation or recommendation with the result. A missing header should be reviewed in context; it is not automatically proof of a vulnerability.</w:t>
      </w:r>
    </w:p>
    <w:p w14:paraId="2E1303D6" w14:textId="77777777" w:rsidR="005C4DAD" w:rsidRDefault="000B0688">
      <w:pPr>
        <w:pStyle w:val="Heading2"/>
      </w:pPr>
      <w:r>
        <w:t>8.3 Reporting</w:t>
      </w:r>
    </w:p>
    <w:p w14:paraId="2A86F7B8" w14:textId="77777777" w:rsidR="005C4DAD" w:rsidRDefault="000B0688">
      <w:r>
        <w:t>The interface summarizes the response status and the number of selected headers present or missing. A results table provides the status and recommendation for each header. The CSV export allows the findings to be saved for later review.</w:t>
      </w:r>
    </w:p>
    <w:p w14:paraId="16DA128E" w14:textId="77777777" w:rsidR="005C4DAD" w:rsidRDefault="000B0688">
      <w:pPr>
        <w:pStyle w:val="Heading1"/>
      </w:pPr>
      <w:r>
        <w:lastRenderedPageBreak/>
        <w:t>9. Project File Structure</w:t>
      </w:r>
    </w:p>
    <w:p w14:paraId="47069AB7" w14:textId="77777777" w:rsidR="005C4DAD" w:rsidRDefault="000B0688">
      <w:pPr>
        <w:pStyle w:val="ListBullet"/>
      </w:pPr>
      <w:r>
        <w:t>Nazrin_AutomatedWebSecurityScanner.py — main Python application.</w:t>
      </w:r>
    </w:p>
    <w:p w14:paraId="636A431B" w14:textId="77777777" w:rsidR="005C4DAD" w:rsidRDefault="000B0688">
      <w:pPr>
        <w:pStyle w:val="ListBullet"/>
      </w:pPr>
      <w:r>
        <w:t>requirements.txt — Python package dependencies required by the project.</w:t>
      </w:r>
    </w:p>
    <w:p w14:paraId="7E9D60D6" w14:textId="77777777" w:rsidR="005C4DAD" w:rsidRDefault="000B0688">
      <w:pPr>
        <w:pStyle w:val="ListBullet"/>
      </w:pPr>
      <w:r>
        <w:t>README.md — project overview and setup instructions.</w:t>
      </w:r>
    </w:p>
    <w:p w14:paraId="7698DF82" w14:textId="77777777" w:rsidR="005C4DAD" w:rsidRDefault="000B0688">
      <w:pPr>
        <w:pStyle w:val="ListBullet"/>
      </w:pPr>
      <w:r>
        <w:t>Nazrin_ProjectReport.docx — project documentation.</w:t>
      </w:r>
    </w:p>
    <w:p w14:paraId="61C38279" w14:textId="77777777" w:rsidR="005C4DAD" w:rsidRDefault="000B0688">
      <w:pPr>
        <w:pStyle w:val="Heading1"/>
      </w:pPr>
      <w:r>
        <w:t>10. How to Run the Project</w:t>
      </w:r>
    </w:p>
    <w:p w14:paraId="24714CBA" w14:textId="77777777" w:rsidR="005C4DAD" w:rsidRDefault="000B0688">
      <w:pPr>
        <w:pStyle w:val="ListNumber"/>
      </w:pPr>
      <w:r>
        <w:t>Install Python (prefer a version supported by the listed dependencies).</w:t>
      </w:r>
    </w:p>
    <w:p w14:paraId="29993D36" w14:textId="77777777" w:rsidR="005C4DAD" w:rsidRDefault="000B0688">
      <w:pPr>
        <w:pStyle w:val="ListNumber"/>
      </w:pPr>
      <w:r>
        <w:t>Download or clone the project repository from GitHub.</w:t>
      </w:r>
    </w:p>
    <w:p w14:paraId="76CDF896" w14:textId="77777777" w:rsidR="005C4DAD" w:rsidRDefault="000B0688">
      <w:pPr>
        <w:pStyle w:val="ListNumber"/>
      </w:pPr>
      <w:r>
        <w:t>Open Command Prompt or a terminal in the project folder.</w:t>
      </w:r>
    </w:p>
    <w:p w14:paraId="56C686A1" w14:textId="77777777" w:rsidR="005C4DAD" w:rsidRDefault="000B0688">
      <w:pPr>
        <w:pStyle w:val="ListNumber"/>
      </w:pPr>
      <w:r>
        <w:t>Install the dependencies using:  python -m pip install -r requirements.txt</w:t>
      </w:r>
    </w:p>
    <w:p w14:paraId="1927BD4F" w14:textId="77777777" w:rsidR="005C4DAD" w:rsidRDefault="000B0688">
      <w:pPr>
        <w:pStyle w:val="ListNumber"/>
      </w:pPr>
      <w:r>
        <w:t>Start the app using:  python -m streamlit run Nazrin_AutomatedWebSecurityScanner.py</w:t>
      </w:r>
    </w:p>
    <w:p w14:paraId="24964BFA" w14:textId="77777777" w:rsidR="005C4DAD" w:rsidRDefault="000B0688">
      <w:pPr>
        <w:pStyle w:val="ListNumber"/>
      </w:pPr>
      <w:r>
        <w:t>Open the local address displayed in the terminal. Enter only a website you own or are authorized to check, then run the header check.</w:t>
      </w:r>
    </w:p>
    <w:p w14:paraId="34ED8C37" w14:textId="77777777" w:rsidR="005C4DAD" w:rsidRDefault="000B0688">
      <w:r>
        <w:t>If the command fails, check that Python is installed and available in PATH, that the terminal is open in the folder containing the files, and that dependency installation completed successfully.</w:t>
      </w:r>
    </w:p>
    <w:p w14:paraId="1828DE05" w14:textId="77777777" w:rsidR="005C4DAD" w:rsidRDefault="000B0688">
      <w:pPr>
        <w:pStyle w:val="Heading1"/>
      </w:pPr>
      <w:r>
        <w:t>11. Testing Plan and Expected Results</w:t>
      </w:r>
    </w:p>
    <w:p w14:paraId="72DA1698" w14:textId="77777777" w:rsidR="005C4DAD" w:rsidRDefault="000B0688">
      <w:r>
        <w:t>The following are suggested test cases for verifying the application. They describe expected behaviour, not confirmed test results. Record the actual outcome after running the project.</w:t>
      </w:r>
    </w:p>
    <w:tbl>
      <w:tblPr>
        <w:tblStyle w:val="LightShading-Accent1"/>
        <w:tblW w:w="0" w:type="auto"/>
        <w:tblLook w:val="04A0" w:firstRow="1" w:lastRow="0" w:firstColumn="1" w:lastColumn="0" w:noHBand="0" w:noVBand="1"/>
      </w:tblPr>
      <w:tblGrid>
        <w:gridCol w:w="3264"/>
        <w:gridCol w:w="3264"/>
        <w:gridCol w:w="3264"/>
      </w:tblGrid>
      <w:tr w:rsidR="005C4DAD" w14:paraId="695EAC6C" w14:textId="77777777" w:rsidTr="005C4D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33A1A893" w14:textId="77777777" w:rsidR="005C4DAD" w:rsidRDefault="000B0688">
            <w:r>
              <w:t>Test case</w:t>
            </w:r>
          </w:p>
        </w:tc>
        <w:tc>
          <w:tcPr>
            <w:tcW w:w="3264" w:type="dxa"/>
          </w:tcPr>
          <w:p w14:paraId="5BCCE3D8" w14:textId="77777777" w:rsidR="005C4DAD" w:rsidRDefault="000B0688">
            <w:pPr>
              <w:cnfStyle w:val="100000000000" w:firstRow="1" w:lastRow="0" w:firstColumn="0" w:lastColumn="0" w:oddVBand="0" w:evenVBand="0" w:oddHBand="0" w:evenHBand="0" w:firstRowFirstColumn="0" w:firstRowLastColumn="0" w:lastRowFirstColumn="0" w:lastRowLastColumn="0"/>
            </w:pPr>
            <w:r>
              <w:t>Expected behaviour</w:t>
            </w:r>
          </w:p>
        </w:tc>
        <w:tc>
          <w:tcPr>
            <w:tcW w:w="3264" w:type="dxa"/>
          </w:tcPr>
          <w:p w14:paraId="5E4DCA81" w14:textId="77777777" w:rsidR="005C4DAD" w:rsidRDefault="000B0688">
            <w:pPr>
              <w:cnfStyle w:val="100000000000" w:firstRow="1" w:lastRow="0" w:firstColumn="0" w:lastColumn="0" w:oddVBand="0" w:evenVBand="0" w:oddHBand="0" w:evenHBand="0" w:firstRowFirstColumn="0" w:firstRowLastColumn="0" w:lastRowFirstColumn="0" w:lastRowLastColumn="0"/>
            </w:pPr>
            <w:r>
              <w:t>Actual result</w:t>
            </w:r>
          </w:p>
        </w:tc>
      </w:tr>
      <w:tr w:rsidR="005C4DAD" w14:paraId="17BB040E" w14:textId="77777777" w:rsidTr="005C4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7009AB36" w14:textId="77777777" w:rsidR="005C4DAD" w:rsidRDefault="000B0688">
            <w:r>
              <w:t>Valid, authorized HTTP/HTTPS URL</w:t>
            </w:r>
          </w:p>
        </w:tc>
        <w:tc>
          <w:tcPr>
            <w:tcW w:w="3264" w:type="dxa"/>
          </w:tcPr>
          <w:p w14:paraId="3DFA19BF" w14:textId="77777777" w:rsidR="005C4DAD" w:rsidRDefault="000B0688">
            <w:pPr>
              <w:cnfStyle w:val="000000100000" w:firstRow="0" w:lastRow="0" w:firstColumn="0" w:lastColumn="0" w:oddVBand="0" w:evenVBand="0" w:oddHBand="1" w:evenHBand="0" w:firstRowFirstColumn="0" w:firstRowLastColumn="0" w:lastRowFirstColumn="0" w:lastRowLastColumn="0"/>
            </w:pPr>
            <w:r>
              <w:t>Application attempts the request and displays the response status and header findings.</w:t>
            </w:r>
          </w:p>
        </w:tc>
        <w:tc>
          <w:tcPr>
            <w:tcW w:w="3264" w:type="dxa"/>
          </w:tcPr>
          <w:p w14:paraId="3EBA9A37" w14:textId="77777777" w:rsidR="005C4DAD" w:rsidRDefault="000B0688">
            <w:pPr>
              <w:cnfStyle w:val="000000100000" w:firstRow="0" w:lastRow="0" w:firstColumn="0" w:lastColumn="0" w:oddVBand="0" w:evenVBand="0" w:oddHBand="1" w:evenHBand="0" w:firstRowFirstColumn="0" w:firstRowLastColumn="0" w:lastRowFirstColumn="0" w:lastRowLastColumn="0"/>
            </w:pPr>
            <w:r>
              <w:t>To be recorded during testing</w:t>
            </w:r>
          </w:p>
        </w:tc>
      </w:tr>
      <w:tr w:rsidR="005C4DAD" w14:paraId="15DA09BC" w14:textId="77777777" w:rsidTr="005C4DAD">
        <w:tc>
          <w:tcPr>
            <w:cnfStyle w:val="001000000000" w:firstRow="0" w:lastRow="0" w:firstColumn="1" w:lastColumn="0" w:oddVBand="0" w:evenVBand="0" w:oddHBand="0" w:evenHBand="0" w:firstRowFirstColumn="0" w:firstRowLastColumn="0" w:lastRowFirstColumn="0" w:lastRowLastColumn="0"/>
            <w:tcW w:w="3264" w:type="dxa"/>
          </w:tcPr>
          <w:p w14:paraId="7C9738EA" w14:textId="77777777" w:rsidR="005C4DAD" w:rsidRDefault="000B0688">
            <w:r>
              <w:t>URL without HTTP/HTTPS scheme or invalid input</w:t>
            </w:r>
          </w:p>
        </w:tc>
        <w:tc>
          <w:tcPr>
            <w:tcW w:w="3264" w:type="dxa"/>
          </w:tcPr>
          <w:p w14:paraId="506F732D" w14:textId="77777777" w:rsidR="005C4DAD" w:rsidRDefault="000B0688">
            <w:pPr>
              <w:cnfStyle w:val="000000000000" w:firstRow="0" w:lastRow="0" w:firstColumn="0" w:lastColumn="0" w:oddVBand="0" w:evenVBand="0" w:oddHBand="0" w:evenHBand="0" w:firstRowFirstColumn="0" w:firstRowLastColumn="0" w:lastRowFirstColumn="0" w:lastRowLastColumn="0"/>
            </w:pPr>
            <w:r>
              <w:t>Application displays a validation message or rejects the input.</w:t>
            </w:r>
          </w:p>
        </w:tc>
        <w:tc>
          <w:tcPr>
            <w:tcW w:w="3264" w:type="dxa"/>
          </w:tcPr>
          <w:p w14:paraId="5EA25D16" w14:textId="77777777" w:rsidR="005C4DAD" w:rsidRDefault="000B0688">
            <w:pPr>
              <w:cnfStyle w:val="000000000000" w:firstRow="0" w:lastRow="0" w:firstColumn="0" w:lastColumn="0" w:oddVBand="0" w:evenVBand="0" w:oddHBand="0" w:evenHBand="0" w:firstRowFirstColumn="0" w:firstRowLastColumn="0" w:lastRowFirstColumn="0" w:lastRowLastColumn="0"/>
            </w:pPr>
            <w:r>
              <w:t>To be recorded during testing</w:t>
            </w:r>
          </w:p>
        </w:tc>
      </w:tr>
      <w:tr w:rsidR="005C4DAD" w14:paraId="2F060310" w14:textId="77777777" w:rsidTr="005C4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68B4249F" w14:textId="77777777" w:rsidR="005C4DAD" w:rsidRDefault="000B0688">
            <w:r>
              <w:t>Website with one or more selected headers missing</w:t>
            </w:r>
          </w:p>
        </w:tc>
        <w:tc>
          <w:tcPr>
            <w:tcW w:w="3264" w:type="dxa"/>
          </w:tcPr>
          <w:p w14:paraId="61EDD1DC" w14:textId="77777777" w:rsidR="005C4DAD" w:rsidRDefault="000B0688">
            <w:pPr>
              <w:cnfStyle w:val="000000100000" w:firstRow="0" w:lastRow="0" w:firstColumn="0" w:lastColumn="0" w:oddVBand="0" w:evenVBand="0" w:oddHBand="1" w:evenHBand="0" w:firstRowFirstColumn="0" w:firstRowLastColumn="0" w:lastRowFirstColumn="0" w:lastRowLastColumn="0"/>
            </w:pPr>
            <w:r>
              <w:t>Missing headers are identified and general recommendations are shown.</w:t>
            </w:r>
          </w:p>
        </w:tc>
        <w:tc>
          <w:tcPr>
            <w:tcW w:w="3264" w:type="dxa"/>
          </w:tcPr>
          <w:p w14:paraId="7B98C68D" w14:textId="77777777" w:rsidR="005C4DAD" w:rsidRDefault="000B0688">
            <w:pPr>
              <w:cnfStyle w:val="000000100000" w:firstRow="0" w:lastRow="0" w:firstColumn="0" w:lastColumn="0" w:oddVBand="0" w:evenVBand="0" w:oddHBand="1" w:evenHBand="0" w:firstRowFirstColumn="0" w:firstRowLastColumn="0" w:lastRowFirstColumn="0" w:lastRowLastColumn="0"/>
            </w:pPr>
            <w:r>
              <w:t>To be recorded during testing</w:t>
            </w:r>
          </w:p>
        </w:tc>
      </w:tr>
      <w:tr w:rsidR="005C4DAD" w14:paraId="11899236" w14:textId="77777777" w:rsidTr="005C4DAD">
        <w:tc>
          <w:tcPr>
            <w:cnfStyle w:val="001000000000" w:firstRow="0" w:lastRow="0" w:firstColumn="1" w:lastColumn="0" w:oddVBand="0" w:evenVBand="0" w:oddHBand="0" w:evenHBand="0" w:firstRowFirstColumn="0" w:firstRowLastColumn="0" w:lastRowFirstColumn="0" w:lastRowLastColumn="0"/>
            <w:tcW w:w="3264" w:type="dxa"/>
          </w:tcPr>
          <w:p w14:paraId="14B04FC3" w14:textId="77777777" w:rsidR="005C4DAD" w:rsidRDefault="000B0688">
            <w:r>
              <w:t>CSV export</w:t>
            </w:r>
          </w:p>
        </w:tc>
        <w:tc>
          <w:tcPr>
            <w:tcW w:w="3264" w:type="dxa"/>
          </w:tcPr>
          <w:p w14:paraId="4AF0A23D" w14:textId="77777777" w:rsidR="005C4DAD" w:rsidRDefault="000B0688">
            <w:pPr>
              <w:cnfStyle w:val="000000000000" w:firstRow="0" w:lastRow="0" w:firstColumn="0" w:lastColumn="0" w:oddVBand="0" w:evenVBand="0" w:oddHBand="0" w:evenHBand="0" w:firstRowFirstColumn="0" w:firstRowLastColumn="0" w:lastRowFirstColumn="0" w:lastRowLastColumn="0"/>
            </w:pPr>
            <w:r>
              <w:t>A CSV file can be downloaded containing the findings.</w:t>
            </w:r>
          </w:p>
        </w:tc>
        <w:tc>
          <w:tcPr>
            <w:tcW w:w="3264" w:type="dxa"/>
          </w:tcPr>
          <w:p w14:paraId="0C8CD30F" w14:textId="77777777" w:rsidR="005C4DAD" w:rsidRDefault="000B0688">
            <w:pPr>
              <w:cnfStyle w:val="000000000000" w:firstRow="0" w:lastRow="0" w:firstColumn="0" w:lastColumn="0" w:oddVBand="0" w:evenVBand="0" w:oddHBand="0" w:evenHBand="0" w:firstRowFirstColumn="0" w:firstRowLastColumn="0" w:lastRowFirstColumn="0" w:lastRowLastColumn="0"/>
            </w:pPr>
            <w:r>
              <w:t>To be recorded during testing</w:t>
            </w:r>
          </w:p>
        </w:tc>
      </w:tr>
      <w:tr w:rsidR="005C4DAD" w14:paraId="1002AD2F" w14:textId="77777777" w:rsidTr="005C4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65BAD817" w14:textId="77777777" w:rsidR="005C4DAD" w:rsidRDefault="000B0688">
            <w:r>
              <w:t>Unreachable site or request timeout</w:t>
            </w:r>
          </w:p>
        </w:tc>
        <w:tc>
          <w:tcPr>
            <w:tcW w:w="3264" w:type="dxa"/>
          </w:tcPr>
          <w:p w14:paraId="4C00C638" w14:textId="77777777" w:rsidR="005C4DAD" w:rsidRDefault="000B0688">
            <w:pPr>
              <w:cnfStyle w:val="000000100000" w:firstRow="0" w:lastRow="0" w:firstColumn="0" w:lastColumn="0" w:oddVBand="0" w:evenVBand="0" w:oddHBand="1" w:evenHBand="0" w:firstRowFirstColumn="0" w:firstRowLastColumn="0" w:lastRowFirstColumn="0" w:lastRowLastColumn="0"/>
            </w:pPr>
            <w:r>
              <w:t>Application handles the request failure with a clear error message.</w:t>
            </w:r>
          </w:p>
        </w:tc>
        <w:tc>
          <w:tcPr>
            <w:tcW w:w="3264" w:type="dxa"/>
          </w:tcPr>
          <w:p w14:paraId="54C12058" w14:textId="77777777" w:rsidR="005C4DAD" w:rsidRDefault="000B0688">
            <w:pPr>
              <w:cnfStyle w:val="000000100000" w:firstRow="0" w:lastRow="0" w:firstColumn="0" w:lastColumn="0" w:oddVBand="0" w:evenVBand="0" w:oddHBand="1" w:evenHBand="0" w:firstRowFirstColumn="0" w:firstRowLastColumn="0" w:lastRowFirstColumn="0" w:lastRowLastColumn="0"/>
            </w:pPr>
            <w:r>
              <w:t>To be recorded during testing</w:t>
            </w:r>
          </w:p>
        </w:tc>
      </w:tr>
    </w:tbl>
    <w:p w14:paraId="51BA960D" w14:textId="77777777" w:rsidR="005C4DAD" w:rsidRDefault="000B0688">
      <w:pPr>
        <w:pStyle w:val="Heading1"/>
      </w:pPr>
      <w:r>
        <w:t>12. Output and Results</w:t>
      </w:r>
    </w:p>
    <w:p w14:paraId="7E1B507A" w14:textId="77777777" w:rsidR="005C4DAD" w:rsidRDefault="000B0688">
      <w:r>
        <w:t>The intended output is a Streamlit page showing the HTTP status code, a summary of selected headers present and missing, a table of header status and recommendations, and a CSV download option. The exact findings depend on the URL and the response received at the time of the check. No specific website result is claimed in this report because results should be recorded from an actual run.</w:t>
      </w:r>
    </w:p>
    <w:p w14:paraId="78EB5DC4" w14:textId="77777777" w:rsidR="005C4DAD" w:rsidRDefault="000B0688">
      <w:r>
        <w:lastRenderedPageBreak/>
        <w:t>For the final evidence, insert a screenshot of the application after a successful check and, if possible, a screenshot showing the CSV export. Make sure the screenshots are from the actual project run.</w:t>
      </w:r>
    </w:p>
    <w:p w14:paraId="7879155F" w14:textId="77777777" w:rsidR="005C4DAD" w:rsidRDefault="000B0688">
      <w:pPr>
        <w:pStyle w:val="Heading1"/>
      </w:pPr>
      <w:r>
        <w:t>13. Limitations</w:t>
      </w:r>
    </w:p>
    <w:p w14:paraId="5835D060" w14:textId="77777777" w:rsidR="005C4DAD" w:rsidRDefault="000B0688">
      <w:pPr>
        <w:pStyle w:val="ListBullet"/>
      </w:pPr>
      <w:r>
        <w:t>The tool checks selected response headers only; it is not a complete vulnerability scanner.</w:t>
      </w:r>
    </w:p>
    <w:p w14:paraId="2387DE40" w14:textId="77777777" w:rsidR="005C4DAD" w:rsidRDefault="000B0688">
      <w:pPr>
        <w:pStyle w:val="ListBullet"/>
      </w:pPr>
      <w:r>
        <w:t>It does not test authentication, application logic, SQL injection, cross-site scripting, or every possible security issue.</w:t>
      </w:r>
    </w:p>
    <w:p w14:paraId="2E65FBE4" w14:textId="77777777" w:rsidR="005C4DAD" w:rsidRDefault="000B0688">
      <w:pPr>
        <w:pStyle w:val="ListBullet"/>
      </w:pPr>
      <w:r>
        <w:t>A missing header does not automatically mean the site is vulnerable; suitable configuration depends on the application.</w:t>
      </w:r>
    </w:p>
    <w:p w14:paraId="197D2DFA" w14:textId="77777777" w:rsidR="005C4DAD" w:rsidRDefault="000B0688">
      <w:pPr>
        <w:pStyle w:val="ListBullet"/>
      </w:pPr>
      <w:r>
        <w:t>Network access, server behaviour, and dependency compatibility can affect results.</w:t>
      </w:r>
    </w:p>
    <w:p w14:paraId="7259829E" w14:textId="77777777" w:rsidR="005C4DAD" w:rsidRDefault="000B0688">
      <w:pPr>
        <w:pStyle w:val="ListBullet"/>
      </w:pPr>
      <w:r>
        <w:t>The tool is intended for education and authorized defensive checks only.</w:t>
      </w:r>
    </w:p>
    <w:p w14:paraId="6EF4ED71" w14:textId="77777777" w:rsidR="005C4DAD" w:rsidRDefault="000B0688">
      <w:pPr>
        <w:pStyle w:val="Heading1"/>
      </w:pPr>
      <w:r>
        <w:t>14. Future Enhancements</w:t>
      </w:r>
    </w:p>
    <w:p w14:paraId="4546069B" w14:textId="77777777" w:rsidR="005C4DAD" w:rsidRDefault="000B0688">
      <w:pPr>
        <w:pStyle w:val="ListBullet"/>
      </w:pPr>
      <w:r>
        <w:t>Add automated unit tests for URL validation and header classification.</w:t>
      </w:r>
    </w:p>
    <w:p w14:paraId="2A783A35" w14:textId="77777777" w:rsidR="005C4DAD" w:rsidRDefault="000B0688">
      <w:pPr>
        <w:pStyle w:val="ListBullet"/>
      </w:pPr>
      <w:r>
        <w:t>Improve error messages and input validation based on test feedback.</w:t>
      </w:r>
    </w:p>
    <w:p w14:paraId="615DCB2F" w14:textId="77777777" w:rsidR="005C4DAD" w:rsidRDefault="000B0688">
      <w:pPr>
        <w:pStyle w:val="ListBullet"/>
      </w:pPr>
      <w:r>
        <w:t>Add a timestamp and target URL to the exported report where appropriate.</w:t>
      </w:r>
    </w:p>
    <w:p w14:paraId="6648B24C" w14:textId="77777777" w:rsidR="005C4DAD" w:rsidRDefault="000B0688">
      <w:pPr>
        <w:pStyle w:val="ListBullet"/>
      </w:pPr>
      <w:r>
        <w:t>Improve accessibility and layout of the interface.</w:t>
      </w:r>
    </w:p>
    <w:p w14:paraId="0DED00DA" w14:textId="77777777" w:rsidR="005C4DAD" w:rsidRDefault="000B0688">
      <w:pPr>
        <w:pStyle w:val="ListBullet"/>
      </w:pPr>
      <w:r>
        <w:t>Review recommendations against trusted security guidance and document any changes.</w:t>
      </w:r>
    </w:p>
    <w:p w14:paraId="58466C9B" w14:textId="77777777" w:rsidR="005C4DAD" w:rsidRDefault="000B0688">
      <w:pPr>
        <w:pStyle w:val="Heading1"/>
      </w:pPr>
      <w:r>
        <w:t>15. Conclusion</w:t>
      </w:r>
    </w:p>
    <w:p w14:paraId="20C1661B" w14:textId="77777777" w:rsidR="005C4DAD" w:rsidRDefault="000B0688">
      <w:r>
        <w:t>The Automated Web Security Scanner demonstrates how Python and Streamlit can be used to automate a basic review of selected HTTP security headers. It helps a beginner understand response headers, validation, request handling, result presentation, and CSV reporting. The project is deliberately limited in scope and should be considered an educational starting point rather than a complete security assessment tool. Testing and screenshots should be added from an actual run before making claims about measured re</w:t>
      </w:r>
      <w:r>
        <w:t>sults.</w:t>
      </w:r>
    </w:p>
    <w:p w14:paraId="3676CD96" w14:textId="77777777" w:rsidR="005C4DAD" w:rsidRDefault="000B0688">
      <w:pPr>
        <w:pStyle w:val="Heading1"/>
      </w:pPr>
      <w:r>
        <w:t>16. References</w:t>
      </w:r>
    </w:p>
    <w:p w14:paraId="06B9BAAE" w14:textId="77777777" w:rsidR="005C4DAD" w:rsidRDefault="000B0688">
      <w:pPr>
        <w:pStyle w:val="ListBullet"/>
      </w:pPr>
      <w:r>
        <w:t>OWASP Secure Headers Project: https://owasp.org/projects/secure-headers-project</w:t>
      </w:r>
    </w:p>
    <w:p w14:paraId="1E3B47C1" w14:textId="77777777" w:rsidR="005C4DAD" w:rsidRDefault="000B0688">
      <w:pPr>
        <w:pStyle w:val="ListBullet"/>
      </w:pPr>
      <w:r>
        <w:t>Streamlit documentation: https://docs.streamlit.io/</w:t>
      </w:r>
    </w:p>
    <w:p w14:paraId="633C86D6" w14:textId="77777777" w:rsidR="005C4DAD" w:rsidRDefault="000B0688">
      <w:pPr>
        <w:pStyle w:val="ListBullet"/>
      </w:pPr>
      <w:r>
        <w:t>Requests documentation: https://requests.readthedocs.io/</w:t>
      </w:r>
    </w:p>
    <w:p w14:paraId="240DA3C6" w14:textId="77777777" w:rsidR="005C4DAD" w:rsidRDefault="000B0688">
      <w:pPr>
        <w:pStyle w:val="ListBullet"/>
      </w:pPr>
      <w:r>
        <w:t>Pandas documentation: https://pandas.pydata.org/docs/</w:t>
      </w:r>
    </w:p>
    <w:p w14:paraId="3A50A937" w14:textId="05034E2B" w:rsidR="005C4DAD" w:rsidRDefault="005C4DAD">
      <w:pPr>
        <w:spacing w:before="320"/>
      </w:pPr>
    </w:p>
    <w:sectPr w:rsidR="005C4DAD" w:rsidSect="00034616">
      <w:headerReference w:type="default" r:id="rId8"/>
      <w:footerReference w:type="default" r:id="rId9"/>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C81E6" w14:textId="77777777" w:rsidR="000B0688" w:rsidRDefault="000B0688">
      <w:pPr>
        <w:spacing w:after="0" w:line="240" w:lineRule="auto"/>
      </w:pPr>
      <w:r>
        <w:separator/>
      </w:r>
    </w:p>
  </w:endnote>
  <w:endnote w:type="continuationSeparator" w:id="0">
    <w:p w14:paraId="461CB287" w14:textId="77777777" w:rsidR="000B0688" w:rsidRDefault="000B06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4D9A" w14:textId="77777777" w:rsidR="005C4DAD" w:rsidRDefault="000B0688">
    <w:pPr>
      <w:pStyle w:val="Footer"/>
      <w:jc w:val="center"/>
    </w:pPr>
    <w:r>
      <w:rPr>
        <w:color w:val="646464"/>
        <w:sz w:val="16"/>
      </w:rPr>
      <w:t xml:space="preserve">IBM </w:t>
    </w:r>
    <w:proofErr w:type="spellStart"/>
    <w:r>
      <w:rPr>
        <w:color w:val="646464"/>
        <w:sz w:val="16"/>
      </w:rPr>
      <w:t>SkillsBuild</w:t>
    </w:r>
    <w:proofErr w:type="spellEnd"/>
    <w:r>
      <w:rPr>
        <w:color w:val="646464"/>
        <w:sz w:val="16"/>
      </w:rPr>
      <w:t xml:space="preserve"> Cyber Security </w:t>
    </w:r>
    <w:proofErr w:type="spellStart"/>
    <w:r>
      <w:rPr>
        <w:color w:val="646464"/>
        <w:sz w:val="16"/>
      </w:rPr>
      <w:t>BootCamp</w:t>
    </w:r>
    <w:proofErr w:type="spellEnd"/>
    <w:r>
      <w:rPr>
        <w:color w:val="646464"/>
        <w:sz w:val="16"/>
      </w:rPr>
      <w:t xml:space="preserve"> 2026 | </w:t>
    </w:r>
    <w:proofErr w:type="spellStart"/>
    <w:proofErr w:type="gramStart"/>
    <w:r>
      <w:rPr>
        <w:color w:val="646464"/>
        <w:sz w:val="16"/>
      </w:rPr>
      <w:t>BharatCares</w:t>
    </w:r>
    <w:proofErr w:type="spellEnd"/>
    <w:r>
      <w:rPr>
        <w:color w:val="646464"/>
        <w:sz w:val="16"/>
      </w:rPr>
      <w:t xml:space="preserve">  •</w:t>
    </w:r>
    <w:proofErr w:type="gramEnd"/>
    <w:r>
      <w:rPr>
        <w:color w:val="646464"/>
        <w:sz w:val="16"/>
      </w:rPr>
      <w:t xml:space="preserve">  Page </w:t>
    </w:r>
    <w:r>
      <w:fldChar w:fldCharType="begin"/>
    </w:r>
    <w:r>
      <w:instrText>PAGE</w:instrText>
    </w:r>
    <w:r>
      <w:fldChar w:fldCharType="separate"/>
    </w:r>
    <w:r w:rsidR="007F3F4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08374" w14:textId="77777777" w:rsidR="000B0688" w:rsidRDefault="000B0688">
      <w:pPr>
        <w:spacing w:after="0" w:line="240" w:lineRule="auto"/>
      </w:pPr>
      <w:r>
        <w:separator/>
      </w:r>
    </w:p>
  </w:footnote>
  <w:footnote w:type="continuationSeparator" w:id="0">
    <w:p w14:paraId="30D5193F" w14:textId="77777777" w:rsidR="000B0688" w:rsidRDefault="000B06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483C" w14:textId="77777777" w:rsidR="005C4DAD" w:rsidRDefault="000B0688">
    <w:pPr>
      <w:pStyle w:val="Header"/>
      <w:jc w:val="center"/>
    </w:pPr>
    <w:r>
      <w:rPr>
        <w:color w:val="646464"/>
        <w:sz w:val="16"/>
      </w:rPr>
      <w:t xml:space="preserve">AUTOMATED WEB SECURITY </w:t>
    </w:r>
    <w:proofErr w:type="gramStart"/>
    <w:r>
      <w:rPr>
        <w:color w:val="646464"/>
        <w:sz w:val="16"/>
      </w:rPr>
      <w:t>SCANNER  |</w:t>
    </w:r>
    <w:proofErr w:type="gramEnd"/>
    <w:r>
      <w:rPr>
        <w:color w:val="646464"/>
        <w:sz w:val="16"/>
      </w:rPr>
      <w:t xml:space="preserv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6876096">
    <w:abstractNumId w:val="8"/>
  </w:num>
  <w:num w:numId="2" w16cid:durableId="764418198">
    <w:abstractNumId w:val="6"/>
  </w:num>
  <w:num w:numId="3" w16cid:durableId="19204109">
    <w:abstractNumId w:val="5"/>
  </w:num>
  <w:num w:numId="4" w16cid:durableId="1254583991">
    <w:abstractNumId w:val="4"/>
  </w:num>
  <w:num w:numId="5" w16cid:durableId="622617134">
    <w:abstractNumId w:val="7"/>
  </w:num>
  <w:num w:numId="6" w16cid:durableId="16009737">
    <w:abstractNumId w:val="3"/>
  </w:num>
  <w:num w:numId="7" w16cid:durableId="506990827">
    <w:abstractNumId w:val="2"/>
  </w:num>
  <w:num w:numId="8" w16cid:durableId="1100951162">
    <w:abstractNumId w:val="1"/>
  </w:num>
  <w:num w:numId="9" w16cid:durableId="1291714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688"/>
    <w:rsid w:val="0015074B"/>
    <w:rsid w:val="0029639D"/>
    <w:rsid w:val="00326F90"/>
    <w:rsid w:val="00481619"/>
    <w:rsid w:val="005C4DAD"/>
    <w:rsid w:val="007F3F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85F5C8"/>
  <w14:defaultImageDpi w14:val="300"/>
  <w15:docId w15:val="{0DEFBE5D-02A5-4745-B24B-57CE72BD0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1335</Words>
  <Characters>7612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Nazrin B</cp:lastModifiedBy>
  <cp:revision>2</cp:revision>
  <dcterms:created xsi:type="dcterms:W3CDTF">2026-10-23T14:53:00Z</dcterms:created>
  <dcterms:modified xsi:type="dcterms:W3CDTF">2026-10-23T14:53:00Z</dcterms:modified>
  <cp:category/>
</cp:coreProperties>
</file>