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E3A5F"/>
          <w:sz w:val="52"/>
          <w:szCs w:val="52"/>
        </w:rPr>
        <w:t xml:space="preserve">FINAL PROJECT REPORT</w:t>
      </w:r>
    </w:p>
    <w:p>
      <w:pPr>
        <w:pBdr>
          <w:bottom w:val="single" w:color="2563EB" w:sz="8" w:space="1"/>
        </w:pBdr>
        <w:spacing w:after="80" w:before="0"/>
        <w:jc w:val="center"/>
      </w:pPr>
      <w:r>
        <w:rPr>
          <w:rFonts w:ascii="Arial" w:cs="Arial" w:eastAsia="Arial" w:hAnsi="Arial"/>
          <w:b/>
          <w:bCs/>
          <w:color w:val="2563EB"/>
          <w:sz w:val="28"/>
          <w:szCs w:val="28"/>
        </w:rPr>
        <w:t xml:space="preserve">AI Smart Tutor using Advanced Prompt Engineering Techniques</w:t>
      </w:r>
    </w:p>
    <w:p>
      <w:pPr>
        <w:spacing w:after="100" w:before="100"/>
      </w:pPr>
      <w:r>
        <w:t xml:space="preserve"/>
      </w:r>
    </w:p>
    <w:p>
      <w:pPr>
        <w:spacing w:after="40" w:before="40"/>
        <w:jc w:val="center"/>
      </w:pPr>
      <w:r>
        <w:rPr>
          <w:rFonts w:ascii="Arial" w:cs="Arial" w:eastAsia="Arial" w:hAnsi="Arial"/>
          <w:b/>
          <w:bCs/>
          <w:color w:val="1E3A5F"/>
          <w:sz w:val="22"/>
          <w:szCs w:val="22"/>
        </w:rPr>
        <w:t xml:space="preserve">Student Name: </w:t>
      </w:r>
      <w:r>
        <w:rPr>
          <w:rFonts w:ascii="Arial" w:cs="Arial" w:eastAsia="Arial" w:hAnsi="Arial"/>
          <w:color w:val="555555"/>
          <w:sz w:val="22"/>
          <w:szCs w:val="22"/>
        </w:rPr>
        <w:t xml:space="preserve">Nazwa Alya Ramadhani</w:t>
      </w:r>
    </w:p>
    <w:p>
      <w:pPr>
        <w:spacing w:after="40" w:before="40"/>
        <w:jc w:val="center"/>
      </w:pPr>
      <w:r>
        <w:rPr>
          <w:rFonts w:ascii="Arial" w:cs="Arial" w:eastAsia="Arial" w:hAnsi="Arial"/>
          <w:b/>
          <w:bCs/>
          <w:color w:val="1E3A5F"/>
          <w:sz w:val="22"/>
          <w:szCs w:val="22"/>
        </w:rPr>
        <w:t xml:space="preserve">Institution: </w:t>
      </w:r>
      <w:r>
        <w:rPr>
          <w:rFonts w:ascii="Arial" w:cs="Arial" w:eastAsia="Arial" w:hAnsi="Arial"/>
          <w:color w:val="555555"/>
          <w:sz w:val="22"/>
          <w:szCs w:val="22"/>
        </w:rPr>
        <w:t xml:space="preserve">STMIK Kaputama Binjai</w:t>
      </w:r>
    </w:p>
    <w:p>
      <w:pPr>
        <w:spacing w:after="40" w:before="40"/>
        <w:jc w:val="center"/>
      </w:pPr>
      <w:r>
        <w:rPr>
          <w:rFonts w:ascii="Arial" w:cs="Arial" w:eastAsia="Arial" w:hAnsi="Arial"/>
          <w:b/>
          <w:bCs/>
          <w:color w:val="1E3A5F"/>
          <w:sz w:val="22"/>
          <w:szCs w:val="22"/>
        </w:rPr>
        <w:t xml:space="preserve">Internship Company: </w:t>
      </w:r>
      <w:r>
        <w:rPr>
          <w:rFonts w:ascii="Arial" w:cs="Arial" w:eastAsia="Arial" w:hAnsi="Arial"/>
          <w:color w:val="555555"/>
          <w:sz w:val="22"/>
          <w:szCs w:val="22"/>
        </w:rPr>
        <w:t xml:space="preserve">LastMile Indonesia</w:t>
      </w:r>
    </w:p>
    <w:p>
      <w:pPr>
        <w:spacing w:after="40" w:before="40"/>
        <w:jc w:val="center"/>
      </w:pPr>
      <w:r>
        <w:rPr>
          <w:rFonts w:ascii="Arial" w:cs="Arial" w:eastAsia="Arial" w:hAnsi="Arial"/>
          <w:b/>
          <w:bCs/>
          <w:color w:val="1E3A5F"/>
          <w:sz w:val="22"/>
          <w:szCs w:val="22"/>
        </w:rPr>
        <w:t xml:space="preserve">Project Domain: </w:t>
      </w:r>
      <w:r>
        <w:rPr>
          <w:rFonts w:ascii="Arial" w:cs="Arial" w:eastAsia="Arial" w:hAnsi="Arial"/>
          <w:color w:val="555555"/>
          <w:sz w:val="22"/>
          <w:szCs w:val="22"/>
        </w:rPr>
        <w:t xml:space="preserve">Education Technology (EdTech)</w:t>
      </w:r>
    </w:p>
    <w:p>
      <w:pPr>
        <w:spacing w:after="40" w:before="40"/>
        <w:jc w:val="center"/>
      </w:pPr>
      <w:r>
        <w:rPr>
          <w:rFonts w:ascii="Arial" w:cs="Arial" w:eastAsia="Arial" w:hAnsi="Arial"/>
          <w:b/>
          <w:bCs/>
          <w:color w:val="1E3A5F"/>
          <w:sz w:val="22"/>
          <w:szCs w:val="22"/>
        </w:rPr>
        <w:t xml:space="preserve">Submission Date: </w:t>
      </w:r>
      <w:r>
        <w:rPr>
          <w:rFonts w:ascii="Arial" w:cs="Arial" w:eastAsia="Arial" w:hAnsi="Arial"/>
          <w:color w:val="555555"/>
          <w:sz w:val="22"/>
          <w:szCs w:val="22"/>
        </w:rPr>
        <w:t xml:space="preserve">May 2026</w:t>
      </w:r>
    </w:p>
    <w:p>
      <w:r>
        <w:br w:type="page"/>
      </w:r>
    </w:p>
    <w:p>
      <w:pPr>
        <w:pStyle w:val="Heading1"/>
        <w:spacing w:after="160" w:before="320"/>
      </w:pPr>
      <w:r>
        <w:rPr>
          <w:rFonts w:ascii="Arial" w:cs="Arial" w:eastAsia="Arial" w:hAnsi="Arial"/>
          <w:b/>
          <w:bCs/>
          <w:color w:val="1E3A5F"/>
          <w:sz w:val="32"/>
          <w:szCs w:val="32"/>
        </w:rPr>
        <w:t xml:space="preserve">1. Executive Summary</w:t>
      </w:r>
    </w:p>
    <w:p>
      <w:pPr>
        <w:pBdr>
          <w:bottom w:val="single" w:color="2563EB" w:sz="4" w:space="1"/>
        </w:pBdr>
        <w:spacing w:after="120" w:before="120"/>
      </w:pPr>
      <w:r>
        <w:t xml:space="preserve"/>
      </w:r>
    </w:p>
    <w:p>
      <w:pPr>
        <w:spacing w:after="80" w:before="80"/>
        <w:jc w:val="both"/>
      </w:pPr>
      <w:r>
        <w:rPr>
          <w:rFonts w:ascii="Arial" w:cs="Arial" w:eastAsia="Arial" w:hAnsi="Arial"/>
          <w:sz w:val="22"/>
          <w:szCs w:val="22"/>
        </w:rPr>
        <w:t xml:space="preserve">EduGuide AI is an intelligent educational web application developed during an internship at LastMile Indonesia. The project demonstrates the practical application of advanced prompt engineering techniques to enhance the quality of AI-generated educational content. Built using Python, Streamlit, and Google Gemini 2.5 Flash Lite, the application provides five core features: an AI Smart Tutor, a Personalized Study Plan Generator, an AI Quiz Generator, an Answer Evaluator, and a Prompt Comparison Engine.</w:t>
      </w:r>
    </w:p>
    <w:p>
      <w:pPr>
        <w:spacing w:after="100" w:before="100"/>
      </w:pPr>
      <w:r>
        <w:t xml:space="preserve"/>
      </w:r>
    </w:p>
    <w:p>
      <w:pPr>
        <w:spacing w:after="80" w:before="80"/>
        <w:jc w:val="both"/>
      </w:pPr>
      <w:r>
        <w:rPr>
          <w:rFonts w:ascii="Arial" w:cs="Arial" w:eastAsia="Arial" w:hAnsi="Arial"/>
          <w:sz w:val="22"/>
          <w:szCs w:val="22"/>
        </w:rPr>
        <w:t xml:space="preserve">The project successfully demonstrates that well-structured prompts produce significantly more useful, structured, and educationally valuable responses compared to basic prompts. The application was completed within the planned timeline and met all five primary deliverables.</w:t>
      </w:r>
    </w:p>
    <w:p>
      <w:pPr>
        <w:spacing w:after="100" w:before="100"/>
      </w:pPr>
      <w:r>
        <w:t xml:space="preserve"/>
      </w:r>
    </w:p>
    <w:p>
      <w:pPr>
        <w:pStyle w:val="Heading1"/>
        <w:spacing w:after="160" w:before="320"/>
      </w:pPr>
      <w:r>
        <w:rPr>
          <w:rFonts w:ascii="Arial" w:cs="Arial" w:eastAsia="Arial" w:hAnsi="Arial"/>
          <w:b/>
          <w:bCs/>
          <w:color w:val="1E3A5F"/>
          <w:sz w:val="32"/>
          <w:szCs w:val="32"/>
        </w:rPr>
        <w:t xml:space="preserve">2. Background &amp; Problem Statement</w:t>
      </w:r>
    </w:p>
    <w:p>
      <w:pPr>
        <w:pBdr>
          <w:bottom w:val="single" w:color="2563EB" w:sz="4" w:space="1"/>
        </w:pBdr>
        <w:spacing w:after="120" w:before="120"/>
      </w:pPr>
      <w:r>
        <w:t xml:space="preserve"/>
      </w:r>
    </w:p>
    <w:p>
      <w:pPr>
        <w:spacing w:after="80" w:before="80"/>
        <w:jc w:val="both"/>
      </w:pPr>
      <w:r>
        <w:rPr>
          <w:rFonts w:ascii="Arial" w:cs="Arial" w:eastAsia="Arial" w:hAnsi="Arial"/>
          <w:sz w:val="22"/>
          <w:szCs w:val="22"/>
        </w:rPr>
        <w:t xml:space="preserve">Artificial Intelligence has rapidly transformed education, yet most AI-powered tools rely on poorly structured prompts that produce generic and shallow responses. Students and educators struggle to extract maximum value from AI models due to a lack of prompt engineering knowledge.</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2.1 Problem Identified</w:t>
      </w:r>
    </w:p>
    <w:p>
      <w:pPr>
        <w:pStyle w:val="ListParagraph"/>
        <w:numPr>
          <w:ilvl w:val="0"/>
          <w:numId w:val="2"/>
        </w:numPr>
        <w:spacing w:after="60" w:before="60"/>
      </w:pPr>
      <w:r>
        <w:rPr>
          <w:rFonts w:ascii="Arial" w:cs="Arial" w:eastAsia="Arial" w:hAnsi="Arial"/>
          <w:sz w:val="22"/>
          <w:szCs w:val="22"/>
        </w:rPr>
        <w:t xml:space="preserve">Generic AI responses lack educational structure and depth</w:t>
      </w:r>
    </w:p>
    <w:p>
      <w:pPr>
        <w:pStyle w:val="ListParagraph"/>
        <w:numPr>
          <w:ilvl w:val="0"/>
          <w:numId w:val="2"/>
        </w:numPr>
        <w:spacing w:after="60" w:before="60"/>
      </w:pPr>
      <w:r>
        <w:rPr>
          <w:rFonts w:ascii="Arial" w:cs="Arial" w:eastAsia="Arial" w:hAnsi="Arial"/>
          <w:sz w:val="22"/>
          <w:szCs w:val="22"/>
        </w:rPr>
        <w:t xml:space="preserve">No differentiation between learner levels (Beginner, Intermediate, Advanced)</w:t>
      </w:r>
    </w:p>
    <w:p>
      <w:pPr>
        <w:pStyle w:val="ListParagraph"/>
        <w:numPr>
          <w:ilvl w:val="0"/>
          <w:numId w:val="2"/>
        </w:numPr>
        <w:spacing w:after="60" w:before="60"/>
      </w:pPr>
      <w:r>
        <w:rPr>
          <w:rFonts w:ascii="Arial" w:cs="Arial" w:eastAsia="Arial" w:hAnsi="Arial"/>
          <w:sz w:val="22"/>
          <w:szCs w:val="22"/>
        </w:rPr>
        <w:t xml:space="preserve">Absence of personalized learning tools such as study planners and quiz generators</w:t>
      </w:r>
    </w:p>
    <w:p>
      <w:pPr>
        <w:pStyle w:val="ListParagraph"/>
        <w:numPr>
          <w:ilvl w:val="0"/>
          <w:numId w:val="2"/>
        </w:numPr>
        <w:spacing w:after="60" w:before="60"/>
      </w:pPr>
      <w:r>
        <w:rPr>
          <w:rFonts w:ascii="Arial" w:cs="Arial" w:eastAsia="Arial" w:hAnsi="Arial"/>
          <w:sz w:val="22"/>
          <w:szCs w:val="22"/>
        </w:rPr>
        <w:t xml:space="preserve">No tool to visually demonstrate the impact of prompt quality on AI output</w:t>
      </w:r>
    </w:p>
    <w:p>
      <w:pPr>
        <w:pStyle w:val="ListParagraph"/>
        <w:numPr>
          <w:ilvl w:val="0"/>
          <w:numId w:val="2"/>
        </w:numPr>
        <w:spacing w:after="60" w:before="60"/>
      </w:pPr>
      <w:r>
        <w:rPr>
          <w:rFonts w:ascii="Arial" w:cs="Arial" w:eastAsia="Arial" w:hAnsi="Arial"/>
          <w:sz w:val="22"/>
          <w:szCs w:val="22"/>
        </w:rPr>
        <w:t xml:space="preserve">Poor user interfaces discouraging student engagement with AI tools</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2.2 Solution Proposed</w:t>
      </w:r>
    </w:p>
    <w:p>
      <w:pPr>
        <w:spacing w:after="80" w:before="80"/>
        <w:jc w:val="both"/>
      </w:pPr>
      <w:r>
        <w:rPr>
          <w:rFonts w:ascii="Arial" w:cs="Arial" w:eastAsia="Arial" w:hAnsi="Arial"/>
          <w:sz w:val="22"/>
          <w:szCs w:val="22"/>
        </w:rPr>
        <w:t xml:space="preserve">EduGuide AI addresses these problems by implementing five prompt-engineered features within a modern, visually appealing web interface. Each feature uses carefully crafted prompts that include role assignment, structured instructions, context injection, and format specification.</w:t>
      </w:r>
    </w:p>
    <w:p>
      <w:pPr>
        <w:spacing w:after="100" w:before="100"/>
      </w:pPr>
      <w:r>
        <w:t xml:space="preserve"/>
      </w:r>
    </w:p>
    <w:p>
      <w:pPr>
        <w:pStyle w:val="Heading1"/>
        <w:spacing w:after="160" w:before="320"/>
      </w:pPr>
      <w:r>
        <w:rPr>
          <w:rFonts w:ascii="Arial" w:cs="Arial" w:eastAsia="Arial" w:hAnsi="Arial"/>
          <w:b/>
          <w:bCs/>
          <w:color w:val="1E3A5F"/>
          <w:sz w:val="32"/>
          <w:szCs w:val="32"/>
        </w:rPr>
        <w:t xml:space="preserve">3. Project Objectives</w:t>
      </w:r>
    </w:p>
    <w:p>
      <w:pPr>
        <w:pBdr>
          <w:bottom w:val="single" w:color="2563EB" w:sz="4" w:space="1"/>
        </w:pBdr>
        <w:spacing w:after="120" w:before="120"/>
      </w:pPr>
      <w:r>
        <w:t xml:space="preserve"/>
      </w:r>
    </w:p>
    <w:p>
      <w:pPr>
        <w:pStyle w:val="ListParagraph"/>
        <w:numPr>
          <w:ilvl w:val="0"/>
          <w:numId w:val="3"/>
        </w:numPr>
        <w:spacing w:after="60" w:before="60"/>
      </w:pPr>
      <w:r>
        <w:rPr>
          <w:rFonts w:ascii="Arial" w:cs="Arial" w:eastAsia="Arial" w:hAnsi="Arial"/>
          <w:sz w:val="22"/>
          <w:szCs w:val="22"/>
        </w:rPr>
        <w:t xml:space="preserve">Develop an AI-powered Smart Tutor with level-differentiated explanations</w:t>
      </w:r>
    </w:p>
    <w:p>
      <w:pPr>
        <w:pStyle w:val="ListParagraph"/>
        <w:numPr>
          <w:ilvl w:val="0"/>
          <w:numId w:val="3"/>
        </w:numPr>
        <w:spacing w:after="60" w:before="60"/>
      </w:pPr>
      <w:r>
        <w:rPr>
          <w:rFonts w:ascii="Arial" w:cs="Arial" w:eastAsia="Arial" w:hAnsi="Arial"/>
          <w:sz w:val="22"/>
          <w:szCs w:val="22"/>
        </w:rPr>
        <w:t xml:space="preserve">Build a Personalized Study Plan Generator with customizable duration and goals</w:t>
      </w:r>
    </w:p>
    <w:p>
      <w:pPr>
        <w:pStyle w:val="ListParagraph"/>
        <w:numPr>
          <w:ilvl w:val="0"/>
          <w:numId w:val="3"/>
        </w:numPr>
        <w:spacing w:after="60" w:before="60"/>
      </w:pPr>
      <w:r>
        <w:rPr>
          <w:rFonts w:ascii="Arial" w:cs="Arial" w:eastAsia="Arial" w:hAnsi="Arial"/>
          <w:sz w:val="22"/>
          <w:szCs w:val="22"/>
        </w:rPr>
        <w:t xml:space="preserve">Create an AI Quiz Generator with difficulty control and answer explanations</w:t>
      </w:r>
    </w:p>
    <w:p>
      <w:pPr>
        <w:pStyle w:val="ListParagraph"/>
        <w:numPr>
          <w:ilvl w:val="0"/>
          <w:numId w:val="3"/>
        </w:numPr>
        <w:spacing w:after="60" w:before="60"/>
      </w:pPr>
      <w:r>
        <w:rPr>
          <w:rFonts w:ascii="Arial" w:cs="Arial" w:eastAsia="Arial" w:hAnsi="Arial"/>
          <w:sz w:val="22"/>
          <w:szCs w:val="22"/>
        </w:rPr>
        <w:t xml:space="preserve">Implement a rubric-based Answer Evaluator with structured feedback</w:t>
      </w:r>
    </w:p>
    <w:p>
      <w:pPr>
        <w:pStyle w:val="ListParagraph"/>
        <w:numPr>
          <w:ilvl w:val="0"/>
          <w:numId w:val="3"/>
        </w:numPr>
        <w:spacing w:after="60" w:before="60"/>
      </w:pPr>
      <w:r>
        <w:rPr>
          <w:rFonts w:ascii="Arial" w:cs="Arial" w:eastAsia="Arial" w:hAnsi="Arial"/>
          <w:sz w:val="22"/>
          <w:szCs w:val="22"/>
        </w:rPr>
        <w:t xml:space="preserve">Design a Prompt Comparison Engine showing basic vs. optimized prompt outputs</w:t>
      </w:r>
    </w:p>
    <w:p>
      <w:pPr>
        <w:pStyle w:val="ListParagraph"/>
        <w:numPr>
          <w:ilvl w:val="0"/>
          <w:numId w:val="3"/>
        </w:numPr>
        <w:spacing w:after="60" w:before="60"/>
      </w:pPr>
      <w:r>
        <w:rPr>
          <w:rFonts w:ascii="Arial" w:cs="Arial" w:eastAsia="Arial" w:hAnsi="Arial"/>
          <w:sz w:val="22"/>
          <w:szCs w:val="22"/>
        </w:rPr>
        <w:t xml:space="preserve">Deliver a modern glassmorphism-themed user interface using custom CSS</w:t>
      </w:r>
    </w:p>
    <w:p>
      <w:pPr>
        <w:pStyle w:val="ListParagraph"/>
        <w:numPr>
          <w:ilvl w:val="0"/>
          <w:numId w:val="3"/>
        </w:numPr>
        <w:spacing w:after="60" w:before="60"/>
      </w:pPr>
      <w:r>
        <w:rPr>
          <w:rFonts w:ascii="Arial" w:cs="Arial" w:eastAsia="Arial" w:hAnsi="Arial"/>
          <w:sz w:val="22"/>
          <w:szCs w:val="22"/>
        </w:rPr>
        <w:t xml:space="preserve">Document all prompt templates in a reusable Prompt Template Library</w:t>
      </w:r>
    </w:p>
    <w:p>
      <w:pPr>
        <w:spacing w:after="100" w:before="100"/>
      </w:pPr>
      <w:r>
        <w:t xml:space="preserve"/>
      </w:r>
    </w:p>
    <w:p>
      <w:pPr>
        <w:pStyle w:val="Heading1"/>
        <w:spacing w:after="160" w:before="320"/>
      </w:pPr>
      <w:r>
        <w:rPr>
          <w:rFonts w:ascii="Arial" w:cs="Arial" w:eastAsia="Arial" w:hAnsi="Arial"/>
          <w:b/>
          <w:bCs/>
          <w:color w:val="1E3A5F"/>
          <w:sz w:val="32"/>
          <w:szCs w:val="32"/>
        </w:rPr>
        <w:t xml:space="preserve">4. Methodology</w:t>
      </w:r>
    </w:p>
    <w:p>
      <w:pPr>
        <w:pBdr>
          <w:bottom w:val="single" w:color="2563EB" w:sz="4" w:space="1"/>
        </w:pBdr>
        <w:spacing w:after="120" w:before="120"/>
      </w:pPr>
      <w:r>
        <w:t xml:space="preserve"/>
      </w:r>
    </w:p>
    <w:p>
      <w:pPr>
        <w:pStyle w:val="Heading2"/>
        <w:spacing w:after="120" w:before="240"/>
      </w:pPr>
      <w:r>
        <w:rPr>
          <w:rFonts w:ascii="Arial" w:cs="Arial" w:eastAsia="Arial" w:hAnsi="Arial"/>
          <w:b/>
          <w:bCs/>
          <w:color w:val="2563EB"/>
          <w:sz w:val="26"/>
          <w:szCs w:val="26"/>
        </w:rPr>
        <w:t xml:space="preserve">4.1 Development Approach</w:t>
      </w:r>
    </w:p>
    <w:p>
      <w:pPr>
        <w:spacing w:after="80" w:before="80"/>
        <w:jc w:val="both"/>
      </w:pPr>
      <w:r>
        <w:rPr>
          <w:rFonts w:ascii="Arial" w:cs="Arial" w:eastAsia="Arial" w:hAnsi="Arial"/>
          <w:sz w:val="22"/>
          <w:szCs w:val="22"/>
        </w:rPr>
        <w:t xml:space="preserve">The project followed an iterative development methodology, beginning with feature planning, followed by prompt design, implementation, testing, and UI refinement. Each feature was developed and tested independently before integration into the main application.</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4.2 Prompt Engineering Framework</w:t>
      </w:r>
    </w:p>
    <w:p>
      <w:pPr>
        <w:spacing w:after="80" w:before="80"/>
        <w:jc w:val="left"/>
      </w:pPr>
      <w:r>
        <w:rPr>
          <w:rFonts w:ascii="Arial" w:cs="Arial" w:eastAsia="Arial" w:hAnsi="Arial"/>
          <w:sz w:val="22"/>
          <w:szCs w:val="22"/>
        </w:rPr>
        <w:t xml:space="preserve">The following framework was applied consistently across all five features: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Role Assignment</w:t>
            </w:r>
          </w:p>
        </w:tc>
        <w:tc>
          <w:tcPr>
            <w:tcW w:type="dxa" w:w="6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Define AI persona (e.g., EduGuide AI tutor, study planner, quiz generator)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Context Injection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Provide topic, level, duration, and goal as dynamic variables</w:t>
            </w:r>
          </w:p>
        </w:tc>
      </w:tr>
      <w:tr>
        <w:tc>
          <w:tcPr>
            <w:tcW w:type="dxa" w:w="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Instruction Structuring</w:t>
            </w:r>
          </w:p>
        </w:tc>
        <w:tc>
          <w:tcPr>
            <w:tcW w:type="dxa" w:w="6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Break expected output into numbered, clear instructions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Format Specification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Define exact output structure (rubric scores, day-by-day, MCQ format)</w:t>
            </w:r>
          </w:p>
        </w:tc>
      </w:tr>
      <w:tr>
        <w:tc>
          <w:tcPr>
            <w:tcW w:type="dxa" w:w="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Tone Control</w:t>
            </w:r>
          </w:p>
        </w:tc>
        <w:tc>
          <w:tcPr>
            <w:tcW w:type="dxa" w:w="6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Specify educational, motivational, or professional tone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Output Validation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Compare basic vs. optimized outputs to verify improvement</w:t>
            </w:r>
          </w:p>
        </w:tc>
      </w:tr>
    </w:tbl>
    <w:p>
      <w:pPr>
        <w:spacing w:after="100" w:before="100"/>
      </w:pPr>
      <w:r>
        <w:t xml:space="preserve"/>
      </w:r>
    </w:p>
    <w:p>
      <w:pPr>
        <w:pStyle w:val="Heading2"/>
        <w:spacing w:after="120" w:before="240"/>
      </w:pPr>
      <w:r>
        <w:rPr>
          <w:rFonts w:ascii="Arial" w:cs="Arial" w:eastAsia="Arial" w:hAnsi="Arial"/>
          <w:b/>
          <w:bCs/>
          <w:color w:val="2563EB"/>
          <w:sz w:val="26"/>
          <w:szCs w:val="26"/>
        </w:rPr>
        <w:t xml:space="preserve">4.3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 / Details</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Programming Language</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Python</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3.11+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Streamlit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Latest stable</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AI Model</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Google Gemini</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2.5 Flash Lite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SDK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google-generativeai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Latest</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Environment Config</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python-dotenv</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Latest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 Styling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CSS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Glassmorphism theme</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Fonts</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Google Fonts</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Poppins, Inter</w:t>
            </w:r>
          </w:p>
        </w:tc>
      </w:tr>
    </w:tbl>
    <w:p>
      <w:pPr>
        <w:spacing w:after="100" w:before="100"/>
      </w:pPr>
      <w:r>
        <w:t xml:space="preserve"/>
      </w:r>
    </w:p>
    <w:p>
      <w:r>
        <w:br w:type="page"/>
      </w:r>
    </w:p>
    <w:p>
      <w:pPr>
        <w:pStyle w:val="Heading1"/>
        <w:spacing w:after="160" w:before="320"/>
      </w:pPr>
      <w:r>
        <w:rPr>
          <w:rFonts w:ascii="Arial" w:cs="Arial" w:eastAsia="Arial" w:hAnsi="Arial"/>
          <w:b/>
          <w:bCs/>
          <w:color w:val="1E3A5F"/>
          <w:sz w:val="32"/>
          <w:szCs w:val="32"/>
        </w:rPr>
        <w:t xml:space="preserve">5. Features &amp; Implementation</w:t>
      </w:r>
    </w:p>
    <w:p>
      <w:pPr>
        <w:pBdr>
          <w:bottom w:val="single" w:color="2563EB" w:sz="4" w:space="1"/>
        </w:pBdr>
        <w:spacing w:after="120" w:before="120"/>
      </w:pPr>
      <w:r>
        <w:t xml:space="preserve"/>
      </w:r>
    </w:p>
    <w:p>
      <w:pPr>
        <w:pStyle w:val="Heading2"/>
        <w:spacing w:after="120" w:before="240"/>
      </w:pPr>
      <w:r>
        <w:rPr>
          <w:rFonts w:ascii="Arial" w:cs="Arial" w:eastAsia="Arial" w:hAnsi="Arial"/>
          <w:b/>
          <w:bCs/>
          <w:color w:val="2563EB"/>
          <w:sz w:val="26"/>
          <w:szCs w:val="26"/>
        </w:rPr>
        <w:t xml:space="preserve">5.1 AI Smart Tutor</w:t>
      </w:r>
    </w:p>
    <w:p>
      <w:pPr>
        <w:spacing w:after="80" w:before="80"/>
        <w:jc w:val="both"/>
      </w:pPr>
      <w:r>
        <w:rPr>
          <w:rFonts w:ascii="Arial" w:cs="Arial" w:eastAsia="Arial" w:hAnsi="Arial"/>
          <w:sz w:val="22"/>
          <w:szCs w:val="22"/>
        </w:rPr>
        <w:t xml:space="preserve">The AI Smart Tutor allows students to enter any educational topic and receive a structured explanation tailored to their selected learning level (Beginner, Intermediate, or Advanced). The optimized prompt assigns a professional tutor role, specifies the learning level, and instructs the AI to provide examples and an interactive tone.</w:t>
      </w:r>
    </w:p>
    <w:p>
      <w:pPr>
        <w:pStyle w:val="ListParagraph"/>
        <w:numPr>
          <w:ilvl w:val="0"/>
          <w:numId w:val="2"/>
        </w:numPr>
        <w:spacing w:after="60" w:before="60"/>
      </w:pPr>
      <w:r>
        <w:rPr>
          <w:rFonts w:ascii="Arial" w:cs="Arial" w:eastAsia="Arial" w:hAnsi="Arial"/>
          <w:sz w:val="22"/>
          <w:szCs w:val="22"/>
        </w:rPr>
        <w:t xml:space="preserve">Input: Topic + Learning Level</w:t>
      </w:r>
    </w:p>
    <w:p>
      <w:pPr>
        <w:pStyle w:val="ListParagraph"/>
        <w:numPr>
          <w:ilvl w:val="0"/>
          <w:numId w:val="2"/>
        </w:numPr>
        <w:spacing w:after="60" w:before="60"/>
      </w:pPr>
      <w:r>
        <w:rPr>
          <w:rFonts w:ascii="Arial" w:cs="Arial" w:eastAsia="Arial" w:hAnsi="Arial"/>
          <w:sz w:val="22"/>
          <w:szCs w:val="22"/>
        </w:rPr>
        <w:t xml:space="preserve">Output: Structured explanation with examples and key takeaways</w:t>
      </w:r>
    </w:p>
    <w:p>
      <w:pPr>
        <w:pStyle w:val="ListParagraph"/>
        <w:numPr>
          <w:ilvl w:val="0"/>
          <w:numId w:val="2"/>
        </w:numPr>
        <w:spacing w:after="60" w:before="60"/>
      </w:pPr>
      <w:r>
        <w:rPr>
          <w:rFonts w:ascii="Arial" w:cs="Arial" w:eastAsia="Arial" w:hAnsi="Arial"/>
          <w:sz w:val="22"/>
          <w:szCs w:val="22"/>
        </w:rPr>
        <w:t xml:space="preserve">Prompt Technique: Role assignment + level differentiation + example requirement</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5.2 Personalized Study Plan Generator</w:t>
      </w:r>
    </w:p>
    <w:p>
      <w:pPr>
        <w:spacing w:after="80" w:before="80"/>
        <w:jc w:val="both"/>
      </w:pPr>
      <w:r>
        <w:rPr>
          <w:rFonts w:ascii="Arial" w:cs="Arial" w:eastAsia="Arial" w:hAnsi="Arial"/>
          <w:sz w:val="22"/>
          <w:szCs w:val="22"/>
        </w:rPr>
        <w:t xml:space="preserve">This feature generates a day-by-day study schedule based on the student's topic, duration (3 to 30 days), and learning goal. The prompt instructs the AI to include daily objectives, practice activities, revision sessions, and motivational language.</w:t>
      </w:r>
    </w:p>
    <w:p>
      <w:pPr>
        <w:pStyle w:val="ListParagraph"/>
        <w:numPr>
          <w:ilvl w:val="0"/>
          <w:numId w:val="2"/>
        </w:numPr>
        <w:spacing w:after="60" w:before="60"/>
      </w:pPr>
      <w:r>
        <w:rPr>
          <w:rFonts w:ascii="Arial" w:cs="Arial" w:eastAsia="Arial" w:hAnsi="Arial"/>
          <w:sz w:val="22"/>
          <w:szCs w:val="22"/>
        </w:rPr>
        <w:t xml:space="preserve">Input: Topic + Duration + Learning Goal</w:t>
      </w:r>
    </w:p>
    <w:p>
      <w:pPr>
        <w:pStyle w:val="ListParagraph"/>
        <w:numPr>
          <w:ilvl w:val="0"/>
          <w:numId w:val="2"/>
        </w:numPr>
        <w:spacing w:after="60" w:before="60"/>
      </w:pPr>
      <w:r>
        <w:rPr>
          <w:rFonts w:ascii="Arial" w:cs="Arial" w:eastAsia="Arial" w:hAnsi="Arial"/>
          <w:sz w:val="22"/>
          <w:szCs w:val="22"/>
        </w:rPr>
        <w:t xml:space="preserve">Output: Day-by-day structured study schedule</w:t>
      </w:r>
    </w:p>
    <w:p>
      <w:pPr>
        <w:pStyle w:val="ListParagraph"/>
        <w:numPr>
          <w:ilvl w:val="0"/>
          <w:numId w:val="2"/>
        </w:numPr>
        <w:spacing w:after="60" w:before="60"/>
      </w:pPr>
      <w:r>
        <w:rPr>
          <w:rFonts w:ascii="Arial" w:cs="Arial" w:eastAsia="Arial" w:hAnsi="Arial"/>
          <w:sz w:val="22"/>
          <w:szCs w:val="22"/>
        </w:rPr>
        <w:t xml:space="preserve">Prompt Technique: Context injection + format specification + tone control</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5.3 AI Quiz Generator</w:t>
      </w:r>
    </w:p>
    <w:p>
      <w:pPr>
        <w:spacing w:after="80" w:before="80"/>
        <w:jc w:val="both"/>
      </w:pPr>
      <w:r>
        <w:rPr>
          <w:rFonts w:ascii="Arial" w:cs="Arial" w:eastAsia="Arial" w:hAnsi="Arial"/>
          <w:sz w:val="22"/>
          <w:szCs w:val="22"/>
        </w:rPr>
        <w:t xml:space="preserve">The Quiz Generator produces multiple-choice questions with adjustable difficulty and quantity. The prompt enforces a strict output format including question, four options, correct answer, and a brief explanation — ensuring educational value beyond simple testing.</w:t>
      </w:r>
    </w:p>
    <w:p>
      <w:pPr>
        <w:pStyle w:val="ListParagraph"/>
        <w:numPr>
          <w:ilvl w:val="0"/>
          <w:numId w:val="2"/>
        </w:numPr>
        <w:spacing w:after="60" w:before="60"/>
      </w:pPr>
      <w:r>
        <w:rPr>
          <w:rFonts w:ascii="Arial" w:cs="Arial" w:eastAsia="Arial" w:hAnsi="Arial"/>
          <w:sz w:val="22"/>
          <w:szCs w:val="22"/>
        </w:rPr>
        <w:t xml:space="preserve">Input: Topic + Difficulty Level + Number of Questions</w:t>
      </w:r>
    </w:p>
    <w:p>
      <w:pPr>
        <w:pStyle w:val="ListParagraph"/>
        <w:numPr>
          <w:ilvl w:val="0"/>
          <w:numId w:val="2"/>
        </w:numPr>
        <w:spacing w:after="60" w:before="60"/>
      </w:pPr>
      <w:r>
        <w:rPr>
          <w:rFonts w:ascii="Arial" w:cs="Arial" w:eastAsia="Arial" w:hAnsi="Arial"/>
          <w:sz w:val="22"/>
          <w:szCs w:val="22"/>
        </w:rPr>
        <w:t xml:space="preserve">Output: Formatted MCQ questions with correct answers and explanations</w:t>
      </w:r>
    </w:p>
    <w:p>
      <w:pPr>
        <w:pStyle w:val="ListParagraph"/>
        <w:numPr>
          <w:ilvl w:val="0"/>
          <w:numId w:val="2"/>
        </w:numPr>
        <w:spacing w:after="60" w:before="60"/>
      </w:pPr>
      <w:r>
        <w:rPr>
          <w:rFonts w:ascii="Arial" w:cs="Arial" w:eastAsia="Arial" w:hAnsi="Arial"/>
          <w:sz w:val="22"/>
          <w:szCs w:val="22"/>
        </w:rPr>
        <w:t xml:space="preserve">Prompt Technique: Strict format specification + difficulty scaling + explanation requirement</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5.4 Answer Evaluator</w:t>
      </w:r>
    </w:p>
    <w:p>
      <w:pPr>
        <w:spacing w:after="80" w:before="80"/>
        <w:jc w:val="both"/>
      </w:pPr>
      <w:r>
        <w:rPr>
          <w:rFonts w:ascii="Arial" w:cs="Arial" w:eastAsia="Arial" w:hAnsi="Arial"/>
          <w:sz w:val="22"/>
          <w:szCs w:val="22"/>
        </w:rPr>
        <w:t xml:space="preserve">The Answer Evaluator assesses student responses using a four-category rubric: Accuracy, Clarity, Completeness, and Understanding. The AI role (Teacher, Examiner, or Mentor) is dynamically assigned, adjusting the tone and style of feedback accordingly.</w:t>
      </w:r>
    </w:p>
    <w:p>
      <w:pPr>
        <w:pStyle w:val="ListParagraph"/>
        <w:numPr>
          <w:ilvl w:val="0"/>
          <w:numId w:val="2"/>
        </w:numPr>
        <w:spacing w:after="60" w:before="60"/>
      </w:pPr>
      <w:r>
        <w:rPr>
          <w:rFonts w:ascii="Arial" w:cs="Arial" w:eastAsia="Arial" w:hAnsi="Arial"/>
          <w:sz w:val="22"/>
          <w:szCs w:val="22"/>
        </w:rPr>
        <w:t xml:space="preserve">Input: Question + Student Answer + Evaluator Role</w:t>
      </w:r>
    </w:p>
    <w:p>
      <w:pPr>
        <w:pStyle w:val="ListParagraph"/>
        <w:numPr>
          <w:ilvl w:val="0"/>
          <w:numId w:val="2"/>
        </w:numPr>
        <w:spacing w:after="60" w:before="60"/>
      </w:pPr>
      <w:r>
        <w:rPr>
          <w:rFonts w:ascii="Arial" w:cs="Arial" w:eastAsia="Arial" w:hAnsi="Arial"/>
          <w:sz w:val="22"/>
          <w:szCs w:val="22"/>
        </w:rPr>
        <w:t xml:space="preserve">Output: Rubric scores, strengths, weaknesses, suggestions, and final score</w:t>
      </w:r>
    </w:p>
    <w:p>
      <w:pPr>
        <w:pStyle w:val="ListParagraph"/>
        <w:numPr>
          <w:ilvl w:val="0"/>
          <w:numId w:val="2"/>
        </w:numPr>
        <w:spacing w:after="60" w:before="60"/>
      </w:pPr>
      <w:r>
        <w:rPr>
          <w:rFonts w:ascii="Arial" w:cs="Arial" w:eastAsia="Arial" w:hAnsi="Arial"/>
          <w:sz w:val="22"/>
          <w:szCs w:val="22"/>
        </w:rPr>
        <w:t xml:space="preserve">Prompt Technique: Dynamic role + rubric framework + structured output format</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5.5 Prompt Comparison Engine</w:t>
      </w:r>
    </w:p>
    <w:p>
      <w:pPr>
        <w:spacing w:after="80" w:before="80"/>
        <w:jc w:val="both"/>
      </w:pPr>
      <w:r>
        <w:rPr>
          <w:rFonts w:ascii="Arial" w:cs="Arial" w:eastAsia="Arial" w:hAnsi="Arial"/>
          <w:sz w:val="22"/>
          <w:szCs w:val="22"/>
        </w:rPr>
        <w:t xml:space="preserve">This feature runs the same topic through both a basic and an optimized prompt simultaneously, displaying the results side-by-side. It visually demonstrates how prompt engineering transforms a generic AI response into a structured, educational output.</w:t>
      </w:r>
    </w:p>
    <w:p>
      <w:pPr>
        <w:pStyle w:val="ListParagraph"/>
        <w:numPr>
          <w:ilvl w:val="0"/>
          <w:numId w:val="2"/>
        </w:numPr>
        <w:spacing w:after="60" w:before="60"/>
      </w:pPr>
      <w:r>
        <w:rPr>
          <w:rFonts w:ascii="Arial" w:cs="Arial" w:eastAsia="Arial" w:hAnsi="Arial"/>
          <w:sz w:val="22"/>
          <w:szCs w:val="22"/>
        </w:rPr>
        <w:t xml:space="preserve">Input: Educational topic or question</w:t>
      </w:r>
    </w:p>
    <w:p>
      <w:pPr>
        <w:pStyle w:val="ListParagraph"/>
        <w:numPr>
          <w:ilvl w:val="0"/>
          <w:numId w:val="2"/>
        </w:numPr>
        <w:spacing w:after="60" w:before="60"/>
      </w:pPr>
      <w:r>
        <w:rPr>
          <w:rFonts w:ascii="Arial" w:cs="Arial" w:eastAsia="Arial" w:hAnsi="Arial"/>
          <w:sz w:val="22"/>
          <w:szCs w:val="22"/>
        </w:rPr>
        <w:t xml:space="preserve">Output: Two-column comparison of basic vs. optimized AI responses</w:t>
      </w:r>
    </w:p>
    <w:p>
      <w:pPr>
        <w:pStyle w:val="ListParagraph"/>
        <w:numPr>
          <w:ilvl w:val="0"/>
          <w:numId w:val="2"/>
        </w:numPr>
        <w:spacing w:after="60" w:before="60"/>
      </w:pPr>
      <w:r>
        <w:rPr>
          <w:rFonts w:ascii="Arial" w:cs="Arial" w:eastAsia="Arial" w:hAnsi="Arial"/>
          <w:sz w:val="22"/>
          <w:szCs w:val="22"/>
        </w:rPr>
        <w:t xml:space="preserve">Prompt Technique: Demonstrates all five engineering techniques combined</w:t>
      </w:r>
    </w:p>
    <w:p>
      <w:pPr>
        <w:spacing w:after="100" w:before="100"/>
      </w:pPr>
      <w:r>
        <w:t xml:space="preserve"/>
      </w:r>
    </w:p>
    <w:p>
      <w:r>
        <w:br w:type="page"/>
      </w:r>
    </w:p>
    <w:p>
      <w:pPr>
        <w:pStyle w:val="Heading1"/>
        <w:spacing w:after="160" w:before="320"/>
      </w:pPr>
      <w:r>
        <w:rPr>
          <w:rFonts w:ascii="Arial" w:cs="Arial" w:eastAsia="Arial" w:hAnsi="Arial"/>
          <w:b/>
          <w:bCs/>
          <w:color w:val="1E3A5F"/>
          <w:sz w:val="32"/>
          <w:szCs w:val="32"/>
        </w:rPr>
        <w:t xml:space="preserve">6. Results &amp; Findings</w:t>
      </w:r>
    </w:p>
    <w:p>
      <w:pPr>
        <w:pBdr>
          <w:bottom w:val="single" w:color="2563EB" w:sz="4" w:space="1"/>
        </w:pBdr>
        <w:spacing w:after="120" w:before="120"/>
      </w:pPr>
      <w:r>
        <w:t xml:space="preserve"/>
      </w:r>
    </w:p>
    <w:p>
      <w:pPr>
        <w:pStyle w:val="Heading2"/>
        <w:spacing w:after="120" w:before="240"/>
      </w:pPr>
      <w:r>
        <w:rPr>
          <w:rFonts w:ascii="Arial" w:cs="Arial" w:eastAsia="Arial" w:hAnsi="Arial"/>
          <w:b/>
          <w:bCs/>
          <w:color w:val="2563EB"/>
          <w:sz w:val="26"/>
          <w:szCs w:val="26"/>
        </w:rPr>
        <w:t xml:space="preserve">6.1 Prompt Quality Improvement</w:t>
      </w:r>
    </w:p>
    <w:p>
      <w:pPr>
        <w:spacing w:after="80" w:before="80"/>
        <w:jc w:val="both"/>
      </w:pPr>
      <w:r>
        <w:rPr>
          <w:rFonts w:ascii="Arial" w:cs="Arial" w:eastAsia="Arial" w:hAnsi="Arial"/>
          <w:sz w:val="22"/>
          <w:szCs w:val="22"/>
        </w:rPr>
        <w:t xml:space="preserve">Testing across multiple educational topics consistently showed that optimized prompts produced responses with greater structure, depth, and educational value compared to basic prompts.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Evaluation Metric</w:t>
            </w:r>
          </w:p>
        </w:tc>
        <w:tc>
          <w:tcPr>
            <w:tcW w:type="dxa" w:w="2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Basic Prompt</w:t>
            </w:r>
          </w:p>
        </w:tc>
        <w:tc>
          <w:tcPr>
            <w:tcW w:type="dxa" w:w="2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Optimized Prompt</w:t>
            </w:r>
          </w:p>
        </w:tc>
        <w:tc>
          <w:tcPr>
            <w:tcW w:type="dxa" w:w="2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Response Structure</w:t>
            </w:r>
          </w:p>
        </w:tc>
        <w:tc>
          <w:tcPr>
            <w:tcW w:type="dxa" w:w="2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Unorganized</w:t>
            </w:r>
          </w:p>
        </w:tc>
        <w:tc>
          <w:tcPr>
            <w:tcW w:type="dxa" w:w="2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Clearly sectioned</w:t>
            </w:r>
          </w:p>
        </w:tc>
        <w:tc>
          <w:tcPr>
            <w:tcW w:type="dxa" w:w="2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Content Depth</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Surface-level</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Comprehensive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Real-world Examples</w:t>
            </w:r>
          </w:p>
        </w:tc>
        <w:tc>
          <w:tcPr>
            <w:tcW w:type="dxa" w:w="2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Rarely included</w:t>
            </w:r>
          </w:p>
        </w:tc>
        <w:tc>
          <w:tcPr>
            <w:tcW w:type="dxa" w:w="2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Always present</w:t>
            </w:r>
          </w:p>
        </w:tc>
        <w:tc>
          <w:tcPr>
            <w:tcW w:type="dxa" w:w="2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Appropriate Tone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Generic</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Educational/engaging</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Actionable Output</w:t>
            </w:r>
          </w:p>
        </w:tc>
        <w:tc>
          <w:tcPr>
            <w:tcW w:type="dxa" w:w="2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2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Student Usefulness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3/10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8/10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points</w:t>
            </w:r>
          </w:p>
        </w:tc>
      </w:tr>
    </w:tbl>
    <w:p>
      <w:pPr>
        <w:spacing w:after="100" w:before="100"/>
      </w:pPr>
      <w:r>
        <w:t xml:space="preserve"/>
      </w:r>
    </w:p>
    <w:p>
      <w:pPr>
        <w:pStyle w:val="Heading2"/>
        <w:spacing w:after="120" w:before="240"/>
      </w:pPr>
      <w:r>
        <w:rPr>
          <w:rFonts w:ascii="Arial" w:cs="Arial" w:eastAsia="Arial" w:hAnsi="Arial"/>
          <w:b/>
          <w:bCs/>
          <w:color w:val="2563EB"/>
          <w:sz w:val="26"/>
          <w:szCs w:val="26"/>
        </w:rPr>
        <w:t xml:space="preserve">6.2 Application Performance</w:t>
      </w:r>
    </w:p>
    <w:p>
      <w:pPr>
        <w:pStyle w:val="ListParagraph"/>
        <w:numPr>
          <w:ilvl w:val="0"/>
          <w:numId w:val="2"/>
        </w:numPr>
        <w:spacing w:after="60" w:before="60"/>
      </w:pPr>
      <w:r>
        <w:rPr>
          <w:rFonts w:ascii="Arial" w:cs="Arial" w:eastAsia="Arial" w:hAnsi="Arial"/>
          <w:sz w:val="22"/>
          <w:szCs w:val="22"/>
        </w:rPr>
        <w:t xml:space="preserve">All five features successfully integrated and functional</w:t>
      </w:r>
    </w:p>
    <w:p>
      <w:pPr>
        <w:pStyle w:val="ListParagraph"/>
        <w:numPr>
          <w:ilvl w:val="0"/>
          <w:numId w:val="2"/>
        </w:numPr>
        <w:spacing w:after="60" w:before="60"/>
      </w:pPr>
      <w:r>
        <w:rPr>
          <w:rFonts w:ascii="Arial" w:cs="Arial" w:eastAsia="Arial" w:hAnsi="Arial"/>
          <w:sz w:val="22"/>
          <w:szCs w:val="22"/>
        </w:rPr>
        <w:t xml:space="preserve">API response time: average 2–5 seconds per request</w:t>
      </w:r>
    </w:p>
    <w:p>
      <w:pPr>
        <w:pStyle w:val="ListParagraph"/>
        <w:numPr>
          <w:ilvl w:val="0"/>
          <w:numId w:val="2"/>
        </w:numPr>
        <w:spacing w:after="60" w:before="60"/>
      </w:pPr>
      <w:r>
        <w:rPr>
          <w:rFonts w:ascii="Arial" w:cs="Arial" w:eastAsia="Arial" w:hAnsi="Arial"/>
          <w:sz w:val="22"/>
          <w:szCs w:val="22"/>
        </w:rPr>
        <w:t xml:space="preserve">UI tested on Chrome, Edge, and Firefox — consistent rendering</w:t>
      </w:r>
    </w:p>
    <w:p>
      <w:pPr>
        <w:pStyle w:val="ListParagraph"/>
        <w:numPr>
          <w:ilvl w:val="0"/>
          <w:numId w:val="2"/>
        </w:numPr>
        <w:spacing w:after="60" w:before="60"/>
      </w:pPr>
      <w:r>
        <w:rPr>
          <w:rFonts w:ascii="Arial" w:cs="Arial" w:eastAsia="Arial" w:hAnsi="Arial"/>
          <w:sz w:val="22"/>
          <w:szCs w:val="22"/>
        </w:rPr>
        <w:t xml:space="preserve">Glassmorphism theme renders correctly across screen sizes</w:t>
      </w:r>
    </w:p>
    <w:p>
      <w:pPr>
        <w:pStyle w:val="ListParagraph"/>
        <w:numPr>
          <w:ilvl w:val="0"/>
          <w:numId w:val="2"/>
        </w:numPr>
        <w:spacing w:after="60" w:before="60"/>
      </w:pPr>
      <w:r>
        <w:rPr>
          <w:rFonts w:ascii="Arial" w:cs="Arial" w:eastAsia="Arial" w:hAnsi="Arial"/>
          <w:sz w:val="22"/>
          <w:szCs w:val="22"/>
        </w:rPr>
        <w:t xml:space="preserve">No critical bugs identified in final testing phase</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6.3 Key Insights</w:t>
      </w:r>
    </w:p>
    <w:p>
      <w:pPr>
        <w:pStyle w:val="ListParagraph"/>
        <w:numPr>
          <w:ilvl w:val="0"/>
          <w:numId w:val="3"/>
        </w:numPr>
        <w:spacing w:after="60" w:before="60"/>
      </w:pPr>
      <w:r>
        <w:rPr>
          <w:rFonts w:ascii="Arial" w:cs="Arial" w:eastAsia="Arial" w:hAnsi="Arial"/>
          <w:sz w:val="22"/>
          <w:szCs w:val="22"/>
        </w:rPr>
        <w:t xml:space="preserve">Role assignment is the single most impactful prompt engineering technique — it consistently improved response tone and structure</w:t>
      </w:r>
    </w:p>
    <w:p>
      <w:pPr>
        <w:pStyle w:val="ListParagraph"/>
        <w:numPr>
          <w:ilvl w:val="0"/>
          <w:numId w:val="3"/>
        </w:numPr>
        <w:spacing w:after="60" w:before="60"/>
      </w:pPr>
      <w:r>
        <w:rPr>
          <w:rFonts w:ascii="Arial" w:cs="Arial" w:eastAsia="Arial" w:hAnsi="Arial"/>
          <w:sz w:val="22"/>
          <w:szCs w:val="22"/>
        </w:rPr>
        <w:t xml:space="preserve">Structured instruction lists reduced irrelevant content by approximately 60% compared to open-ended prompts</w:t>
      </w:r>
    </w:p>
    <w:p>
      <w:pPr>
        <w:pStyle w:val="ListParagraph"/>
        <w:numPr>
          <w:ilvl w:val="0"/>
          <w:numId w:val="3"/>
        </w:numPr>
        <w:spacing w:after="60" w:before="60"/>
      </w:pPr>
      <w:r>
        <w:rPr>
          <w:rFonts w:ascii="Arial" w:cs="Arial" w:eastAsia="Arial" w:hAnsi="Arial"/>
          <w:sz w:val="22"/>
          <w:szCs w:val="22"/>
        </w:rPr>
        <w:t xml:space="preserve">Format specification was critical for the Quiz Generator and Answer Evaluator features</w:t>
      </w:r>
    </w:p>
    <w:p>
      <w:pPr>
        <w:pStyle w:val="ListParagraph"/>
        <w:numPr>
          <w:ilvl w:val="0"/>
          <w:numId w:val="3"/>
        </w:numPr>
        <w:spacing w:after="60" w:before="60"/>
      </w:pPr>
      <w:r>
        <w:rPr>
          <w:rFonts w:ascii="Arial" w:cs="Arial" w:eastAsia="Arial" w:hAnsi="Arial"/>
          <w:sz w:val="22"/>
          <w:szCs w:val="22"/>
        </w:rPr>
        <w:t xml:space="preserve">Dynamic variables ({level}, {role}, {topic}) enabled a single prompt template to handle diverse use cases</w:t>
      </w:r>
    </w:p>
    <w:p>
      <w:pPr>
        <w:pStyle w:val="ListParagraph"/>
        <w:numPr>
          <w:ilvl w:val="0"/>
          <w:numId w:val="3"/>
        </w:numPr>
        <w:spacing w:after="60" w:before="60"/>
      </w:pPr>
      <w:r>
        <w:rPr>
          <w:rFonts w:ascii="Arial" w:cs="Arial" w:eastAsia="Arial" w:hAnsi="Arial"/>
          <w:sz w:val="22"/>
          <w:szCs w:val="22"/>
        </w:rPr>
        <w:t xml:space="preserve">The Prompt Comparison Engine was the most effective tool for demonstrating prompt engineering value to non-technical stakeholders</w:t>
      </w:r>
    </w:p>
    <w:p>
      <w:pPr>
        <w:spacing w:after="100" w:before="100"/>
      </w:pPr>
      <w:r>
        <w:t xml:space="preserve"/>
      </w:r>
    </w:p>
    <w:p>
      <w:r>
        <w:br w:type="page"/>
      </w:r>
    </w:p>
    <w:p>
      <w:pPr>
        <w:pStyle w:val="Heading1"/>
        <w:spacing w:after="160" w:before="320"/>
      </w:pPr>
      <w:r>
        <w:rPr>
          <w:rFonts w:ascii="Arial" w:cs="Arial" w:eastAsia="Arial" w:hAnsi="Arial"/>
          <w:b/>
          <w:bCs/>
          <w:color w:val="1E3A5F"/>
          <w:sz w:val="32"/>
          <w:szCs w:val="32"/>
        </w:rPr>
        <w:t xml:space="preserve">7. Challenges &amp; Solutions</w:t>
      </w:r>
    </w:p>
    <w:p>
      <w:pPr>
        <w:pBdr>
          <w:bottom w:val="single" w:color="2563EB"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Solution Applied</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Streamlit CSS overriding custom styles</w:t>
            </w:r>
          </w:p>
        </w:tc>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Used !important flags and data-testid selectors for specificity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Black textarea background not changing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Targeted div[data-baseweb] wrapper elements directly</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Gemini API response formatting inconsistency</w:t>
            </w:r>
          </w:p>
        </w:tc>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Added explicit format instructions in every prompt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Font rendering differences in HTML blocks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Added @import in each st.markdown style block</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Python f-string conflicts with CSS</w:t>
            </w:r>
          </w:p>
        </w:tc>
        <w:tc>
          <w:tcPr>
            <w:tcW w:type="dxa" w:w="16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Moved complex CSS to style.css file, kept inline CSS minimal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key security in development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Used python-dotenv with .env file excluded from version control</w:t>
            </w:r>
          </w:p>
        </w:tc>
      </w:tr>
    </w:tbl>
    <w:p>
      <w:pPr>
        <w:spacing w:after="100" w:before="100"/>
      </w:pPr>
      <w:r>
        <w:t xml:space="preserve"/>
      </w:r>
    </w:p>
    <w:p>
      <w:pPr>
        <w:pStyle w:val="Heading1"/>
        <w:spacing w:after="160" w:before="320"/>
      </w:pPr>
      <w:r>
        <w:rPr>
          <w:rFonts w:ascii="Arial" w:cs="Arial" w:eastAsia="Arial" w:hAnsi="Arial"/>
          <w:b/>
          <w:bCs/>
          <w:color w:val="1E3A5F"/>
          <w:sz w:val="32"/>
          <w:szCs w:val="32"/>
        </w:rPr>
        <w:t xml:space="preserve">8. Learning Outcomes</w:t>
      </w:r>
    </w:p>
    <w:p>
      <w:pPr>
        <w:pBdr>
          <w:bottom w:val="single" w:color="2563EB" w:sz="4" w:space="1"/>
        </w:pBdr>
        <w:spacing w:after="120" w:before="120"/>
      </w:pPr>
      <w:r>
        <w:t xml:space="preserve"/>
      </w:r>
    </w:p>
    <w:p>
      <w:pPr>
        <w:pStyle w:val="Heading2"/>
        <w:spacing w:after="120" w:before="240"/>
      </w:pPr>
      <w:r>
        <w:rPr>
          <w:rFonts w:ascii="Arial" w:cs="Arial" w:eastAsia="Arial" w:hAnsi="Arial"/>
          <w:b/>
          <w:bCs/>
          <w:color w:val="2563EB"/>
          <w:sz w:val="26"/>
          <w:szCs w:val="26"/>
        </w:rPr>
        <w:t xml:space="preserve">8.1 Technical Skills Acquired</w:t>
      </w:r>
    </w:p>
    <w:p>
      <w:pPr>
        <w:pStyle w:val="ListParagraph"/>
        <w:numPr>
          <w:ilvl w:val="0"/>
          <w:numId w:val="2"/>
        </w:numPr>
        <w:spacing w:after="60" w:before="60"/>
      </w:pPr>
      <w:r>
        <w:rPr>
          <w:rFonts w:ascii="Arial" w:cs="Arial" w:eastAsia="Arial" w:hAnsi="Arial"/>
          <w:sz w:val="22"/>
          <w:szCs w:val="22"/>
        </w:rPr>
        <w:t xml:space="preserve">Prompt engineering: role assignment, context injection, format specification, tone control</w:t>
      </w:r>
    </w:p>
    <w:p>
      <w:pPr>
        <w:pStyle w:val="ListParagraph"/>
        <w:numPr>
          <w:ilvl w:val="0"/>
          <w:numId w:val="2"/>
        </w:numPr>
        <w:spacing w:after="60" w:before="60"/>
      </w:pPr>
      <w:r>
        <w:rPr>
          <w:rFonts w:ascii="Arial" w:cs="Arial" w:eastAsia="Arial" w:hAnsi="Arial"/>
          <w:sz w:val="22"/>
          <w:szCs w:val="22"/>
        </w:rPr>
        <w:t xml:space="preserve">Python web development with Streamlit framework</w:t>
      </w:r>
    </w:p>
    <w:p>
      <w:pPr>
        <w:pStyle w:val="ListParagraph"/>
        <w:numPr>
          <w:ilvl w:val="0"/>
          <w:numId w:val="2"/>
        </w:numPr>
        <w:spacing w:after="60" w:before="60"/>
      </w:pPr>
      <w:r>
        <w:rPr>
          <w:rFonts w:ascii="Arial" w:cs="Arial" w:eastAsia="Arial" w:hAnsi="Arial"/>
          <w:sz w:val="22"/>
          <w:szCs w:val="22"/>
        </w:rPr>
        <w:t xml:space="preserve">Google Gemini API integration using google-generativeai SDK</w:t>
      </w:r>
    </w:p>
    <w:p>
      <w:pPr>
        <w:pStyle w:val="ListParagraph"/>
        <w:numPr>
          <w:ilvl w:val="0"/>
          <w:numId w:val="2"/>
        </w:numPr>
        <w:spacing w:after="60" w:before="60"/>
      </w:pPr>
      <w:r>
        <w:rPr>
          <w:rFonts w:ascii="Arial" w:cs="Arial" w:eastAsia="Arial" w:hAnsi="Arial"/>
          <w:sz w:val="22"/>
          <w:szCs w:val="22"/>
        </w:rPr>
        <w:t xml:space="preserve">Advanced CSS: glassmorphism design, animations, custom selectors</w:t>
      </w:r>
    </w:p>
    <w:p>
      <w:pPr>
        <w:pStyle w:val="ListParagraph"/>
        <w:numPr>
          <w:ilvl w:val="0"/>
          <w:numId w:val="2"/>
        </w:numPr>
        <w:spacing w:after="60" w:before="60"/>
      </w:pPr>
      <w:r>
        <w:rPr>
          <w:rFonts w:ascii="Arial" w:cs="Arial" w:eastAsia="Arial" w:hAnsi="Arial"/>
          <w:sz w:val="22"/>
          <w:szCs w:val="22"/>
        </w:rPr>
        <w:t xml:space="preserve">Environment configuration and API key management with python-dotenv</w:t>
      </w:r>
    </w:p>
    <w:p>
      <w:pPr>
        <w:pStyle w:val="ListParagraph"/>
        <w:numPr>
          <w:ilvl w:val="0"/>
          <w:numId w:val="2"/>
        </w:numPr>
        <w:spacing w:after="60" w:before="60"/>
      </w:pPr>
      <w:r>
        <w:rPr>
          <w:rFonts w:ascii="Arial" w:cs="Arial" w:eastAsia="Arial" w:hAnsi="Arial"/>
          <w:sz w:val="22"/>
          <w:szCs w:val="22"/>
        </w:rPr>
        <w:t xml:space="preserve">UI/UX design principles for AI-powered applications</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8.2 Professional Skills Developed</w:t>
      </w:r>
    </w:p>
    <w:p>
      <w:pPr>
        <w:pStyle w:val="ListParagraph"/>
        <w:numPr>
          <w:ilvl w:val="0"/>
          <w:numId w:val="2"/>
        </w:numPr>
        <w:spacing w:after="60" w:before="60"/>
      </w:pPr>
      <w:r>
        <w:rPr>
          <w:rFonts w:ascii="Arial" w:cs="Arial" w:eastAsia="Arial" w:hAnsi="Arial"/>
          <w:sz w:val="22"/>
          <w:szCs w:val="22"/>
        </w:rPr>
        <w:t xml:space="preserve">Project planning and time management across a 7-week internship</w:t>
      </w:r>
    </w:p>
    <w:p>
      <w:pPr>
        <w:pStyle w:val="ListParagraph"/>
        <w:numPr>
          <w:ilvl w:val="0"/>
          <w:numId w:val="2"/>
        </w:numPr>
        <w:spacing w:after="60" w:before="60"/>
      </w:pPr>
      <w:r>
        <w:rPr>
          <w:rFonts w:ascii="Arial" w:cs="Arial" w:eastAsia="Arial" w:hAnsi="Arial"/>
          <w:sz w:val="22"/>
          <w:szCs w:val="22"/>
        </w:rPr>
        <w:t xml:space="preserve">Technical documentation and report writing</w:t>
      </w:r>
    </w:p>
    <w:p>
      <w:pPr>
        <w:pStyle w:val="ListParagraph"/>
        <w:numPr>
          <w:ilvl w:val="0"/>
          <w:numId w:val="2"/>
        </w:numPr>
        <w:spacing w:after="60" w:before="60"/>
      </w:pPr>
      <w:r>
        <w:rPr>
          <w:rFonts w:ascii="Arial" w:cs="Arial" w:eastAsia="Arial" w:hAnsi="Arial"/>
          <w:sz w:val="22"/>
          <w:szCs w:val="22"/>
        </w:rPr>
        <w:t xml:space="preserve">Problem-solving under real-world development constraints</w:t>
      </w:r>
    </w:p>
    <w:p>
      <w:pPr>
        <w:pStyle w:val="ListParagraph"/>
        <w:numPr>
          <w:ilvl w:val="0"/>
          <w:numId w:val="2"/>
        </w:numPr>
        <w:spacing w:after="60" w:before="60"/>
      </w:pPr>
      <w:r>
        <w:rPr>
          <w:rFonts w:ascii="Arial" w:cs="Arial" w:eastAsia="Arial" w:hAnsi="Arial"/>
          <w:sz w:val="22"/>
          <w:szCs w:val="22"/>
        </w:rPr>
        <w:t xml:space="preserve">Iterative development and testing methodology</w:t>
      </w:r>
    </w:p>
    <w:p>
      <w:pPr>
        <w:spacing w:after="100" w:before="100"/>
      </w:pPr>
      <w:r>
        <w:t xml:space="preserve"/>
      </w:r>
    </w:p>
    <w:p>
      <w:pPr>
        <w:pStyle w:val="Heading1"/>
        <w:spacing w:after="160" w:before="320"/>
      </w:pPr>
      <w:r>
        <w:rPr>
          <w:rFonts w:ascii="Arial" w:cs="Arial" w:eastAsia="Arial" w:hAnsi="Arial"/>
          <w:b/>
          <w:bCs/>
          <w:color w:val="1E3A5F"/>
          <w:sz w:val="32"/>
          <w:szCs w:val="32"/>
        </w:rPr>
        <w:t xml:space="preserve">9. Conclusion</w:t>
      </w:r>
    </w:p>
    <w:p>
      <w:pPr>
        <w:pBdr>
          <w:bottom w:val="single" w:color="2563EB" w:sz="4" w:space="1"/>
        </w:pBdr>
        <w:spacing w:after="120" w:before="120"/>
      </w:pPr>
      <w:r>
        <w:t xml:space="preserve"/>
      </w:r>
    </w:p>
    <w:p>
      <w:pPr>
        <w:spacing w:after="80" w:before="80"/>
        <w:jc w:val="both"/>
      </w:pPr>
      <w:r>
        <w:rPr>
          <w:rFonts w:ascii="Arial" w:cs="Arial" w:eastAsia="Arial" w:hAnsi="Arial"/>
          <w:sz w:val="22"/>
          <w:szCs w:val="22"/>
        </w:rPr>
        <w:t xml:space="preserve">EduGuide AI successfully demonstrates that prompt engineering is a powerful and accessible technique for improving AI-generated educational content. By systematically applying role assignment, structured instructions, context injection, format specification, and tone control, the application consistently produces responses that are more structured, deeper, and more educationally valuable than those generated by basic prompts.</w:t>
      </w:r>
    </w:p>
    <w:p>
      <w:pPr>
        <w:spacing w:after="100" w:before="100"/>
      </w:pPr>
      <w:r>
        <w:t xml:space="preserve"/>
      </w:r>
    </w:p>
    <w:p>
      <w:pPr>
        <w:spacing w:after="80" w:before="80"/>
        <w:jc w:val="both"/>
      </w:pPr>
      <w:r>
        <w:rPr>
          <w:rFonts w:ascii="Arial" w:cs="Arial" w:eastAsia="Arial" w:hAnsi="Arial"/>
          <w:sz w:val="22"/>
          <w:szCs w:val="22"/>
        </w:rPr>
        <w:t xml:space="preserve">The project also demonstrates the feasibility of building production-quality AI-powered educational tools using modern, accessible technologies such as Python, Streamlit, and Google Gemini. The glassmorphism-themed interface provides an engaging user experience that encourages continued interaction with the platform.</w:t>
      </w:r>
    </w:p>
    <w:p>
      <w:pPr>
        <w:spacing w:after="100" w:before="100"/>
      </w:pPr>
      <w:r>
        <w:t xml:space="preserve"/>
      </w:r>
    </w:p>
    <w:p>
      <w:pPr>
        <w:spacing w:after="80" w:before="80"/>
        <w:jc w:val="both"/>
      </w:pPr>
      <w:r>
        <w:rPr>
          <w:rFonts w:ascii="Arial" w:cs="Arial" w:eastAsia="Arial" w:hAnsi="Arial"/>
          <w:sz w:val="22"/>
          <w:szCs w:val="22"/>
        </w:rPr>
        <w:t xml:space="preserve">This internship has provided invaluable hands-on experience in AI application development, prompt engineering, and educational technology — skills that are increasingly relevant in the rapidly evolving field of AI-assisted learning.</w:t>
      </w:r>
    </w:p>
    <w:p>
      <w:pPr>
        <w:spacing w:after="100" w:before="100"/>
      </w:pPr>
      <w:r>
        <w:t xml:space="preserve"/>
      </w:r>
    </w:p>
    <w:p>
      <w:pPr>
        <w:pStyle w:val="Heading1"/>
        <w:spacing w:after="160" w:before="320"/>
      </w:pPr>
      <w:r>
        <w:rPr>
          <w:rFonts w:ascii="Arial" w:cs="Arial" w:eastAsia="Arial" w:hAnsi="Arial"/>
          <w:b/>
          <w:bCs/>
          <w:color w:val="1E3A5F"/>
          <w:sz w:val="32"/>
          <w:szCs w:val="32"/>
        </w:rPr>
        <w:t xml:space="preserve">10. Recommendations for Future Development</w:t>
      </w:r>
    </w:p>
    <w:p>
      <w:pPr>
        <w:pBdr>
          <w:bottom w:val="single" w:color="2563EB" w:sz="4" w:space="1"/>
        </w:pBdr>
        <w:spacing w:after="120" w:before="120"/>
      </w:pPr>
      <w:r>
        <w:t xml:space="preserve"/>
      </w:r>
    </w:p>
    <w:p>
      <w:pPr>
        <w:pStyle w:val="ListParagraph"/>
        <w:numPr>
          <w:ilvl w:val="0"/>
          <w:numId w:val="3"/>
        </w:numPr>
        <w:spacing w:after="60" w:before="60"/>
      </w:pPr>
      <w:r>
        <w:rPr>
          <w:rFonts w:ascii="Arial" w:cs="Arial" w:eastAsia="Arial" w:hAnsi="Arial"/>
          <w:sz w:val="22"/>
          <w:szCs w:val="22"/>
        </w:rPr>
        <w:t xml:space="preserve">Add user authentication and progress tracking to enable personalized learning journeys</w:t>
      </w:r>
    </w:p>
    <w:p>
      <w:pPr>
        <w:pStyle w:val="ListParagraph"/>
        <w:numPr>
          <w:ilvl w:val="0"/>
          <w:numId w:val="3"/>
        </w:numPr>
        <w:spacing w:after="60" w:before="60"/>
      </w:pPr>
      <w:r>
        <w:rPr>
          <w:rFonts w:ascii="Arial" w:cs="Arial" w:eastAsia="Arial" w:hAnsi="Arial"/>
          <w:sz w:val="22"/>
          <w:szCs w:val="22"/>
        </w:rPr>
        <w:t xml:space="preserve">Integrate a database to save and retrieve study plans and quiz results</w:t>
      </w:r>
    </w:p>
    <w:p>
      <w:pPr>
        <w:pStyle w:val="ListParagraph"/>
        <w:numPr>
          <w:ilvl w:val="0"/>
          <w:numId w:val="3"/>
        </w:numPr>
        <w:spacing w:after="60" w:before="60"/>
      </w:pPr>
      <w:r>
        <w:rPr>
          <w:rFonts w:ascii="Arial" w:cs="Arial" w:eastAsia="Arial" w:hAnsi="Arial"/>
          <w:sz w:val="22"/>
          <w:szCs w:val="22"/>
        </w:rPr>
        <w:t xml:space="preserve">Expand prompt templates to cover STEM, language learning, and professional certification topics</w:t>
      </w:r>
    </w:p>
    <w:p>
      <w:pPr>
        <w:pStyle w:val="ListParagraph"/>
        <w:numPr>
          <w:ilvl w:val="0"/>
          <w:numId w:val="3"/>
        </w:numPr>
        <w:spacing w:after="60" w:before="60"/>
      </w:pPr>
      <w:r>
        <w:rPr>
          <w:rFonts w:ascii="Arial" w:cs="Arial" w:eastAsia="Arial" w:hAnsi="Arial"/>
          <w:sz w:val="22"/>
          <w:szCs w:val="22"/>
        </w:rPr>
        <w:t xml:space="preserve">Implement multi-language support to serve non-English speaking students</w:t>
      </w:r>
    </w:p>
    <w:p>
      <w:pPr>
        <w:pStyle w:val="ListParagraph"/>
        <w:numPr>
          <w:ilvl w:val="0"/>
          <w:numId w:val="3"/>
        </w:numPr>
        <w:spacing w:after="60" w:before="60"/>
      </w:pPr>
      <w:r>
        <w:rPr>
          <w:rFonts w:ascii="Arial" w:cs="Arial" w:eastAsia="Arial" w:hAnsi="Arial"/>
          <w:sz w:val="22"/>
          <w:szCs w:val="22"/>
        </w:rPr>
        <w:t xml:space="preserve">Add speech-to-text input for accessibility and mobile usability</w:t>
      </w:r>
    </w:p>
    <w:p>
      <w:pPr>
        <w:pStyle w:val="ListParagraph"/>
        <w:numPr>
          <w:ilvl w:val="0"/>
          <w:numId w:val="3"/>
        </w:numPr>
        <w:spacing w:after="60" w:before="60"/>
      </w:pPr>
      <w:r>
        <w:rPr>
          <w:rFonts w:ascii="Arial" w:cs="Arial" w:eastAsia="Arial" w:hAnsi="Arial"/>
          <w:sz w:val="22"/>
          <w:szCs w:val="22"/>
        </w:rPr>
        <w:t xml:space="preserve">Deploy to cloud platform (Streamlit Cloud or AWS) for public access</w:t>
      </w:r>
    </w:p>
    <w:p>
      <w:pPr>
        <w:pStyle w:val="ListParagraph"/>
        <w:numPr>
          <w:ilvl w:val="0"/>
          <w:numId w:val="3"/>
        </w:numPr>
        <w:spacing w:after="60" w:before="60"/>
      </w:pPr>
      <w:r>
        <w:rPr>
          <w:rFonts w:ascii="Arial" w:cs="Arial" w:eastAsia="Arial" w:hAnsi="Arial"/>
          <w:sz w:val="22"/>
          <w:szCs w:val="22"/>
        </w:rPr>
        <w:t xml:space="preserve">Conduct formal user testing with students to measure learning outcome improvements</w:t>
      </w:r>
    </w:p>
    <w:p>
      <w:pPr>
        <w:spacing w:after="100" w:before="100"/>
      </w:pPr>
      <w:r>
        <w:t xml:space="preserve"/>
      </w:r>
    </w:p>
    <w:p>
      <w:pPr>
        <w:pStyle w:val="Heading1"/>
        <w:spacing w:after="160" w:before="320"/>
      </w:pPr>
      <w:r>
        <w:rPr>
          <w:rFonts w:ascii="Arial" w:cs="Arial" w:eastAsia="Arial" w:hAnsi="Arial"/>
          <w:b/>
          <w:bCs/>
          <w:color w:val="1E3A5F"/>
          <w:sz w:val="32"/>
          <w:szCs w:val="32"/>
        </w:rPr>
        <w:t xml:space="preserve">11. References</w:t>
      </w:r>
    </w:p>
    <w:p>
      <w:pPr>
        <w:pBdr>
          <w:bottom w:val="single" w:color="2563EB" w:sz="4" w:space="1"/>
        </w:pBd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Google AI. (2024). Gemini API Documentation. https://ai.google.dev/docs</w:t>
      </w:r>
    </w:p>
    <w:p>
      <w:pPr>
        <w:pStyle w:val="ListParagraph"/>
        <w:numPr>
          <w:ilvl w:val="0"/>
          <w:numId w:val="2"/>
        </w:numPr>
        <w:spacing w:after="60" w:before="60"/>
      </w:pPr>
      <w:r>
        <w:rPr>
          <w:rFonts w:ascii="Arial" w:cs="Arial" w:eastAsia="Arial" w:hAnsi="Arial"/>
          <w:sz w:val="22"/>
          <w:szCs w:val="22"/>
        </w:rPr>
        <w:t xml:space="preserve">Streamlit Inc. (2024). Streamlit Documentation. https://docs.streamlit.io</w:t>
      </w:r>
    </w:p>
    <w:p>
      <w:pPr>
        <w:pStyle w:val="ListParagraph"/>
        <w:numPr>
          <w:ilvl w:val="0"/>
          <w:numId w:val="2"/>
        </w:numPr>
        <w:spacing w:after="60" w:before="60"/>
      </w:pPr>
      <w:r>
        <w:rPr>
          <w:rFonts w:ascii="Arial" w:cs="Arial" w:eastAsia="Arial" w:hAnsi="Arial"/>
          <w:sz w:val="22"/>
          <w:szCs w:val="22"/>
        </w:rPr>
        <w:t xml:space="preserve">White, J. et al. (2023). A Prompt Pattern Catalog to Enhance Prompt Engineering with ChatGPT. arXiv:2302.11382</w:t>
      </w:r>
    </w:p>
    <w:p>
      <w:pPr>
        <w:pStyle w:val="ListParagraph"/>
        <w:numPr>
          <w:ilvl w:val="0"/>
          <w:numId w:val="2"/>
        </w:numPr>
        <w:spacing w:after="60" w:before="60"/>
      </w:pPr>
      <w:r>
        <w:rPr>
          <w:rFonts w:ascii="Arial" w:cs="Arial" w:eastAsia="Arial" w:hAnsi="Arial"/>
          <w:sz w:val="22"/>
          <w:szCs w:val="22"/>
        </w:rPr>
        <w:t xml:space="preserve">OpenAI. (2023). Best Practices for Prompt Engineering. https://platform.openai.com/docs/guides/prompt-engineering</w:t>
      </w:r>
    </w:p>
    <w:p>
      <w:pPr>
        <w:pStyle w:val="ListParagraph"/>
        <w:numPr>
          <w:ilvl w:val="0"/>
          <w:numId w:val="2"/>
        </w:numPr>
        <w:spacing w:after="60" w:before="60"/>
      </w:pPr>
      <w:r>
        <w:rPr>
          <w:rFonts w:ascii="Arial" w:cs="Arial" w:eastAsia="Arial" w:hAnsi="Arial"/>
          <w:sz w:val="22"/>
          <w:szCs w:val="22"/>
        </w:rPr>
        <w:t xml:space="preserve">Flaticon. (2024). Robot Icon. https://cdn-icons-png.flaticon.com/512/4712/4712109.png</w:t>
      </w:r>
    </w:p>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Student</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Nazwa Alya Ramadhani</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May 2026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Academic Supervisor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STMIK Kaputama Binjai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May 2026</w:t>
            </w:r>
          </w:p>
        </w:tc>
      </w:tr>
      <w:tr>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Company Supervisor</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LastMile Indonesia</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May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jc w:val="center"/>
    </w:pPr>
    <w:r>
      <w:rPr>
        <w:rFonts w:ascii="Arial" w:cs="Arial" w:eastAsia="Arial" w:hAnsi="Arial"/>
        <w:color w:val="888888"/>
        <w:sz w:val="18"/>
        <w:szCs w:val="18"/>
      </w:rPr>
      <w:t xml:space="preserve">Confidential — EduGuide AI Internship Project  |  Page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spacing w:after="120"/>
    </w:pPr>
    <w:r>
      <w:rPr>
        <w:rFonts w:ascii="Arial" w:cs="Arial" w:eastAsia="Arial" w:hAnsi="Arial"/>
        <w:b/>
        <w:bCs/>
        <w:color w:val="2563EB"/>
        <w:sz w:val="20"/>
        <w:szCs w:val="20"/>
      </w:rPr>
      <w:t xml:space="preserve">EduGuide AI — Final Project Report</w:t>
    </w:r>
    <w:r>
      <w:rPr>
        <w:rFonts w:ascii="Arial" w:cs="Arial" w:eastAsia="Arial" w:hAnsi="Arial"/>
        <w:color w:val="888888"/>
        <w:sz w:val="20"/>
        <w:szCs w:val="20"/>
      </w:rPr>
      <w:t xml:space="preserve">  |  Nazwa Alya Ramadhani  |  LastMile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2026-05-25T04:36:57.086Z</dcterms:created>
  <dcterms:modified xsi:type="dcterms:W3CDTF">2026-05-25T04:36:57.087Z</dcterms:modified>
</cp:coreProperties>
</file>

<file path=docProps/custom.xml><?xml version="1.0" encoding="utf-8"?>
<Properties xmlns="http://schemas.openxmlformats.org/officeDocument/2006/custom-properties" xmlns:vt="http://schemas.openxmlformats.org/officeDocument/2006/docPropsVTypes"/>
</file>