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CBC18" w14:textId="77777777" w:rsidR="00811487" w:rsidRDefault="001029DA">
      <w:pPr>
        <w:jc w:val="center"/>
      </w:pPr>
      <w:r>
        <w:rPr>
          <w:b/>
          <w:sz w:val="32"/>
        </w:rPr>
        <w:t>UNIVERSIDAD INTERNACIONAL DE VALENCIA</w:t>
      </w:r>
    </w:p>
    <w:p w14:paraId="39B8C3CE" w14:textId="77777777" w:rsidR="00811487" w:rsidRDefault="001029DA">
      <w:pPr>
        <w:jc w:val="center"/>
      </w:pPr>
      <w:r>
        <w:t>Vicerrectorado</w:t>
      </w:r>
    </w:p>
    <w:p w14:paraId="003C7CA6" w14:textId="77777777" w:rsidR="00811487" w:rsidRDefault="001029DA">
      <w:pPr>
        <w:pStyle w:val="Ttulo1"/>
        <w:jc w:val="center"/>
      </w:pPr>
      <w:r>
        <w:t>MANUAL DE PROCEDIMIENTOS OFICIAL</w:t>
      </w:r>
    </w:p>
    <w:p w14:paraId="2B86925F" w14:textId="77777777" w:rsidR="00811487" w:rsidRDefault="001029DA">
      <w:pPr>
        <w:jc w:val="center"/>
      </w:pPr>
      <w:r>
        <w:t>Proceso Institucional de Elaboración de Manuales Docentes en Mindsmith</w:t>
      </w:r>
    </w:p>
    <w:p w14:paraId="64AA047A" w14:textId="77777777" w:rsidR="00811487" w:rsidRDefault="001029DA">
      <w:r>
        <w:br w:type="page"/>
      </w:r>
      <w:r w:rsidR="00E27B0D">
        <w:lastRenderedPageBreak/>
        <w:t>INDICE</w:t>
      </w:r>
    </w:p>
    <w:p w14:paraId="697AACDC" w14:textId="77777777" w:rsidR="00E27B0D" w:rsidRDefault="00E27B0D"/>
    <w:p w14:paraId="22466D62" w14:textId="77777777" w:rsidR="00C32F2F" w:rsidRDefault="00C32F2F" w:rsidP="00E27B0D">
      <w:pPr>
        <w:pStyle w:val="Ttulo2"/>
      </w:pPr>
      <w:r w:rsidRPr="00C32F2F">
        <w:t xml:space="preserve">Gestión de </w:t>
      </w:r>
      <w:proofErr w:type="spellStart"/>
      <w:r w:rsidRPr="00C32F2F">
        <w:t>Licencias</w:t>
      </w:r>
      <w:proofErr w:type="spellEnd"/>
      <w:r w:rsidRPr="00C32F2F">
        <w:t xml:space="preserve"> y </w:t>
      </w:r>
      <w:proofErr w:type="spellStart"/>
      <w:r w:rsidRPr="00C32F2F">
        <w:t>Configuración</w:t>
      </w:r>
      <w:proofErr w:type="spellEnd"/>
      <w:r w:rsidRPr="00C32F2F">
        <w:t xml:space="preserve"> del </w:t>
      </w:r>
      <w:proofErr w:type="spellStart"/>
      <w:r w:rsidRPr="00C32F2F">
        <w:t>Entorno</w:t>
      </w:r>
      <w:proofErr w:type="spellEnd"/>
    </w:p>
    <w:p w14:paraId="02DF0CF1" w14:textId="77777777" w:rsidR="00C32F2F" w:rsidRPr="00C32F2F" w:rsidRDefault="00C32F2F" w:rsidP="00C32F2F"/>
    <w:p w14:paraId="42001FD7" w14:textId="77777777" w:rsidR="00C32F2F" w:rsidRDefault="00C32F2F" w:rsidP="00E27B0D">
      <w:pPr>
        <w:jc w:val="both"/>
      </w:pPr>
      <w:r w:rsidRPr="00C32F2F">
        <w:t xml:space="preserve">El </w:t>
      </w:r>
      <w:proofErr w:type="spellStart"/>
      <w:r w:rsidRPr="00C32F2F">
        <w:t>proceso</w:t>
      </w:r>
      <w:proofErr w:type="spellEnd"/>
      <w:r w:rsidRPr="00C32F2F">
        <w:t xml:space="preserve"> es </w:t>
      </w:r>
      <w:proofErr w:type="spellStart"/>
      <w:r w:rsidRPr="00C32F2F">
        <w:t>estrictamente</w:t>
      </w:r>
      <w:proofErr w:type="spellEnd"/>
      <w:r w:rsidRPr="00C32F2F">
        <w:t xml:space="preserve"> digital y </w:t>
      </w:r>
      <w:proofErr w:type="spellStart"/>
      <w:r w:rsidRPr="00C32F2F">
        <w:t>centralizado</w:t>
      </w:r>
      <w:proofErr w:type="spellEnd"/>
      <w:r w:rsidRPr="00C32F2F">
        <w:t xml:space="preserve">. La </w:t>
      </w:r>
      <w:proofErr w:type="spellStart"/>
      <w:r w:rsidRPr="00C32F2F">
        <w:t>universidad</w:t>
      </w:r>
      <w:proofErr w:type="spellEnd"/>
      <w:r w:rsidRPr="00C32F2F">
        <w:t xml:space="preserve"> </w:t>
      </w:r>
      <w:proofErr w:type="spellStart"/>
      <w:r w:rsidRPr="00C32F2F">
        <w:t>contrata</w:t>
      </w:r>
      <w:proofErr w:type="spellEnd"/>
      <w:r w:rsidRPr="00C32F2F">
        <w:t xml:space="preserve"> </w:t>
      </w:r>
      <w:proofErr w:type="spellStart"/>
      <w:r w:rsidRPr="00C32F2F">
        <w:t>licencias</w:t>
      </w:r>
      <w:proofErr w:type="spellEnd"/>
      <w:r w:rsidRPr="00C32F2F">
        <w:t xml:space="preserve"> de </w:t>
      </w:r>
      <w:proofErr w:type="spellStart"/>
      <w:r w:rsidRPr="00C32F2F">
        <w:t>Mindsmith</w:t>
      </w:r>
      <w:proofErr w:type="spellEnd"/>
      <w:r w:rsidRPr="00C32F2F">
        <w:t xml:space="preserve"> </w:t>
      </w:r>
      <w:r>
        <w:t xml:space="preserve">de </w:t>
      </w:r>
      <w:proofErr w:type="spellStart"/>
      <w:r w:rsidRPr="00C32F2F">
        <w:t>equip</w:t>
      </w:r>
      <w:r>
        <w:t>o</w:t>
      </w:r>
      <w:proofErr w:type="spellEnd"/>
      <w:r>
        <w:t xml:space="preserve"> </w:t>
      </w:r>
      <w:r w:rsidRPr="00C32F2F">
        <w:t xml:space="preserve">y </w:t>
      </w:r>
      <w:proofErr w:type="spellStart"/>
      <w:r w:rsidRPr="00C32F2F">
        <w:t>crea</w:t>
      </w:r>
      <w:proofErr w:type="spellEnd"/>
      <w:r w:rsidRPr="00C32F2F">
        <w:t xml:space="preserve"> un </w:t>
      </w:r>
      <w:proofErr w:type="spellStart"/>
      <w:r w:rsidRPr="00C32F2F">
        <w:t>proyecto</w:t>
      </w:r>
      <w:proofErr w:type="spellEnd"/>
      <w:r w:rsidRPr="00C32F2F">
        <w:t xml:space="preserve"> </w:t>
      </w:r>
      <w:proofErr w:type="spellStart"/>
      <w:r w:rsidRPr="00C32F2F">
        <w:t>específico</w:t>
      </w:r>
      <w:proofErr w:type="spellEnd"/>
      <w:r w:rsidRPr="00C32F2F">
        <w:t xml:space="preserve"> para la </w:t>
      </w:r>
      <w:proofErr w:type="spellStart"/>
      <w:r w:rsidRPr="00C32F2F">
        <w:t>asignatura</w:t>
      </w:r>
      <w:proofErr w:type="spellEnd"/>
      <w:r w:rsidRPr="00C32F2F">
        <w:t xml:space="preserve"> (p. </w:t>
      </w:r>
      <w:proofErr w:type="spellStart"/>
      <w:r w:rsidRPr="00C32F2F">
        <w:t>ej</w:t>
      </w:r>
      <w:proofErr w:type="spellEnd"/>
      <w:r w:rsidRPr="00C32F2F">
        <w:t>. "Nutrición II – 19GNUT").</w:t>
      </w:r>
    </w:p>
    <w:p w14:paraId="19D24DFB" w14:textId="77777777" w:rsidR="00E27B0D" w:rsidRDefault="00C32F2F" w:rsidP="00E27B0D">
      <w:pPr>
        <w:jc w:val="both"/>
      </w:pPr>
      <w:r w:rsidRPr="00C32F2F">
        <w:t>Principio de "</w:t>
      </w:r>
      <w:proofErr w:type="spellStart"/>
      <w:r w:rsidRPr="00C32F2F">
        <w:t>Única</w:t>
      </w:r>
      <w:proofErr w:type="spellEnd"/>
      <w:r w:rsidRPr="00C32F2F">
        <w:t xml:space="preserve"> Fuente": </w:t>
      </w:r>
      <w:proofErr w:type="spellStart"/>
      <w:r w:rsidRPr="00C32F2F">
        <w:t>Existe</w:t>
      </w:r>
      <w:proofErr w:type="spellEnd"/>
      <w:r w:rsidRPr="00C32F2F">
        <w:t xml:space="preserve"> la </w:t>
      </w:r>
      <w:proofErr w:type="spellStart"/>
      <w:r w:rsidRPr="00C32F2F">
        <w:t>obligación</w:t>
      </w:r>
      <w:proofErr w:type="spellEnd"/>
      <w:r w:rsidRPr="00C32F2F">
        <w:t xml:space="preserve"> </w:t>
      </w:r>
      <w:proofErr w:type="spellStart"/>
      <w:r w:rsidRPr="00C32F2F">
        <w:t>técnica</w:t>
      </w:r>
      <w:proofErr w:type="spellEnd"/>
      <w:r w:rsidRPr="00C32F2F">
        <w:t xml:space="preserve"> de </w:t>
      </w:r>
      <w:proofErr w:type="spellStart"/>
      <w:r w:rsidRPr="00C32F2F">
        <w:t>desarrollar</w:t>
      </w:r>
      <w:proofErr w:type="spellEnd"/>
      <w:r w:rsidRPr="00C32F2F">
        <w:t xml:space="preserve"> </w:t>
      </w:r>
      <w:proofErr w:type="spellStart"/>
      <w:r w:rsidRPr="00C32F2F">
        <w:t>todo</w:t>
      </w:r>
      <w:proofErr w:type="spellEnd"/>
      <w:r w:rsidRPr="00C32F2F">
        <w:t xml:space="preserve"> el manual dentro de la </w:t>
      </w:r>
      <w:proofErr w:type="spellStart"/>
      <w:r w:rsidRPr="00C32F2F">
        <w:t>licencia</w:t>
      </w:r>
      <w:proofErr w:type="spellEnd"/>
      <w:r w:rsidRPr="00C32F2F">
        <w:t xml:space="preserve"> y el </w:t>
      </w:r>
      <w:proofErr w:type="spellStart"/>
      <w:r w:rsidRPr="00C32F2F">
        <w:t>entorno</w:t>
      </w:r>
      <w:proofErr w:type="spellEnd"/>
      <w:r w:rsidRPr="00C32F2F">
        <w:t xml:space="preserve"> de </w:t>
      </w:r>
      <w:proofErr w:type="spellStart"/>
      <w:r w:rsidRPr="00C32F2F">
        <w:t>Mindsmith</w:t>
      </w:r>
      <w:proofErr w:type="spellEnd"/>
      <w:r w:rsidRPr="00C32F2F">
        <w:t xml:space="preserve">. </w:t>
      </w:r>
      <w:proofErr w:type="spellStart"/>
      <w:r w:rsidRPr="00C32F2F">
        <w:t>Esto</w:t>
      </w:r>
      <w:proofErr w:type="spellEnd"/>
      <w:r w:rsidRPr="00C32F2F">
        <w:t xml:space="preserve"> </w:t>
      </w:r>
      <w:proofErr w:type="spellStart"/>
      <w:r w:rsidRPr="00C32F2F">
        <w:t>garantiza</w:t>
      </w:r>
      <w:proofErr w:type="spellEnd"/>
      <w:r w:rsidRPr="00C32F2F">
        <w:t xml:space="preserve"> la </w:t>
      </w:r>
      <w:proofErr w:type="spellStart"/>
      <w:r w:rsidRPr="00C32F2F">
        <w:t>coherencia</w:t>
      </w:r>
      <w:proofErr w:type="spellEnd"/>
      <w:r w:rsidRPr="00C32F2F">
        <w:t xml:space="preserve"> del </w:t>
      </w:r>
      <w:proofErr w:type="spellStart"/>
      <w:r w:rsidRPr="00C32F2F">
        <w:t>formato</w:t>
      </w:r>
      <w:proofErr w:type="spellEnd"/>
      <w:r w:rsidRPr="00C32F2F">
        <w:t xml:space="preserve">, el control de </w:t>
      </w:r>
      <w:proofErr w:type="spellStart"/>
      <w:r w:rsidRPr="00C32F2F">
        <w:t>versiones</w:t>
      </w:r>
      <w:proofErr w:type="spellEnd"/>
      <w:r w:rsidRPr="00C32F2F">
        <w:t xml:space="preserve"> y la </w:t>
      </w:r>
      <w:proofErr w:type="spellStart"/>
      <w:r w:rsidRPr="00C32F2F">
        <w:t>facilidad</w:t>
      </w:r>
      <w:proofErr w:type="spellEnd"/>
      <w:r w:rsidRPr="00C32F2F">
        <w:t xml:space="preserve"> para </w:t>
      </w:r>
      <w:proofErr w:type="spellStart"/>
      <w:r w:rsidRPr="00C32F2F">
        <w:t>exportar</w:t>
      </w:r>
      <w:proofErr w:type="spellEnd"/>
      <w:r w:rsidRPr="00C32F2F">
        <w:t xml:space="preserve"> a </w:t>
      </w:r>
      <w:proofErr w:type="spellStart"/>
      <w:r w:rsidRPr="00C32F2F">
        <w:t>paquetes</w:t>
      </w:r>
      <w:proofErr w:type="spellEnd"/>
      <w:r w:rsidRPr="00C32F2F">
        <w:t xml:space="preserve"> SCORM o </w:t>
      </w:r>
      <w:proofErr w:type="spellStart"/>
      <w:r w:rsidRPr="00C32F2F">
        <w:t>sistemas</w:t>
      </w:r>
      <w:proofErr w:type="spellEnd"/>
      <w:r w:rsidRPr="00C32F2F">
        <w:t xml:space="preserve"> LMS.</w:t>
      </w:r>
    </w:p>
    <w:p w14:paraId="34065C9E" w14:textId="77777777" w:rsidR="00E27B0D" w:rsidRDefault="00E27B0D" w:rsidP="00E27B0D">
      <w:pPr>
        <w:pStyle w:val="Prrafodelista"/>
        <w:numPr>
          <w:ilvl w:val="0"/>
          <w:numId w:val="12"/>
        </w:numPr>
        <w:jc w:val="both"/>
      </w:pPr>
      <w:r>
        <w:t xml:space="preserve">Selección y </w:t>
      </w:r>
      <w:proofErr w:type="spellStart"/>
      <w:r>
        <w:t>Autorización</w:t>
      </w:r>
      <w:proofErr w:type="spellEnd"/>
      <w:r>
        <w:t xml:space="preserve"> del </w:t>
      </w:r>
      <w:proofErr w:type="spellStart"/>
      <w:r>
        <w:t>Pla</w:t>
      </w:r>
      <w:r>
        <w:t>N</w:t>
      </w:r>
      <w:proofErr w:type="spellEnd"/>
    </w:p>
    <w:p w14:paraId="731BE958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>
        <w:t xml:space="preserve">La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recae</w:t>
      </w:r>
      <w:proofErr w:type="spellEnd"/>
      <w:r>
        <w:t xml:space="preserve"> en el Vicerrectorado, que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producción</w:t>
      </w:r>
      <w:proofErr w:type="spellEnd"/>
      <w:r>
        <w:t xml:space="preserve"> del </w:t>
      </w:r>
      <w:proofErr w:type="spellStart"/>
      <w:r>
        <w:t>recurso</w:t>
      </w:r>
      <w:proofErr w:type="spellEnd"/>
      <w:r>
        <w:t xml:space="preserve"> y </w:t>
      </w:r>
      <w:proofErr w:type="spellStart"/>
      <w:r>
        <w:t>autoriza</w:t>
      </w:r>
      <w:proofErr w:type="spellEnd"/>
      <w:r>
        <w:t xml:space="preserve"> el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para las "</w:t>
      </w:r>
      <w:proofErr w:type="spellStart"/>
      <w:r>
        <w:t>licencias</w:t>
      </w:r>
      <w:proofErr w:type="spellEnd"/>
      <w:r>
        <w:t xml:space="preserve"> de </w:t>
      </w:r>
      <w:proofErr w:type="spellStart"/>
      <w:r>
        <w:t>Mindsmith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", </w:t>
      </w:r>
      <w:proofErr w:type="spellStart"/>
      <w:r>
        <w:t>ya</w:t>
      </w:r>
      <w:proofErr w:type="spellEnd"/>
      <w:r>
        <w:t xml:space="preserve"> sea bajo un plan individual o de </w:t>
      </w:r>
      <w:proofErr w:type="spellStart"/>
      <w:r>
        <w:t>equipo</w:t>
      </w:r>
      <w:proofErr w:type="spellEnd"/>
      <w:r>
        <w:t>.</w:t>
      </w:r>
    </w:p>
    <w:p w14:paraId="10D3CDE8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proofErr w:type="spellStart"/>
      <w:r>
        <w:t>Licencia</w:t>
      </w:r>
      <w:proofErr w:type="spellEnd"/>
      <w:r>
        <w:t xml:space="preserve"> Individual: Se </w:t>
      </w:r>
      <w:proofErr w:type="spellStart"/>
      <w:r>
        <w:t>asigna</w:t>
      </w:r>
      <w:proofErr w:type="spellEnd"/>
      <w:r>
        <w:t xml:space="preserve"> al </w:t>
      </w:r>
      <w:proofErr w:type="spellStart"/>
      <w:r>
        <w:t>autor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para el </w:t>
      </w:r>
      <w:proofErr w:type="spellStart"/>
      <w:r>
        <w:t>proyecto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>.</w:t>
      </w:r>
    </w:p>
    <w:p w14:paraId="288EF75A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proofErr w:type="spellStart"/>
      <w:r>
        <w:t>Espacio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: Permite que el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trabaje</w:t>
      </w:r>
      <w:proofErr w:type="spellEnd"/>
      <w:r>
        <w:t xml:space="preserve"> dentro de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que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>.</w:t>
      </w:r>
    </w:p>
    <w:p w14:paraId="0FB408C5" w14:textId="77777777" w:rsidR="00E27B0D" w:rsidRPr="00E27B0D" w:rsidRDefault="00E27B0D" w:rsidP="00E27B0D">
      <w:pPr>
        <w:pStyle w:val="Prrafodelista"/>
        <w:numPr>
          <w:ilvl w:val="0"/>
          <w:numId w:val="12"/>
        </w:numPr>
        <w:jc w:val="both"/>
      </w:pPr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Ecosistema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Trabajo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Obligatorio</w:t>
      </w:r>
      <w:proofErr w:type="spellEnd"/>
    </w:p>
    <w:p w14:paraId="08C13594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proofErr w:type="spellStart"/>
      <w:r>
        <w:t>Garantizar</w:t>
      </w:r>
      <w:proofErr w:type="spellEnd"/>
      <w:r>
        <w:t xml:space="preserve"> la </w:t>
      </w:r>
      <w:proofErr w:type="spellStart"/>
      <w:r>
        <w:t>coherencia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: </w:t>
      </w:r>
      <w:proofErr w:type="spellStart"/>
      <w:r>
        <w:t>Evitar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"Word </w:t>
      </w:r>
      <w:proofErr w:type="spellStart"/>
      <w:r>
        <w:t>suelto</w:t>
      </w:r>
      <w:proofErr w:type="spellEnd"/>
      <w:r>
        <w:t xml:space="preserve">" 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obligue</w:t>
      </w:r>
      <w:proofErr w:type="spellEnd"/>
      <w:r>
        <w:t xml:space="preserve"> a </w:t>
      </w:r>
      <w:proofErr w:type="spellStart"/>
      <w:r>
        <w:t>retrabajos</w:t>
      </w:r>
      <w:proofErr w:type="spellEnd"/>
      <w:r>
        <w:t xml:space="preserve"> de </w:t>
      </w:r>
      <w:proofErr w:type="spellStart"/>
      <w:r>
        <w:t>maquetación</w:t>
      </w:r>
      <w:proofErr w:type="spellEnd"/>
      <w:r>
        <w:t>.</w:t>
      </w:r>
    </w:p>
    <w:p w14:paraId="7731113B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>
        <w:t xml:space="preserve">• Control de </w:t>
      </w:r>
      <w:proofErr w:type="spellStart"/>
      <w:r>
        <w:t>versiones</w:t>
      </w:r>
      <w:proofErr w:type="spellEnd"/>
      <w:r>
        <w:t xml:space="preserve">: </w:t>
      </w:r>
      <w:proofErr w:type="spellStart"/>
      <w:r>
        <w:t>Asegurar</w:t>
      </w:r>
      <w:proofErr w:type="spellEnd"/>
      <w:r>
        <w:t xml:space="preserve"> que tanto el </w:t>
      </w:r>
      <w:proofErr w:type="spellStart"/>
      <w:r>
        <w:t>autor</w:t>
      </w:r>
      <w:proofErr w:type="spellEnd"/>
      <w:r>
        <w:t xml:space="preserve"> como el Director de </w:t>
      </w:r>
      <w:proofErr w:type="spellStart"/>
      <w:r>
        <w:t>Título</w:t>
      </w:r>
      <w:proofErr w:type="spellEnd"/>
      <w:r>
        <w:t xml:space="preserve"> (DT) y el Servicio de </w:t>
      </w:r>
      <w:proofErr w:type="spellStart"/>
      <w:r>
        <w:t>Asesoramiento</w:t>
      </w:r>
      <w:proofErr w:type="spellEnd"/>
      <w:r>
        <w:t xml:space="preserve"> al </w:t>
      </w:r>
      <w:proofErr w:type="spellStart"/>
      <w:r>
        <w:t>Docente</w:t>
      </w:r>
      <w:proofErr w:type="spellEnd"/>
      <w:r>
        <w:t xml:space="preserve"> (SAD) </w:t>
      </w:r>
      <w:proofErr w:type="spellStart"/>
      <w:r>
        <w:t>trabajen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>.</w:t>
      </w:r>
    </w:p>
    <w:p w14:paraId="306EF38E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>
        <w:t xml:space="preserve">• </w:t>
      </w:r>
      <w:proofErr w:type="spellStart"/>
      <w:r>
        <w:t>Exportación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: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SCORM o </w:t>
      </w:r>
      <w:proofErr w:type="spellStart"/>
      <w:r>
        <w:t>paquetes</w:t>
      </w:r>
      <w:proofErr w:type="spellEnd"/>
      <w:r>
        <w:t xml:space="preserve"> para el </w:t>
      </w:r>
      <w:proofErr w:type="spellStart"/>
      <w:r>
        <w:t>sistema</w:t>
      </w:r>
      <w:proofErr w:type="spellEnd"/>
      <w:r>
        <w:t xml:space="preserve"> LMS (Blackboard Ultra) de forma </w:t>
      </w:r>
      <w:proofErr w:type="spellStart"/>
      <w:r>
        <w:t>directa</w:t>
      </w:r>
      <w:proofErr w:type="spellEnd"/>
    </w:p>
    <w:p w14:paraId="2B825073" w14:textId="77777777" w:rsidR="00E27B0D" w:rsidRPr="00E27B0D" w:rsidRDefault="00E27B0D" w:rsidP="00E27B0D">
      <w:pPr>
        <w:pStyle w:val="Prrafodelista"/>
        <w:numPr>
          <w:ilvl w:val="0"/>
          <w:numId w:val="12"/>
        </w:numPr>
        <w:jc w:val="both"/>
      </w:pPr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Gestión de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Permisos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Colaboración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vez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se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tramita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licencia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procede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dar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alta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proyecto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permisos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manera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jerárquica</w:t>
      </w:r>
      <w:proofErr w:type="spellEnd"/>
    </w:p>
    <w:p w14:paraId="415518A7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 w:rsidRPr="00E27B0D">
        <w:t xml:space="preserve">Roles con </w:t>
      </w:r>
      <w:proofErr w:type="spellStart"/>
      <w:r w:rsidRPr="00E27B0D">
        <w:t>acceso</w:t>
      </w:r>
      <w:proofErr w:type="spellEnd"/>
      <w:r w:rsidRPr="00E27B0D">
        <w:t xml:space="preserve">: Se </w:t>
      </w:r>
      <w:proofErr w:type="spellStart"/>
      <w:r w:rsidRPr="00E27B0D">
        <w:t>asignan</w:t>
      </w:r>
      <w:proofErr w:type="spellEnd"/>
      <w:r w:rsidRPr="00E27B0D">
        <w:t xml:space="preserve"> </w:t>
      </w:r>
      <w:proofErr w:type="spellStart"/>
      <w:r w:rsidRPr="00E27B0D">
        <w:t>permisos</w:t>
      </w:r>
      <w:proofErr w:type="spellEnd"/>
      <w:r w:rsidRPr="00E27B0D">
        <w:t xml:space="preserve"> </w:t>
      </w:r>
      <w:proofErr w:type="spellStart"/>
      <w:r w:rsidRPr="00E27B0D">
        <w:t>específicos</w:t>
      </w:r>
      <w:proofErr w:type="spellEnd"/>
      <w:r w:rsidRPr="00E27B0D">
        <w:t xml:space="preserve"> al </w:t>
      </w:r>
      <w:proofErr w:type="spellStart"/>
      <w:r w:rsidRPr="00E27B0D">
        <w:t>autor</w:t>
      </w:r>
      <w:proofErr w:type="spellEnd"/>
      <w:r w:rsidRPr="00E27B0D">
        <w:t xml:space="preserve">, al DT y al SAD. </w:t>
      </w:r>
      <w:proofErr w:type="spellStart"/>
      <w:r w:rsidRPr="00E27B0D">
        <w:t>Esto</w:t>
      </w:r>
      <w:proofErr w:type="spellEnd"/>
      <w:r w:rsidRPr="00E27B0D">
        <w:t xml:space="preserve"> </w:t>
      </w:r>
      <w:proofErr w:type="spellStart"/>
      <w:r w:rsidRPr="00E27B0D">
        <w:t>permite</w:t>
      </w:r>
      <w:proofErr w:type="spellEnd"/>
      <w:r w:rsidRPr="00E27B0D">
        <w:t xml:space="preserve"> que el </w:t>
      </w:r>
      <w:proofErr w:type="spellStart"/>
      <w:r w:rsidRPr="00E27B0D">
        <w:t>flujo</w:t>
      </w:r>
      <w:proofErr w:type="spellEnd"/>
      <w:r w:rsidRPr="00E27B0D">
        <w:t xml:space="preserve"> de </w:t>
      </w:r>
      <w:proofErr w:type="spellStart"/>
      <w:r w:rsidRPr="00E27B0D">
        <w:t>revisión</w:t>
      </w:r>
      <w:proofErr w:type="spellEnd"/>
      <w:r w:rsidRPr="00E27B0D">
        <w:t xml:space="preserve"> y </w:t>
      </w:r>
      <w:proofErr w:type="spellStart"/>
      <w:r w:rsidRPr="00E27B0D">
        <w:t>comentarios</w:t>
      </w:r>
      <w:proofErr w:type="spellEnd"/>
      <w:r w:rsidRPr="00E27B0D">
        <w:t xml:space="preserve"> se </w:t>
      </w:r>
      <w:proofErr w:type="spellStart"/>
      <w:r w:rsidRPr="00E27B0D">
        <w:t>realice</w:t>
      </w:r>
      <w:proofErr w:type="spellEnd"/>
      <w:r w:rsidRPr="00E27B0D">
        <w:t xml:space="preserve"> </w:t>
      </w:r>
      <w:proofErr w:type="spellStart"/>
      <w:r w:rsidRPr="00E27B0D">
        <w:t>directamente</w:t>
      </w:r>
      <w:proofErr w:type="spellEnd"/>
      <w:r w:rsidRPr="00E27B0D">
        <w:t xml:space="preserve"> en la </w:t>
      </w:r>
      <w:proofErr w:type="spellStart"/>
      <w:r w:rsidRPr="00E27B0D">
        <w:t>herramienta</w:t>
      </w:r>
      <w:proofErr w:type="spellEnd"/>
      <w:r w:rsidRPr="00E27B0D">
        <w:t>.</w:t>
      </w:r>
    </w:p>
    <w:p w14:paraId="789FA671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 w:rsidRPr="00E27B0D">
        <w:t xml:space="preserve">Seguridad de </w:t>
      </w:r>
      <w:proofErr w:type="spellStart"/>
      <w:r w:rsidRPr="00E27B0D">
        <w:t>datos</w:t>
      </w:r>
      <w:proofErr w:type="spellEnd"/>
      <w:r w:rsidRPr="00E27B0D">
        <w:t xml:space="preserve">: El </w:t>
      </w:r>
      <w:proofErr w:type="spellStart"/>
      <w:r w:rsidRPr="00E27B0D">
        <w:t>alta</w:t>
      </w:r>
      <w:proofErr w:type="spellEnd"/>
      <w:r w:rsidRPr="00E27B0D">
        <w:t xml:space="preserve"> de la </w:t>
      </w:r>
      <w:proofErr w:type="spellStart"/>
      <w:r w:rsidRPr="00E27B0D">
        <w:t>licencia</w:t>
      </w:r>
      <w:proofErr w:type="spellEnd"/>
      <w:r w:rsidRPr="00E27B0D">
        <w:t xml:space="preserve"> </w:t>
      </w:r>
      <w:proofErr w:type="spellStart"/>
      <w:r w:rsidRPr="00E27B0D">
        <w:t>implica</w:t>
      </w:r>
      <w:proofErr w:type="spellEnd"/>
      <w:r w:rsidRPr="00E27B0D">
        <w:t xml:space="preserve"> que el </w:t>
      </w:r>
      <w:proofErr w:type="spellStart"/>
      <w:r w:rsidRPr="00E27B0D">
        <w:t>proveedor</w:t>
      </w:r>
      <w:proofErr w:type="spellEnd"/>
      <w:r w:rsidRPr="00E27B0D">
        <w:t xml:space="preserve"> debe </w:t>
      </w:r>
      <w:proofErr w:type="spellStart"/>
      <w:r w:rsidRPr="00E27B0D">
        <w:t>cumplir</w:t>
      </w:r>
      <w:proofErr w:type="spellEnd"/>
      <w:r w:rsidRPr="00E27B0D">
        <w:t xml:space="preserve"> con las </w:t>
      </w:r>
      <w:proofErr w:type="spellStart"/>
      <w:r w:rsidRPr="00E27B0D">
        <w:t>condiciones</w:t>
      </w:r>
      <w:proofErr w:type="spellEnd"/>
      <w:r w:rsidRPr="00E27B0D">
        <w:t xml:space="preserve"> de </w:t>
      </w:r>
      <w:proofErr w:type="spellStart"/>
      <w:r w:rsidRPr="00E27B0D">
        <w:t>seguridad</w:t>
      </w:r>
      <w:proofErr w:type="spellEnd"/>
      <w:r w:rsidRPr="00E27B0D">
        <w:t xml:space="preserve"> y </w:t>
      </w:r>
      <w:proofErr w:type="spellStart"/>
      <w:r w:rsidRPr="00E27B0D">
        <w:t>protección</w:t>
      </w:r>
      <w:proofErr w:type="spellEnd"/>
      <w:r w:rsidRPr="00E27B0D">
        <w:t xml:space="preserve"> de </w:t>
      </w:r>
      <w:proofErr w:type="spellStart"/>
      <w:r w:rsidRPr="00E27B0D">
        <w:t>datos</w:t>
      </w:r>
      <w:proofErr w:type="spellEnd"/>
      <w:r w:rsidRPr="00E27B0D">
        <w:t xml:space="preserve"> de la </w:t>
      </w:r>
      <w:proofErr w:type="spellStart"/>
      <w:r w:rsidRPr="00E27B0D">
        <w:t>universidad</w:t>
      </w:r>
      <w:proofErr w:type="spellEnd"/>
      <w:r w:rsidRPr="00E27B0D">
        <w:t>.</w:t>
      </w:r>
    </w:p>
    <w:p w14:paraId="1FC12CD9" w14:textId="77777777" w:rsidR="00E27B0D" w:rsidRPr="00E27B0D" w:rsidRDefault="00E27B0D" w:rsidP="00E27B0D">
      <w:pPr>
        <w:pStyle w:val="Prrafodelista"/>
        <w:numPr>
          <w:ilvl w:val="0"/>
          <w:numId w:val="12"/>
        </w:numPr>
        <w:jc w:val="both"/>
      </w:pP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Restricciones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Buenas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Prácticas</w:t>
      </w:r>
      <w:proofErr w:type="spellEnd"/>
    </w:p>
    <w:p w14:paraId="50E2349B" w14:textId="77777777" w:rsidR="00E27B0D" w:rsidRDefault="00E27B0D" w:rsidP="00E27B0D">
      <w:pPr>
        <w:pStyle w:val="Prrafodelista"/>
        <w:numPr>
          <w:ilvl w:val="1"/>
          <w:numId w:val="12"/>
        </w:numPr>
        <w:jc w:val="both"/>
      </w:pPr>
      <w:r>
        <w:t xml:space="preserve">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sujeta</w:t>
      </w:r>
      <w:proofErr w:type="spellEnd"/>
      <w:r>
        <w:t xml:space="preserve"> a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que el </w:t>
      </w:r>
      <w:proofErr w:type="spellStart"/>
      <w:r>
        <w:t>autor</w:t>
      </w:r>
      <w:proofErr w:type="spellEnd"/>
      <w:r>
        <w:t xml:space="preserve"> debe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>:</w:t>
      </w:r>
    </w:p>
    <w:p w14:paraId="11090BDB" w14:textId="77777777" w:rsidR="00E27B0D" w:rsidRDefault="00E27B0D" w:rsidP="00E27B0D">
      <w:pPr>
        <w:pStyle w:val="Prrafodelista"/>
        <w:numPr>
          <w:ilvl w:val="2"/>
          <w:numId w:val="12"/>
        </w:numPr>
        <w:jc w:val="both"/>
      </w:pPr>
      <w:proofErr w:type="spellStart"/>
      <w:r>
        <w:lastRenderedPageBreak/>
        <w:t>Prohibición</w:t>
      </w:r>
      <w:proofErr w:type="spellEnd"/>
      <w:r>
        <w:t xml:space="preserve">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: 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indican</w:t>
      </w:r>
      <w:proofErr w:type="spellEnd"/>
      <w:r>
        <w:t xml:space="preserve"> que, </w:t>
      </w:r>
      <w:proofErr w:type="spellStart"/>
      <w:r>
        <w:t>aunque</w:t>
      </w:r>
      <w:proofErr w:type="spellEnd"/>
      <w:r>
        <w:t xml:space="preserve"> se </w:t>
      </w:r>
      <w:proofErr w:type="spellStart"/>
      <w:r>
        <w:t>tenga</w:t>
      </w:r>
      <w:proofErr w:type="spellEnd"/>
      <w:r>
        <w:t xml:space="preserve"> una </w:t>
      </w:r>
      <w:proofErr w:type="spellStart"/>
      <w:r>
        <w:t>licencia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no </w:t>
      </w:r>
      <w:proofErr w:type="spellStart"/>
      <w:r>
        <w:t>compartir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con </w:t>
      </w:r>
      <w:proofErr w:type="spellStart"/>
      <w:r>
        <w:t>terceros</w:t>
      </w:r>
      <w:proofErr w:type="spellEnd"/>
      <w:r>
        <w:t>.</w:t>
      </w:r>
    </w:p>
    <w:p w14:paraId="23189977" w14:textId="77777777" w:rsidR="00E27B0D" w:rsidRPr="00E27B0D" w:rsidRDefault="00E27B0D" w:rsidP="00E27B0D">
      <w:pPr>
        <w:pStyle w:val="Prrafodelista"/>
        <w:numPr>
          <w:ilvl w:val="2"/>
          <w:numId w:val="12"/>
        </w:numPr>
        <w:jc w:val="both"/>
      </w:pPr>
      <w:proofErr w:type="spellStart"/>
      <w:r>
        <w:t>Uso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: La </w:t>
      </w:r>
      <w:proofErr w:type="spellStart"/>
      <w:r>
        <w:t>licencia</w:t>
      </w:r>
      <w:proofErr w:type="spellEnd"/>
      <w:r>
        <w:t xml:space="preserve"> se </w:t>
      </w:r>
      <w:proofErr w:type="spellStart"/>
      <w:r>
        <w:t>otorga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para la </w:t>
      </w:r>
      <w:proofErr w:type="spellStart"/>
      <w:r>
        <w:t>elaboración</w:t>
      </w:r>
      <w:proofErr w:type="spellEnd"/>
      <w:r>
        <w:t xml:space="preserve"> del manual de la </w:t>
      </w:r>
      <w:proofErr w:type="spellStart"/>
      <w:r>
        <w:t>asignatura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"Nutrición II – 19GNUT") y no para fines </w:t>
      </w:r>
      <w:proofErr w:type="spellStart"/>
      <w:r>
        <w:t>personales</w:t>
      </w:r>
      <w:proofErr w:type="spellEnd"/>
      <w:r>
        <w:t xml:space="preserve"> o </w:t>
      </w:r>
      <w:proofErr w:type="spellStart"/>
      <w:r>
        <w:t>ajenos</w:t>
      </w:r>
      <w:proofErr w:type="spellEnd"/>
      <w:r>
        <w:t xml:space="preserve"> al </w:t>
      </w:r>
      <w:proofErr w:type="spellStart"/>
      <w:r>
        <w:t>encargo</w:t>
      </w:r>
      <w:proofErr w:type="spellEnd"/>
      <w:r>
        <w:t>.</w:t>
      </w:r>
    </w:p>
    <w:p w14:paraId="01C439F5" w14:textId="77777777" w:rsidR="00E27B0D" w:rsidRDefault="00E27B0D" w:rsidP="00E27B0D">
      <w:pPr>
        <w:jc w:val="both"/>
      </w:pPr>
    </w:p>
    <w:p w14:paraId="5FF029AB" w14:textId="77777777" w:rsidR="00E27B0D" w:rsidRDefault="00E27B0D" w:rsidP="00E27B0D">
      <w:pPr>
        <w:pStyle w:val="Ttulo2"/>
      </w:pPr>
      <w:r>
        <w:t xml:space="preserve">El "Onboarding" del Autor y la Plantilla </w:t>
      </w:r>
      <w:proofErr w:type="spellStart"/>
      <w:r>
        <w:t>Técnica</w:t>
      </w:r>
      <w:proofErr w:type="spellEnd"/>
    </w:p>
    <w:p w14:paraId="1B7B71C6" w14:textId="77777777" w:rsidR="00E27B0D" w:rsidRDefault="00E27B0D" w:rsidP="00E27B0D"/>
    <w:p w14:paraId="69C86B94" w14:textId="77777777" w:rsidR="00E27B0D" w:rsidRDefault="00E27B0D" w:rsidP="00E27B0D">
      <w:r>
        <w:t xml:space="preserve"> </w:t>
      </w:r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asegurar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autor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utilice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correctamente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su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licencia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ya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sea individual o de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equipo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el SAD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proporciona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plantilla</w:t>
      </w:r>
      <w:proofErr w:type="spellEnd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detallada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Esta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plantilla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incluye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instrucciones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activar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iniciar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sesión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alineando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así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encargo</w:t>
      </w:r>
      <w:proofErr w:type="spellEnd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académico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las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</w:t>
      </w:r>
      <w:proofErr w:type="spellEnd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técnicas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desde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primer </w:t>
      </w:r>
      <w:proofErr w:type="spellStart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>día</w:t>
      </w:r>
      <w:proofErr w:type="spellEnd"/>
      <w:r w:rsidRPr="0075416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>:</w:t>
      </w:r>
    </w:p>
    <w:p w14:paraId="48D404E0" w14:textId="77777777" w:rsidR="00E27B0D" w:rsidRDefault="00E27B0D" w:rsidP="00E27B0D">
      <w:pPr>
        <w:pStyle w:val="Prrafodelista"/>
        <w:numPr>
          <w:ilvl w:val="0"/>
          <w:numId w:val="11"/>
        </w:numPr>
      </w:pPr>
      <w:proofErr w:type="spellStart"/>
      <w:r>
        <w:t>Estructura</w:t>
      </w:r>
      <w:proofErr w:type="spellEnd"/>
      <w:r>
        <w:t xml:space="preserve"> y </w:t>
      </w:r>
      <w:proofErr w:type="spellStart"/>
      <w:r>
        <w:t>Estilos</w:t>
      </w:r>
      <w:proofErr w:type="spellEnd"/>
      <w:r>
        <w:t xml:space="preserve">: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, títulos, </w:t>
      </w:r>
      <w:proofErr w:type="spellStart"/>
      <w:r>
        <w:t>subtítulos</w:t>
      </w:r>
      <w:proofErr w:type="spellEnd"/>
      <w:r>
        <w:t xml:space="preserve"> y el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t>bloques</w:t>
      </w:r>
      <w:proofErr w:type="spellEnd"/>
      <w:r>
        <w:t xml:space="preserve"> e </w:t>
      </w:r>
      <w:proofErr w:type="spellStart"/>
      <w:r>
        <w:t>imágenes</w:t>
      </w:r>
      <w:proofErr w:type="spellEnd"/>
      <w:r>
        <w:t>.</w:t>
      </w:r>
    </w:p>
    <w:p w14:paraId="08CBE5BD" w14:textId="77777777" w:rsidR="00E27B0D" w:rsidRDefault="00E27B0D" w:rsidP="00E27B0D">
      <w:pPr>
        <w:pStyle w:val="Prrafodelista"/>
        <w:numPr>
          <w:ilvl w:val="0"/>
          <w:numId w:val="11"/>
        </w:numPr>
      </w:pPr>
      <w:proofErr w:type="spellStart"/>
      <w:r>
        <w:t>Normas</w:t>
      </w:r>
      <w:proofErr w:type="spellEnd"/>
      <w:r>
        <w:t xml:space="preserve"> de Calidad: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 xml:space="preserve"> (</w:t>
      </w:r>
      <w:proofErr w:type="spellStart"/>
      <w:r>
        <w:t>páginas</w:t>
      </w:r>
      <w:proofErr w:type="spellEnd"/>
      <w:r>
        <w:t>/</w:t>
      </w:r>
      <w:proofErr w:type="spellStart"/>
      <w:r>
        <w:t>pantallas</w:t>
      </w:r>
      <w:proofErr w:type="spellEnd"/>
      <w:r>
        <w:t xml:space="preserve">),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 xml:space="preserve"> y </w:t>
      </w:r>
      <w:proofErr w:type="spellStart"/>
      <w:r>
        <w:t>normas</w:t>
      </w:r>
      <w:proofErr w:type="spellEnd"/>
      <w:r>
        <w:t xml:space="preserve"> de </w:t>
      </w:r>
      <w:proofErr w:type="spellStart"/>
      <w:r>
        <w:t>citación</w:t>
      </w:r>
      <w:proofErr w:type="spellEnd"/>
      <w:r>
        <w:t xml:space="preserve"> </w:t>
      </w:r>
      <w:proofErr w:type="spellStart"/>
      <w:r>
        <w:t>adaptadas</w:t>
      </w:r>
      <w:proofErr w:type="spellEnd"/>
      <w:r>
        <w:t xml:space="preserve"> a </w:t>
      </w:r>
      <w:proofErr w:type="spellStart"/>
      <w:r>
        <w:t>Mindsmith</w:t>
      </w:r>
      <w:proofErr w:type="spellEnd"/>
      <w:r>
        <w:t>.</w:t>
      </w:r>
    </w:p>
    <w:p w14:paraId="11392767" w14:textId="77777777" w:rsidR="00E27B0D" w:rsidRDefault="00E27B0D" w:rsidP="00E27B0D">
      <w:pPr>
        <w:pStyle w:val="Prrafodelista"/>
        <w:numPr>
          <w:ilvl w:val="0"/>
          <w:numId w:val="11"/>
        </w:numPr>
      </w:pPr>
      <w:r>
        <w:t xml:space="preserve">Reunión de </w:t>
      </w:r>
      <w:proofErr w:type="spellStart"/>
      <w:r>
        <w:t>Inicio</w:t>
      </w:r>
      <w:proofErr w:type="spellEnd"/>
      <w:r>
        <w:t xml:space="preserve">: El SAD </w:t>
      </w:r>
      <w:proofErr w:type="spellStart"/>
      <w:r>
        <w:t>organiza</w:t>
      </w:r>
      <w:proofErr w:type="spellEnd"/>
      <w:r>
        <w:t xml:space="preserve"> una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para </w:t>
      </w:r>
      <w:proofErr w:type="spellStart"/>
      <w:r>
        <w:t>enseñar</w:t>
      </w:r>
      <w:proofErr w:type="spellEnd"/>
      <w:r>
        <w:t xml:space="preserve"> al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interactuar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los </w:t>
      </w:r>
      <w:proofErr w:type="spellStart"/>
      <w:r>
        <w:t>estilos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los </w:t>
      </w:r>
      <w:proofErr w:type="spellStart"/>
      <w:r>
        <w:t>comentarios</w:t>
      </w:r>
      <w:proofErr w:type="spellEnd"/>
      <w:r>
        <w:t>.</w:t>
      </w:r>
      <w:r w:rsidR="001A5D65" w:rsidRPr="001A5D65">
        <w:t xml:space="preserve"> como un </w:t>
      </w:r>
      <w:proofErr w:type="spellStart"/>
      <w:r w:rsidR="001A5D65" w:rsidRPr="001A5D65">
        <w:t>mecanismo</w:t>
      </w:r>
      <w:proofErr w:type="spellEnd"/>
      <w:r w:rsidR="001A5D65" w:rsidRPr="001A5D65">
        <w:t xml:space="preserve"> de control de </w:t>
      </w:r>
      <w:proofErr w:type="spellStart"/>
      <w:r w:rsidR="001A5D65" w:rsidRPr="001A5D65">
        <w:t>calidad</w:t>
      </w:r>
      <w:proofErr w:type="spellEnd"/>
      <w:r w:rsidR="001A5D65" w:rsidRPr="001A5D65">
        <w:t xml:space="preserve"> y </w:t>
      </w:r>
      <w:proofErr w:type="spellStart"/>
      <w:r w:rsidR="001A5D65" w:rsidRPr="001A5D65">
        <w:t>seguridad</w:t>
      </w:r>
      <w:proofErr w:type="spellEnd"/>
      <w:r w:rsidR="001A5D65" w:rsidRPr="001A5D65">
        <w:t xml:space="preserve">, </w:t>
      </w:r>
      <w:proofErr w:type="spellStart"/>
      <w:r w:rsidR="001A5D65" w:rsidRPr="001A5D65">
        <w:t>asegurando</w:t>
      </w:r>
      <w:proofErr w:type="spellEnd"/>
      <w:r w:rsidR="001A5D65" w:rsidRPr="001A5D65">
        <w:t xml:space="preserve"> que el </w:t>
      </w:r>
      <w:proofErr w:type="spellStart"/>
      <w:r w:rsidR="001A5D65" w:rsidRPr="001A5D65">
        <w:t>contenido</w:t>
      </w:r>
      <w:proofErr w:type="spellEnd"/>
      <w:r w:rsidR="001A5D65" w:rsidRPr="001A5D65">
        <w:t xml:space="preserve"> </w:t>
      </w:r>
      <w:proofErr w:type="spellStart"/>
      <w:r w:rsidR="001A5D65" w:rsidRPr="001A5D65">
        <w:t>nazca</w:t>
      </w:r>
      <w:proofErr w:type="spellEnd"/>
      <w:r w:rsidR="001A5D65" w:rsidRPr="001A5D65">
        <w:t xml:space="preserve"> y se </w:t>
      </w:r>
      <w:proofErr w:type="spellStart"/>
      <w:r w:rsidR="001A5D65" w:rsidRPr="001A5D65">
        <w:t>mantenga</w:t>
      </w:r>
      <w:proofErr w:type="spellEnd"/>
      <w:r w:rsidR="001A5D65" w:rsidRPr="001A5D65">
        <w:t xml:space="preserve"> en un </w:t>
      </w:r>
      <w:proofErr w:type="spellStart"/>
      <w:r w:rsidR="001A5D65" w:rsidRPr="001A5D65">
        <w:t>entorno</w:t>
      </w:r>
      <w:proofErr w:type="spellEnd"/>
      <w:r w:rsidR="001A5D65" w:rsidRPr="001A5D65">
        <w:t xml:space="preserve"> digital </w:t>
      </w:r>
      <w:proofErr w:type="spellStart"/>
      <w:r w:rsidR="001A5D65" w:rsidRPr="001A5D65">
        <w:t>controlado</w:t>
      </w:r>
      <w:proofErr w:type="spellEnd"/>
      <w:r w:rsidR="001A5D65" w:rsidRPr="001A5D65">
        <w:t xml:space="preserve"> que </w:t>
      </w:r>
      <w:proofErr w:type="spellStart"/>
      <w:r w:rsidR="001A5D65" w:rsidRPr="001A5D65">
        <w:t>facilite</w:t>
      </w:r>
      <w:proofErr w:type="spellEnd"/>
      <w:r w:rsidR="001A5D65" w:rsidRPr="001A5D65">
        <w:t xml:space="preserve"> </w:t>
      </w:r>
      <w:proofErr w:type="spellStart"/>
      <w:r w:rsidR="001A5D65" w:rsidRPr="001A5D65">
        <w:t>su</w:t>
      </w:r>
      <w:proofErr w:type="spellEnd"/>
      <w:r w:rsidR="001A5D65" w:rsidRPr="001A5D65">
        <w:t xml:space="preserve"> posterior </w:t>
      </w:r>
      <w:proofErr w:type="spellStart"/>
      <w:r w:rsidR="001A5D65" w:rsidRPr="001A5D65">
        <w:t>publicación</w:t>
      </w:r>
      <w:proofErr w:type="spellEnd"/>
      <w:r w:rsidR="001A5D65" w:rsidRPr="001A5D65">
        <w:t xml:space="preserve"> en el aula virtual. Se </w:t>
      </w:r>
      <w:proofErr w:type="spellStart"/>
      <w:r w:rsidR="001A5D65" w:rsidRPr="001A5D65">
        <w:t>convoca</w:t>
      </w:r>
      <w:proofErr w:type="spellEnd"/>
      <w:r w:rsidR="001A5D65" w:rsidRPr="001A5D65">
        <w:t xml:space="preserve"> al </w:t>
      </w:r>
      <w:proofErr w:type="spellStart"/>
      <w:r w:rsidR="001A5D65" w:rsidRPr="001A5D65">
        <w:t>autor</w:t>
      </w:r>
      <w:proofErr w:type="spellEnd"/>
      <w:r w:rsidR="001A5D65" w:rsidRPr="001A5D65">
        <w:t xml:space="preserve"> a una </w:t>
      </w:r>
      <w:proofErr w:type="spellStart"/>
      <w:r w:rsidR="001A5D65" w:rsidRPr="001A5D65">
        <w:t>reunión</w:t>
      </w:r>
      <w:proofErr w:type="spellEnd"/>
      <w:r w:rsidR="001A5D65" w:rsidRPr="001A5D65">
        <w:t xml:space="preserve"> </w:t>
      </w:r>
      <w:proofErr w:type="spellStart"/>
      <w:r w:rsidR="001A5D65" w:rsidRPr="001A5D65">
        <w:t>inicial</w:t>
      </w:r>
      <w:proofErr w:type="spellEnd"/>
      <w:r w:rsidR="001A5D65" w:rsidRPr="001A5D65">
        <w:t xml:space="preserve"> para </w:t>
      </w:r>
      <w:proofErr w:type="spellStart"/>
      <w:r w:rsidR="001A5D65" w:rsidRPr="001A5D65">
        <w:t>enseñarle</w:t>
      </w:r>
      <w:proofErr w:type="spellEnd"/>
      <w:r w:rsidR="001A5D65" w:rsidRPr="001A5D65">
        <w:t xml:space="preserve"> a </w:t>
      </w:r>
      <w:proofErr w:type="spellStart"/>
      <w:r w:rsidR="001A5D65" w:rsidRPr="001A5D65">
        <w:t>manejar</w:t>
      </w:r>
      <w:proofErr w:type="spellEnd"/>
      <w:r w:rsidR="001A5D65" w:rsidRPr="001A5D65">
        <w:t xml:space="preserve"> los </w:t>
      </w:r>
      <w:proofErr w:type="spellStart"/>
      <w:r w:rsidR="001A5D65" w:rsidRPr="001A5D65">
        <w:t>bloques</w:t>
      </w:r>
      <w:proofErr w:type="spellEnd"/>
      <w:r w:rsidR="001A5D65" w:rsidRPr="001A5D65">
        <w:t xml:space="preserve">, </w:t>
      </w:r>
      <w:proofErr w:type="spellStart"/>
      <w:r w:rsidR="001A5D65" w:rsidRPr="001A5D65">
        <w:t>estilos</w:t>
      </w:r>
      <w:proofErr w:type="spellEnd"/>
      <w:r w:rsidR="001A5D65" w:rsidRPr="001A5D65">
        <w:t xml:space="preserve"> y </w:t>
      </w:r>
      <w:proofErr w:type="spellStart"/>
      <w:r w:rsidR="001A5D65" w:rsidRPr="001A5D65">
        <w:t>actividades</w:t>
      </w:r>
      <w:proofErr w:type="spellEnd"/>
      <w:r w:rsidR="001A5D65" w:rsidRPr="001A5D65">
        <w:t xml:space="preserve"> </w:t>
      </w:r>
      <w:proofErr w:type="spellStart"/>
      <w:r w:rsidR="001A5D65" w:rsidRPr="001A5D65">
        <w:t>interactivas</w:t>
      </w:r>
      <w:proofErr w:type="spellEnd"/>
      <w:r w:rsidR="001A5D65" w:rsidRPr="001A5D65">
        <w:t xml:space="preserve"> de </w:t>
      </w:r>
      <w:proofErr w:type="spellStart"/>
      <w:r w:rsidR="001A5D65" w:rsidRPr="001A5D65">
        <w:t>Mindsmith</w:t>
      </w:r>
      <w:proofErr w:type="spellEnd"/>
      <w:r w:rsidR="001A5D65" w:rsidRPr="001A5D65">
        <w:t xml:space="preserve">, </w:t>
      </w:r>
      <w:proofErr w:type="spellStart"/>
      <w:r w:rsidR="001A5D65" w:rsidRPr="001A5D65">
        <w:t>asegurando</w:t>
      </w:r>
      <w:proofErr w:type="spellEnd"/>
      <w:r w:rsidR="001A5D65" w:rsidRPr="001A5D65">
        <w:t xml:space="preserve"> que el "</w:t>
      </w:r>
      <w:proofErr w:type="spellStart"/>
      <w:r w:rsidR="001A5D65" w:rsidRPr="001A5D65">
        <w:t>qué</w:t>
      </w:r>
      <w:proofErr w:type="spellEnd"/>
      <w:r w:rsidR="001A5D65" w:rsidRPr="001A5D65">
        <w:t xml:space="preserve"> debe </w:t>
      </w:r>
      <w:proofErr w:type="spellStart"/>
      <w:r w:rsidR="001A5D65" w:rsidRPr="001A5D65">
        <w:t>hacer</w:t>
      </w:r>
      <w:proofErr w:type="spellEnd"/>
      <w:r w:rsidR="001A5D65" w:rsidRPr="001A5D65">
        <w:t>" (</w:t>
      </w:r>
      <w:proofErr w:type="spellStart"/>
      <w:r w:rsidR="001A5D65" w:rsidRPr="001A5D65">
        <w:t>encargo</w:t>
      </w:r>
      <w:proofErr w:type="spellEnd"/>
      <w:r w:rsidR="001A5D65" w:rsidRPr="001A5D65">
        <w:t xml:space="preserve"> </w:t>
      </w:r>
      <w:proofErr w:type="spellStart"/>
      <w:r w:rsidR="001A5D65" w:rsidRPr="001A5D65">
        <w:t>académico</w:t>
      </w:r>
      <w:proofErr w:type="spellEnd"/>
      <w:r w:rsidR="001A5D65" w:rsidRPr="001A5D65">
        <w:t>) y el "</w:t>
      </w:r>
      <w:proofErr w:type="spellStart"/>
      <w:r w:rsidR="001A5D65" w:rsidRPr="001A5D65">
        <w:t>cómo</w:t>
      </w:r>
      <w:proofErr w:type="spellEnd"/>
      <w:r w:rsidR="001A5D65" w:rsidRPr="001A5D65">
        <w:t xml:space="preserve"> debe </w:t>
      </w:r>
      <w:proofErr w:type="spellStart"/>
      <w:r w:rsidR="001A5D65" w:rsidRPr="001A5D65">
        <w:t>hacerlo</w:t>
      </w:r>
      <w:proofErr w:type="spellEnd"/>
      <w:r w:rsidR="001A5D65" w:rsidRPr="001A5D65">
        <w:t>" (</w:t>
      </w:r>
      <w:proofErr w:type="spellStart"/>
      <w:r w:rsidR="001A5D65" w:rsidRPr="001A5D65">
        <w:t>instrucciones</w:t>
      </w:r>
      <w:proofErr w:type="spellEnd"/>
      <w:r w:rsidR="001A5D65" w:rsidRPr="001A5D65">
        <w:t xml:space="preserve"> </w:t>
      </w:r>
      <w:proofErr w:type="spellStart"/>
      <w:r w:rsidR="001A5D65" w:rsidRPr="001A5D65">
        <w:t>técnicas</w:t>
      </w:r>
      <w:proofErr w:type="spellEnd"/>
      <w:r w:rsidR="001A5D65" w:rsidRPr="001A5D65">
        <w:t xml:space="preserve">) </w:t>
      </w:r>
      <w:proofErr w:type="spellStart"/>
      <w:r w:rsidR="001A5D65" w:rsidRPr="001A5D65">
        <w:t>estén</w:t>
      </w:r>
      <w:proofErr w:type="spellEnd"/>
      <w:r w:rsidR="001A5D65" w:rsidRPr="001A5D65">
        <w:t xml:space="preserve"> </w:t>
      </w:r>
      <w:proofErr w:type="spellStart"/>
      <w:r w:rsidR="001A5D65" w:rsidRPr="001A5D65">
        <w:t>alineados</w:t>
      </w:r>
      <w:proofErr w:type="spellEnd"/>
      <w:r w:rsidR="001A5D65" w:rsidRPr="001A5D65">
        <w:t xml:space="preserve"> </w:t>
      </w:r>
      <w:proofErr w:type="spellStart"/>
      <w:r w:rsidR="001A5D65" w:rsidRPr="001A5D65">
        <w:t>desde</w:t>
      </w:r>
      <w:proofErr w:type="spellEnd"/>
      <w:r w:rsidR="001A5D65" w:rsidRPr="001A5D65">
        <w:t xml:space="preserve"> el primer </w:t>
      </w:r>
      <w:proofErr w:type="spellStart"/>
      <w:r w:rsidR="001A5D65" w:rsidRPr="001A5D65">
        <w:t>momento</w:t>
      </w:r>
      <w:proofErr w:type="spellEnd"/>
      <w:r w:rsidR="001A5D65" w:rsidRPr="001A5D65">
        <w:t>.</w:t>
      </w:r>
    </w:p>
    <w:p w14:paraId="58A9668B" w14:textId="77777777" w:rsidR="001A5D65" w:rsidRDefault="001A5D65" w:rsidP="001A5D65">
      <w:proofErr w:type="spellStart"/>
      <w:r w:rsidRPr="001A5D65">
        <w:t>Restricciones</w:t>
      </w:r>
      <w:proofErr w:type="spellEnd"/>
      <w:r w:rsidRPr="001A5D65">
        <w:t xml:space="preserve"> de </w:t>
      </w:r>
      <w:proofErr w:type="spellStart"/>
      <w:r w:rsidRPr="001A5D65">
        <w:t>Uso</w:t>
      </w:r>
      <w:proofErr w:type="spellEnd"/>
      <w:r w:rsidRPr="001A5D65">
        <w:t xml:space="preserve">: </w:t>
      </w:r>
      <w:proofErr w:type="spellStart"/>
      <w:r w:rsidRPr="001A5D65">
        <w:t>Existen</w:t>
      </w:r>
      <w:proofErr w:type="spellEnd"/>
      <w:r w:rsidRPr="001A5D65">
        <w:t xml:space="preserve"> </w:t>
      </w:r>
      <w:proofErr w:type="spellStart"/>
      <w:r w:rsidRPr="001A5D65">
        <w:t>límites</w:t>
      </w:r>
      <w:proofErr w:type="spellEnd"/>
      <w:r w:rsidRPr="001A5D65">
        <w:t xml:space="preserve"> claros; la </w:t>
      </w:r>
      <w:proofErr w:type="spellStart"/>
      <w:r w:rsidRPr="001A5D65">
        <w:t>licencia</w:t>
      </w:r>
      <w:proofErr w:type="spellEnd"/>
      <w:r w:rsidRPr="001A5D65">
        <w:t xml:space="preserve"> es para </w:t>
      </w:r>
      <w:proofErr w:type="spellStart"/>
      <w:r w:rsidRPr="001A5D65">
        <w:t>uso</w:t>
      </w:r>
      <w:proofErr w:type="spellEnd"/>
      <w:r w:rsidRPr="001A5D65">
        <w:t xml:space="preserve"> </w:t>
      </w:r>
      <w:proofErr w:type="spellStart"/>
      <w:r w:rsidRPr="001A5D65">
        <w:t>exclusivo</w:t>
      </w:r>
      <w:proofErr w:type="spellEnd"/>
      <w:r w:rsidRPr="001A5D65">
        <w:t xml:space="preserve"> de la </w:t>
      </w:r>
      <w:proofErr w:type="spellStart"/>
      <w:r w:rsidRPr="001A5D65">
        <w:t>asignatura</w:t>
      </w:r>
      <w:proofErr w:type="spellEnd"/>
      <w:r w:rsidRPr="001A5D65">
        <w:t xml:space="preserve"> </w:t>
      </w:r>
      <w:proofErr w:type="spellStart"/>
      <w:r w:rsidRPr="001A5D65">
        <w:t>asignada</w:t>
      </w:r>
      <w:proofErr w:type="spellEnd"/>
      <w:r w:rsidRPr="001A5D65">
        <w:t xml:space="preserve"> y </w:t>
      </w:r>
      <w:proofErr w:type="spellStart"/>
      <w:r w:rsidRPr="001A5D65">
        <w:t>existe</w:t>
      </w:r>
      <w:proofErr w:type="spellEnd"/>
      <w:r w:rsidRPr="001A5D65">
        <w:t xml:space="preserve"> la </w:t>
      </w:r>
      <w:proofErr w:type="spellStart"/>
      <w:r w:rsidRPr="001A5D65">
        <w:t>prohibición</w:t>
      </w:r>
      <w:proofErr w:type="spellEnd"/>
      <w:r w:rsidRPr="001A5D65">
        <w:t xml:space="preserve"> </w:t>
      </w:r>
      <w:proofErr w:type="spellStart"/>
      <w:r w:rsidRPr="001A5D65">
        <w:t>expresa</w:t>
      </w:r>
      <w:proofErr w:type="spellEnd"/>
      <w:r w:rsidRPr="001A5D65">
        <w:t xml:space="preserve"> de </w:t>
      </w:r>
      <w:proofErr w:type="spellStart"/>
      <w:r w:rsidRPr="001A5D65">
        <w:t>compartir</w:t>
      </w:r>
      <w:proofErr w:type="spellEnd"/>
      <w:r w:rsidRPr="001A5D65">
        <w:t xml:space="preserve"> </w:t>
      </w:r>
      <w:proofErr w:type="spellStart"/>
      <w:r w:rsidRPr="001A5D65">
        <w:t>credenciales</w:t>
      </w:r>
      <w:proofErr w:type="spellEnd"/>
      <w:r w:rsidRPr="001A5D65">
        <w:t xml:space="preserve"> con </w:t>
      </w:r>
      <w:proofErr w:type="spellStart"/>
      <w:r w:rsidRPr="001A5D65">
        <w:t>terceros</w:t>
      </w:r>
      <w:proofErr w:type="spellEnd"/>
    </w:p>
    <w:p w14:paraId="75CFD150" w14:textId="77777777" w:rsidR="001A5D65" w:rsidRDefault="001A5D65" w:rsidP="001A5D65">
      <w:proofErr w:type="spellStart"/>
      <w:r w:rsidRPr="001A5D65">
        <w:t>Validación</w:t>
      </w:r>
      <w:proofErr w:type="spellEnd"/>
      <w:r w:rsidRPr="001A5D65">
        <w:t xml:space="preserve"> Académica: El </w:t>
      </w:r>
      <w:proofErr w:type="spellStart"/>
      <w:r w:rsidRPr="001A5D65">
        <w:t>cierre</w:t>
      </w:r>
      <w:proofErr w:type="spellEnd"/>
      <w:r w:rsidRPr="001A5D65">
        <w:t xml:space="preserve"> de los </w:t>
      </w:r>
      <w:proofErr w:type="spellStart"/>
      <w:r w:rsidRPr="001A5D65">
        <w:t>contenidos</w:t>
      </w:r>
      <w:proofErr w:type="spellEnd"/>
      <w:r w:rsidRPr="001A5D65">
        <w:t xml:space="preserve"> (Hito D) </w:t>
      </w:r>
      <w:proofErr w:type="spellStart"/>
      <w:r w:rsidRPr="001A5D65">
        <w:t>ocurre</w:t>
      </w:r>
      <w:proofErr w:type="spellEnd"/>
      <w:r w:rsidRPr="001A5D65">
        <w:t xml:space="preserve"> dentro de la </w:t>
      </w:r>
      <w:proofErr w:type="spellStart"/>
      <w:r w:rsidRPr="001A5D65">
        <w:t>herramienta</w:t>
      </w:r>
      <w:proofErr w:type="spellEnd"/>
      <w:r w:rsidRPr="001A5D65">
        <w:t xml:space="preserve">, </w:t>
      </w:r>
      <w:proofErr w:type="spellStart"/>
      <w:r w:rsidRPr="001A5D65">
        <w:t>donde</w:t>
      </w:r>
      <w:proofErr w:type="spellEnd"/>
      <w:r w:rsidRPr="001A5D65">
        <w:t xml:space="preserve"> el </w:t>
      </w:r>
      <w:proofErr w:type="spellStart"/>
      <w:r w:rsidRPr="001A5D65">
        <w:t>autor</w:t>
      </w:r>
      <w:proofErr w:type="spellEnd"/>
      <w:r w:rsidRPr="001A5D65">
        <w:t xml:space="preserve"> </w:t>
      </w:r>
      <w:proofErr w:type="spellStart"/>
      <w:r w:rsidRPr="001A5D65">
        <w:t>marca</w:t>
      </w:r>
      <w:proofErr w:type="spellEnd"/>
      <w:r w:rsidRPr="001A5D65">
        <w:t xml:space="preserve"> el material como “</w:t>
      </w:r>
      <w:proofErr w:type="spellStart"/>
      <w:r w:rsidRPr="001A5D65">
        <w:t>listo</w:t>
      </w:r>
      <w:proofErr w:type="spellEnd"/>
      <w:r w:rsidRPr="001A5D65">
        <w:t xml:space="preserve"> para </w:t>
      </w:r>
      <w:proofErr w:type="spellStart"/>
      <w:r w:rsidRPr="001A5D65">
        <w:t>revisión</w:t>
      </w:r>
      <w:proofErr w:type="spellEnd"/>
      <w:r w:rsidRPr="001A5D65">
        <w:t xml:space="preserve">” y el DT </w:t>
      </w:r>
      <w:proofErr w:type="spellStart"/>
      <w:r w:rsidRPr="001A5D65">
        <w:t>otorga</w:t>
      </w:r>
      <w:proofErr w:type="spellEnd"/>
      <w:r w:rsidRPr="001A5D65">
        <w:t xml:space="preserve"> </w:t>
      </w:r>
      <w:proofErr w:type="spellStart"/>
      <w:r w:rsidRPr="001A5D65">
        <w:t>su</w:t>
      </w:r>
      <w:proofErr w:type="spellEnd"/>
      <w:r w:rsidRPr="001A5D65">
        <w:t xml:space="preserve"> visto </w:t>
      </w:r>
      <w:proofErr w:type="spellStart"/>
      <w:r w:rsidRPr="001A5D65">
        <w:t>bueno</w:t>
      </w:r>
      <w:proofErr w:type="spellEnd"/>
      <w:r w:rsidRPr="001A5D65">
        <w:t xml:space="preserve"> final </w:t>
      </w:r>
      <w:proofErr w:type="spellStart"/>
      <w:r w:rsidRPr="001A5D65">
        <w:t>basándose</w:t>
      </w:r>
      <w:proofErr w:type="spellEnd"/>
      <w:r w:rsidRPr="001A5D65">
        <w:t xml:space="preserve"> en lo </w:t>
      </w:r>
      <w:proofErr w:type="spellStart"/>
      <w:r w:rsidRPr="001A5D65">
        <w:t>depositado</w:t>
      </w:r>
      <w:proofErr w:type="spellEnd"/>
      <w:r w:rsidRPr="001A5D65">
        <w:t xml:space="preserve"> en </w:t>
      </w:r>
      <w:proofErr w:type="spellStart"/>
      <w:r w:rsidRPr="001A5D65">
        <w:t>dicho</w:t>
      </w:r>
      <w:proofErr w:type="spellEnd"/>
      <w:r w:rsidRPr="001A5D65">
        <w:t xml:space="preserve"> </w:t>
      </w:r>
      <w:proofErr w:type="spellStart"/>
      <w:r w:rsidRPr="001A5D65">
        <w:t>entorno</w:t>
      </w:r>
      <w:proofErr w:type="spellEnd"/>
      <w:r w:rsidRPr="001A5D65">
        <w:t>.</w:t>
      </w:r>
    </w:p>
    <w:p w14:paraId="409DDCB4" w14:textId="77777777" w:rsidR="00E27B0D" w:rsidRDefault="00E27B0D" w:rsidP="00E27B0D">
      <w:pPr>
        <w:pStyle w:val="Ttulo2"/>
      </w:pPr>
      <w:r w:rsidRPr="00E27B0D">
        <w:t xml:space="preserve">Desarrollo y </w:t>
      </w:r>
      <w:proofErr w:type="spellStart"/>
      <w:r w:rsidRPr="00E27B0D">
        <w:t>Ciclos</w:t>
      </w:r>
      <w:proofErr w:type="spellEnd"/>
      <w:r w:rsidRPr="00E27B0D">
        <w:t xml:space="preserve"> de </w:t>
      </w:r>
      <w:proofErr w:type="spellStart"/>
      <w:r w:rsidRPr="00E27B0D">
        <w:t>Revisión</w:t>
      </w:r>
      <w:proofErr w:type="spellEnd"/>
      <w:r w:rsidRPr="00E27B0D">
        <w:t xml:space="preserve"> (</w:t>
      </w:r>
      <w:proofErr w:type="spellStart"/>
      <w:r w:rsidRPr="00E27B0D">
        <w:t>Hitos</w:t>
      </w:r>
      <w:proofErr w:type="spellEnd"/>
      <w:r w:rsidRPr="00E27B0D">
        <w:t xml:space="preserve"> </w:t>
      </w:r>
      <w:proofErr w:type="spellStart"/>
      <w:r w:rsidRPr="00E27B0D">
        <w:t>Críticos</w:t>
      </w:r>
      <w:proofErr w:type="spellEnd"/>
      <w:r w:rsidRPr="00E27B0D">
        <w:t>)</w:t>
      </w:r>
    </w:p>
    <w:p w14:paraId="0328BBF0" w14:textId="77777777" w:rsidR="00E27B0D" w:rsidRDefault="00E27B0D" w:rsidP="00E27B0D"/>
    <w:p w14:paraId="4CBE91CC" w14:textId="77777777" w:rsidR="00E27B0D" w:rsidRDefault="00E27B0D" w:rsidP="00E27B0D">
      <w:r>
        <w:t xml:space="preserve">La </w:t>
      </w:r>
      <w:proofErr w:type="spellStart"/>
      <w:r>
        <w:t>redacción</w:t>
      </w:r>
      <w:proofErr w:type="spellEnd"/>
      <w:r>
        <w:t xml:space="preserve"> no es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aislado</w:t>
      </w:r>
      <w:proofErr w:type="spellEnd"/>
      <w:r>
        <w:t xml:space="preserve">; se divide en </w:t>
      </w:r>
      <w:proofErr w:type="spellStart"/>
      <w:r>
        <w:t>hitos</w:t>
      </w:r>
      <w:proofErr w:type="spellEnd"/>
      <w:r>
        <w:t xml:space="preserve"> de control que </w:t>
      </w:r>
      <w:proofErr w:type="spellStart"/>
      <w:r>
        <w:t>separan</w:t>
      </w:r>
      <w:proofErr w:type="spellEnd"/>
      <w:r>
        <w:t xml:space="preserve"> lo </w:t>
      </w:r>
      <w:proofErr w:type="spellStart"/>
      <w:r>
        <w:t>académico</w:t>
      </w:r>
      <w:proofErr w:type="spellEnd"/>
      <w:r>
        <w:t xml:space="preserve"> de lo </w:t>
      </w:r>
      <w:proofErr w:type="spellStart"/>
      <w:r>
        <w:t>técnico</w:t>
      </w:r>
      <w:proofErr w:type="spellEnd"/>
      <w:r>
        <w:t>:</w:t>
      </w:r>
    </w:p>
    <w:p w14:paraId="45EC0E03" w14:textId="77777777" w:rsidR="00E27B0D" w:rsidRDefault="00E27B0D" w:rsidP="00E27B0D">
      <w:pPr>
        <w:pStyle w:val="Prrafodelista"/>
        <w:numPr>
          <w:ilvl w:val="0"/>
          <w:numId w:val="11"/>
        </w:numPr>
      </w:pPr>
      <w:r>
        <w:t>Hito B (</w:t>
      </w:r>
      <w:proofErr w:type="spellStart"/>
      <w:r>
        <w:t>Contenido</w:t>
      </w:r>
      <w:proofErr w:type="spellEnd"/>
      <w:r>
        <w:t xml:space="preserve">): El </w:t>
      </w:r>
      <w:proofErr w:type="spellStart"/>
      <w:r>
        <w:t>autor</w:t>
      </w:r>
      <w:proofErr w:type="spellEnd"/>
      <w:r>
        <w:t xml:space="preserve"> y el DT </w:t>
      </w:r>
      <w:proofErr w:type="spellStart"/>
      <w:r>
        <w:t>revisan</w:t>
      </w:r>
      <w:proofErr w:type="spellEnd"/>
      <w:r>
        <w:t xml:space="preserve"> que el </w:t>
      </w:r>
      <w:proofErr w:type="spellStart"/>
      <w:r>
        <w:t>enfoque</w:t>
      </w:r>
      <w:proofErr w:type="spellEnd"/>
      <w:r>
        <w:t xml:space="preserve"> sea </w:t>
      </w:r>
      <w:proofErr w:type="spellStart"/>
      <w:r>
        <w:t>coherente</w:t>
      </w:r>
      <w:proofErr w:type="spellEnd"/>
      <w:r>
        <w:t xml:space="preserve"> con la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y los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.</w:t>
      </w:r>
    </w:p>
    <w:p w14:paraId="0BE25DD6" w14:textId="77777777" w:rsidR="00E27B0D" w:rsidRDefault="00E27B0D" w:rsidP="00E27B0D">
      <w:pPr>
        <w:pStyle w:val="Prrafodelista"/>
        <w:numPr>
          <w:ilvl w:val="0"/>
          <w:numId w:val="11"/>
        </w:numPr>
      </w:pPr>
      <w:proofErr w:type="spellStart"/>
      <w:r>
        <w:lastRenderedPageBreak/>
        <w:t>Hitos</w:t>
      </w:r>
      <w:proofErr w:type="spellEnd"/>
      <w:r>
        <w:t xml:space="preserve"> E y F (</w:t>
      </w:r>
      <w:proofErr w:type="spellStart"/>
      <w:r>
        <w:t>Formato</w:t>
      </w:r>
      <w:proofErr w:type="spellEnd"/>
      <w:r>
        <w:t xml:space="preserve">):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redactar</w:t>
      </w:r>
      <w:proofErr w:type="spellEnd"/>
      <w:r>
        <w:t xml:space="preserve"> una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4 </w:t>
      </w:r>
      <w:proofErr w:type="spellStart"/>
      <w:r>
        <w:t>páginas</w:t>
      </w:r>
      <w:proofErr w:type="spellEnd"/>
      <w:r>
        <w:t xml:space="preserve">), el </w:t>
      </w:r>
      <w:proofErr w:type="spellStart"/>
      <w:r>
        <w:t>autor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feedback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la </w:t>
      </w:r>
      <w:proofErr w:type="spellStart"/>
      <w:r>
        <w:t>interactividad</w:t>
      </w:r>
      <w:proofErr w:type="spellEnd"/>
      <w:r>
        <w:t xml:space="preserve"> y la </w:t>
      </w:r>
      <w:proofErr w:type="spellStart"/>
      <w:r>
        <w:t>navegación</w:t>
      </w:r>
      <w:proofErr w:type="spellEnd"/>
      <w:r>
        <w:t xml:space="preserve"> antes de </w:t>
      </w:r>
      <w:proofErr w:type="spellStart"/>
      <w:r>
        <w:t>continuar</w:t>
      </w:r>
      <w:proofErr w:type="spellEnd"/>
      <w:r>
        <w:t xml:space="preserve"> con el resto del manual.</w:t>
      </w:r>
    </w:p>
    <w:p w14:paraId="06369EEE" w14:textId="77777777" w:rsidR="00E27B0D" w:rsidRDefault="00E27B0D" w:rsidP="00E27B0D">
      <w:pPr>
        <w:pStyle w:val="Prrafodelista"/>
        <w:numPr>
          <w:ilvl w:val="0"/>
          <w:numId w:val="11"/>
        </w:numPr>
      </w:pPr>
      <w:r>
        <w:t>Hito D (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):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finalizado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, el DT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los </w:t>
      </w:r>
      <w:proofErr w:type="spellStart"/>
      <w:r>
        <w:t>contenidos</w:t>
      </w:r>
      <w:proofErr w:type="spellEnd"/>
      <w:r>
        <w:t xml:space="preserve">, </w:t>
      </w:r>
      <w:proofErr w:type="spellStart"/>
      <w:r>
        <w:t>marcándolos</w:t>
      </w:r>
      <w:proofErr w:type="spellEnd"/>
      <w:r>
        <w:t xml:space="preserve"> como "</w:t>
      </w:r>
      <w:proofErr w:type="spellStart"/>
      <w:r>
        <w:t>cerrados</w:t>
      </w:r>
      <w:proofErr w:type="spellEnd"/>
      <w:r>
        <w:t xml:space="preserve">" en </w:t>
      </w:r>
      <w:proofErr w:type="spellStart"/>
      <w:r>
        <w:t>Mindsmith</w:t>
      </w:r>
      <w:proofErr w:type="spellEnd"/>
    </w:p>
    <w:p w14:paraId="787BCF2C" w14:textId="77777777" w:rsidR="00E27B0D" w:rsidRDefault="00E27B0D" w:rsidP="00E27B0D">
      <w:pPr>
        <w:pStyle w:val="Ttulo2"/>
      </w:pPr>
      <w:proofErr w:type="spellStart"/>
      <w:r w:rsidRPr="00E27B0D">
        <w:t>Maquetación</w:t>
      </w:r>
      <w:proofErr w:type="spellEnd"/>
      <w:r w:rsidRPr="00E27B0D">
        <w:t xml:space="preserve"> y Control de Calidad Final</w:t>
      </w:r>
    </w:p>
    <w:p w14:paraId="40C7CC76" w14:textId="77777777" w:rsidR="00E27B0D" w:rsidRDefault="00E27B0D" w:rsidP="00E27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BFB9FE9" w14:textId="77777777" w:rsidR="00E27B0D" w:rsidRPr="00E27B0D" w:rsidRDefault="00E27B0D" w:rsidP="00E27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vez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contenido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definitivo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pasa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una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fase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pulido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técnico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gestionada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el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proveedor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F328DB5" w14:textId="77777777" w:rsidR="00E27B0D" w:rsidRDefault="00E27B0D" w:rsidP="00E27B0D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Revisión</w:t>
      </w:r>
      <w:proofErr w:type="spellEnd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Adecuación</w:t>
      </w:r>
      <w:proofErr w:type="spellEnd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interactiva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accesibilidad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solicitando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ajustes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finales al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autor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Hitos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G, H, I).</w:t>
      </w:r>
    </w:p>
    <w:p w14:paraId="217306FD" w14:textId="77777777" w:rsidR="00E27B0D" w:rsidRDefault="00E27B0D" w:rsidP="00E27B0D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Montaje</w:t>
      </w:r>
      <w:proofErr w:type="spellEnd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SCORM:</w:t>
      </w:r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maquetación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manual en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formatos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compatibles con el LMS (Hito J) y se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versión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provisional para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erratas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finales (Hito K).</w:t>
      </w:r>
    </w:p>
    <w:p w14:paraId="54DFCE28" w14:textId="77777777" w:rsidR="00E27B0D" w:rsidRPr="00E27B0D" w:rsidRDefault="00E27B0D" w:rsidP="00E27B0D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Cierre</w:t>
      </w:r>
      <w:proofErr w:type="spellEnd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Recursos</w:t>
      </w:r>
      <w:proofErr w:type="spellEnd"/>
      <w:r w:rsidRPr="00E27B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Hito M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marca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versión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definitiva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lista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su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publicación</w:t>
      </w:r>
      <w:proofErr w:type="spellEnd"/>
      <w:r w:rsidRPr="00E27B0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8F4C1DA" w14:textId="77777777" w:rsidR="00E27B0D" w:rsidRDefault="00E27B0D" w:rsidP="00E27B0D"/>
    <w:p w14:paraId="50BDA28F" w14:textId="77777777" w:rsidR="00E27B0D" w:rsidRDefault="00E27B0D" w:rsidP="00E27B0D">
      <w:pPr>
        <w:pStyle w:val="Ttulo2"/>
      </w:pPr>
      <w:proofErr w:type="spellStart"/>
      <w:r w:rsidRPr="00E27B0D">
        <w:t>Implementación</w:t>
      </w:r>
      <w:proofErr w:type="spellEnd"/>
      <w:r w:rsidRPr="00E27B0D">
        <w:t xml:space="preserve"> en el Aula Virtual</w:t>
      </w:r>
    </w:p>
    <w:p w14:paraId="1612240A" w14:textId="77777777" w:rsidR="00E27B0D" w:rsidRDefault="00E27B0D" w:rsidP="00E27B0D"/>
    <w:p w14:paraId="50FD502D" w14:textId="77777777" w:rsidR="00E27B0D" w:rsidRDefault="00E27B0D" w:rsidP="00E27B0D">
      <w:r>
        <w:t xml:space="preserve">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culmina</w:t>
      </w:r>
      <w:proofErr w:type="spellEnd"/>
      <w:r>
        <w:t xml:space="preserve"> con la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en el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:</w:t>
      </w:r>
    </w:p>
    <w:p w14:paraId="20F99F33" w14:textId="77777777" w:rsidR="00E27B0D" w:rsidRDefault="00E27B0D" w:rsidP="00E27B0D">
      <w:pPr>
        <w:pStyle w:val="Prrafodelista"/>
        <w:numPr>
          <w:ilvl w:val="0"/>
          <w:numId w:val="11"/>
        </w:numPr>
      </w:pPr>
      <w:proofErr w:type="spellStart"/>
      <w:r>
        <w:t>Publicación</w:t>
      </w:r>
      <w:proofErr w:type="spellEnd"/>
      <w:r>
        <w:t xml:space="preserve"> en Blackboard Ultra: El SAD </w:t>
      </w:r>
      <w:proofErr w:type="spellStart"/>
      <w:r>
        <w:t>carga</w:t>
      </w:r>
      <w:proofErr w:type="spellEnd"/>
      <w:r>
        <w:t xml:space="preserve"> 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exportado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Mindsmith</w:t>
      </w:r>
      <w:proofErr w:type="spellEnd"/>
      <w:r>
        <w:t xml:space="preserve">, </w:t>
      </w:r>
      <w:proofErr w:type="spellStart"/>
      <w:r>
        <w:t>configurando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, las </w:t>
      </w:r>
      <w:proofErr w:type="spellStart"/>
      <w:r>
        <w:t>fechas</w:t>
      </w:r>
      <w:proofErr w:type="spellEnd"/>
      <w:r>
        <w:t xml:space="preserve"> y 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calificación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evaluables</w:t>
      </w:r>
      <w:proofErr w:type="spellEnd"/>
      <w:r>
        <w:t>.</w:t>
      </w:r>
    </w:p>
    <w:p w14:paraId="235D1AA1" w14:textId="77777777" w:rsidR="00E27B0D" w:rsidRDefault="00E27B0D" w:rsidP="00E27B0D">
      <w:pPr>
        <w:pStyle w:val="Prrafodelista"/>
        <w:numPr>
          <w:ilvl w:val="0"/>
          <w:numId w:val="11"/>
        </w:numPr>
      </w:pPr>
      <w:proofErr w:type="spellStart"/>
      <w:r>
        <w:t>Verificación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: Se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final para </w:t>
      </w:r>
      <w:proofErr w:type="spellStart"/>
      <w:r>
        <w:t>asegurar</w:t>
      </w:r>
      <w:proofErr w:type="spellEnd"/>
      <w:r>
        <w:t xml:space="preserve"> que la </w:t>
      </w:r>
      <w:proofErr w:type="spellStart"/>
      <w:r>
        <w:t>navegación</w:t>
      </w:r>
      <w:proofErr w:type="spellEnd"/>
      <w:r>
        <w:t xml:space="preserve">, el </w:t>
      </w:r>
      <w:proofErr w:type="spellStart"/>
      <w:r>
        <w:t>idioma</w:t>
      </w:r>
      <w:proofErr w:type="spellEnd"/>
      <w:r>
        <w:t xml:space="preserve"> y la </w:t>
      </w:r>
      <w:proofErr w:type="spellStart"/>
      <w:r>
        <w:t>accesibilidad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correctos</w:t>
      </w:r>
      <w:proofErr w:type="spellEnd"/>
      <w:r>
        <w:t xml:space="preserve"> antes del </w:t>
      </w:r>
      <w:proofErr w:type="spellStart"/>
      <w:r>
        <w:t>inicio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 (Hito O).</w:t>
      </w:r>
    </w:p>
    <w:p w14:paraId="45D367AF" w14:textId="77777777" w:rsidR="00E27B0D" w:rsidRDefault="00E27B0D" w:rsidP="00E27B0D">
      <w:r>
        <w:t xml:space="preserve">En </w:t>
      </w:r>
      <w:proofErr w:type="spellStart"/>
      <w:r>
        <w:t>resumen</w:t>
      </w:r>
      <w:proofErr w:type="spellEnd"/>
      <w:r>
        <w:t xml:space="preserve">, el </w:t>
      </w:r>
      <w:proofErr w:type="spellStart"/>
      <w:r>
        <w:t>éxito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en la </w:t>
      </w:r>
      <w:proofErr w:type="spellStart"/>
      <w:r>
        <w:t>alineación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primer </w:t>
      </w:r>
      <w:proofErr w:type="spellStart"/>
      <w:r>
        <w:t>día</w:t>
      </w:r>
      <w:proofErr w:type="spellEnd"/>
      <w:r>
        <w:t xml:space="preserve"> del </w:t>
      </w:r>
      <w:proofErr w:type="spellStart"/>
      <w:r>
        <w:t>encargo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con las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Mindsmith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retrabajos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al final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p w14:paraId="5A3D6C34" w14:textId="77777777" w:rsidR="00E27B0D" w:rsidRDefault="00E27B0D" w:rsidP="00E27B0D"/>
    <w:p w14:paraId="016CF99C" w14:textId="77777777" w:rsidR="00E27B0D" w:rsidRPr="00E27B0D" w:rsidRDefault="00E27B0D" w:rsidP="00E27B0D"/>
    <w:p w14:paraId="4CB08CAB" w14:textId="77777777" w:rsidR="00811487" w:rsidRDefault="001029DA">
      <w:pPr>
        <w:pStyle w:val="Ttulo1"/>
      </w:pPr>
      <w:r>
        <w:t>1</w:t>
      </w:r>
      <w:r>
        <w:t>. INTRODUCCIÓN Y OBJETIVO GENERAL</w:t>
      </w:r>
    </w:p>
    <w:p w14:paraId="2C116267" w14:textId="77777777" w:rsidR="00811487" w:rsidRDefault="001029DA">
      <w:r>
        <w:t xml:space="preserve">Propósito del protocolo: Establecer el procedimiento </w:t>
      </w:r>
      <w:r>
        <w:t>obligatorio, único y trazable para planificar, redactar, revisar, maquetar, publicar y cerrar manuales docentes desarrollados íntegramente en Mindsmith, garantizando calidad académica, seguridad, accesibilidad y compatibilidad con Blackboard Ultra.</w:t>
      </w:r>
    </w:p>
    <w:p w14:paraId="31F8C609" w14:textId="77777777" w:rsidR="00811487" w:rsidRDefault="001029DA">
      <w:r>
        <w:lastRenderedPageBreak/>
        <w:t>Alcance</w:t>
      </w:r>
      <w:r>
        <w:t>: Cubre todas las etapas desde la detección de necesidad por el DT hasta la publicación en Blackboard Ultra y el informe de cierre (Hitos A–O). No cubre la docencia, la evaluación en curso ni la autoría fuera del entorno Mindsmith (prohibida).</w:t>
      </w:r>
    </w:p>
    <w:p w14:paraId="2FD21F16" w14:textId="77777777" w:rsidR="00811487" w:rsidRDefault="001029DA">
      <w:r>
        <w:t>Duración del</w:t>
      </w:r>
      <w:r>
        <w:t xml:space="preserve"> ciclo: 6 meses (5 meses de redacción y revisión + 1 mes de maquetación, pruebas y publicación).</w:t>
      </w:r>
    </w:p>
    <w:p w14:paraId="2AFF6456" w14:textId="77777777" w:rsidR="00811487" w:rsidRDefault="001029DA">
      <w:pPr>
        <w:pStyle w:val="Ttulo1"/>
      </w:pPr>
      <w:r>
        <w:t>2. ROLES Y RESPONSABILIDADES</w:t>
      </w:r>
    </w:p>
    <w:p w14:paraId="22B90CD0" w14:textId="77777777" w:rsidR="00811487" w:rsidRDefault="001029DA">
      <w:r>
        <w:t>Todos los actores deberán cumplir plazos, pautas técnicas y de seguridad, y trabajar siempre en Mindsmith.</w:t>
      </w:r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3091"/>
        <w:gridCol w:w="2749"/>
        <w:gridCol w:w="2276"/>
      </w:tblGrid>
      <w:tr w:rsidR="00811487" w14:paraId="3DBD4BEE" w14:textId="77777777" w:rsidTr="00C32F2F">
        <w:trPr>
          <w:jc w:val="center"/>
        </w:trPr>
        <w:tc>
          <w:tcPr>
            <w:tcW w:w="1631" w:type="dxa"/>
          </w:tcPr>
          <w:p w14:paraId="302D4BAC" w14:textId="77777777" w:rsidR="00811487" w:rsidRDefault="001029DA">
            <w:proofErr w:type="spellStart"/>
            <w:r>
              <w:t>Rol</w:t>
            </w:r>
            <w:proofErr w:type="spellEnd"/>
          </w:p>
        </w:tc>
        <w:tc>
          <w:tcPr>
            <w:tcW w:w="5019" w:type="dxa"/>
          </w:tcPr>
          <w:p w14:paraId="54BCE398" w14:textId="77777777" w:rsidR="00811487" w:rsidRDefault="001029DA">
            <w:r>
              <w:t>Funciones detallada</w:t>
            </w:r>
            <w:r>
              <w:t>s</w:t>
            </w:r>
          </w:p>
        </w:tc>
        <w:tc>
          <w:tcPr>
            <w:tcW w:w="294" w:type="dxa"/>
          </w:tcPr>
          <w:p w14:paraId="6D741D73" w14:textId="77777777" w:rsidR="00811487" w:rsidRDefault="001029DA">
            <w:r>
              <w:t>Hitos específicos</w:t>
            </w:r>
          </w:p>
        </w:tc>
        <w:tc>
          <w:tcPr>
            <w:tcW w:w="2803" w:type="dxa"/>
          </w:tcPr>
          <w:p w14:paraId="1A9ABFD0" w14:textId="77777777" w:rsidR="00811487" w:rsidRDefault="001029DA">
            <w:r>
              <w:t>Permisos en Mindsmith</w:t>
            </w:r>
          </w:p>
        </w:tc>
      </w:tr>
      <w:tr w:rsidR="00811487" w14:paraId="4397EFEA" w14:textId="77777777" w:rsidTr="00C32F2F">
        <w:trPr>
          <w:jc w:val="center"/>
        </w:trPr>
        <w:tc>
          <w:tcPr>
            <w:tcW w:w="1631" w:type="dxa"/>
          </w:tcPr>
          <w:p w14:paraId="2216BA3C" w14:textId="77777777" w:rsidR="00811487" w:rsidRDefault="001029DA">
            <w:r>
              <w:t>Director/a de Título (DT)</w:t>
            </w:r>
          </w:p>
        </w:tc>
        <w:tc>
          <w:tcPr>
            <w:tcW w:w="5019" w:type="dxa"/>
          </w:tcPr>
          <w:p w14:paraId="5CF3624B" w14:textId="77777777" w:rsidR="00811487" w:rsidRDefault="001029DA">
            <w:r>
              <w:t>Detectar necesidad; definir datos críticos (asignatura, código, ECTS, edición); proponer autor; coordinar alcance; seguimiento académico; visto bueno definitivo.</w:t>
            </w:r>
          </w:p>
        </w:tc>
        <w:tc>
          <w:tcPr>
            <w:tcW w:w="294" w:type="dxa"/>
          </w:tcPr>
          <w:p w14:paraId="000EB091" w14:textId="77777777" w:rsidR="00811487" w:rsidRDefault="001029DA">
            <w:r>
              <w:t>B (seguimiento académico)</w:t>
            </w:r>
            <w:r>
              <w:t>; D (cierre académico); K (revisión opcional); O (confirmación de publicación).</w:t>
            </w:r>
          </w:p>
        </w:tc>
        <w:tc>
          <w:tcPr>
            <w:tcW w:w="2803" w:type="dxa"/>
          </w:tcPr>
          <w:p w14:paraId="4E984B92" w14:textId="77777777" w:rsidR="00811487" w:rsidRDefault="001029DA">
            <w:r>
              <w:t>Revisión y comentarios; validación académica; visibilidad total del proyecto.</w:t>
            </w:r>
          </w:p>
        </w:tc>
      </w:tr>
      <w:tr w:rsidR="00811487" w14:paraId="1DB5E0E9" w14:textId="77777777" w:rsidTr="00C32F2F">
        <w:trPr>
          <w:jc w:val="center"/>
        </w:trPr>
        <w:tc>
          <w:tcPr>
            <w:tcW w:w="1631" w:type="dxa"/>
          </w:tcPr>
          <w:p w14:paraId="36DBBD40" w14:textId="77777777" w:rsidR="00811487" w:rsidRDefault="001029DA">
            <w:r>
              <w:t>Autor/a</w:t>
            </w:r>
          </w:p>
        </w:tc>
        <w:tc>
          <w:tcPr>
            <w:tcW w:w="5019" w:type="dxa"/>
          </w:tcPr>
          <w:p w14:paraId="26F8008A" w14:textId="77777777" w:rsidR="00811487" w:rsidRDefault="001029DA">
            <w:r>
              <w:t>Redactar exclusivamente en Mindsmith; seguir plantilla y estilos; aportar interactividad;</w:t>
            </w:r>
            <w:r>
              <w:t xml:space="preserve"> entregar muestra de 4 páginas; aplicar feedback técnico; marcar estados de versión.</w:t>
            </w:r>
          </w:p>
        </w:tc>
        <w:tc>
          <w:tcPr>
            <w:tcW w:w="294" w:type="dxa"/>
          </w:tcPr>
          <w:p w14:paraId="13398221" w14:textId="77777777" w:rsidR="00811487" w:rsidRDefault="001029DA">
            <w:r>
              <w:t>E (muestra); F (correcciones); D (contenidos cerrados); I (cierre editable); K (revisión provisional); M (entrega definitiva).</w:t>
            </w:r>
          </w:p>
        </w:tc>
        <w:tc>
          <w:tcPr>
            <w:tcW w:w="2803" w:type="dxa"/>
          </w:tcPr>
          <w:p w14:paraId="2041F738" w14:textId="77777777" w:rsidR="00811487" w:rsidRDefault="001029DA">
            <w:r>
              <w:t>Edición y creación dentro del proyecto asign</w:t>
            </w:r>
            <w:r>
              <w:t>ado; sin compartir credenciales.</w:t>
            </w:r>
          </w:p>
        </w:tc>
      </w:tr>
      <w:tr w:rsidR="00811487" w14:paraId="2D577BE8" w14:textId="77777777" w:rsidTr="00C32F2F">
        <w:trPr>
          <w:jc w:val="center"/>
        </w:trPr>
        <w:tc>
          <w:tcPr>
            <w:tcW w:w="1631" w:type="dxa"/>
          </w:tcPr>
          <w:p w14:paraId="6581FBA5" w14:textId="77777777" w:rsidR="00811487" w:rsidRDefault="001029DA">
            <w:r>
              <w:t>Servicio de Asesoramiento al Docente (SAD)</w:t>
            </w:r>
          </w:p>
        </w:tc>
        <w:tc>
          <w:tcPr>
            <w:tcW w:w="5019" w:type="dxa"/>
          </w:tcPr>
          <w:p w14:paraId="469FE134" w14:textId="77777777" w:rsidR="00811487" w:rsidRDefault="001029DA">
            <w:r>
              <w:t>Gestionar licencias; alta de proveedor; crear proyecto con nomenclatura oficial; asignar permisos; comunicar Hito A; enviar plantilla y calendario; negociar oferta; coordinar prov</w:t>
            </w:r>
            <w:r>
              <w:t>eedor; validar recurso final; publicar/cotejar en LMS; comunicar cierre; informe de incidencias.</w:t>
            </w:r>
          </w:p>
        </w:tc>
        <w:tc>
          <w:tcPr>
            <w:tcW w:w="294" w:type="dxa"/>
          </w:tcPr>
          <w:p w14:paraId="7E8F4FD1" w14:textId="77777777" w:rsidR="00811487" w:rsidRDefault="001029DA">
            <w:r>
              <w:t>A (encargo); G (entrega a proveedor); M (validación final); O (publicación y notificación).</w:t>
            </w:r>
          </w:p>
        </w:tc>
        <w:tc>
          <w:tcPr>
            <w:tcW w:w="2803" w:type="dxa"/>
          </w:tcPr>
          <w:p w14:paraId="5AF61383" w14:textId="77777777" w:rsidR="00811487" w:rsidRDefault="001029DA">
            <w:r>
              <w:t xml:space="preserve">Administración del espacio/proyecto, asignación de roles y control </w:t>
            </w:r>
            <w:r>
              <w:t>de versiones.</w:t>
            </w:r>
          </w:p>
        </w:tc>
      </w:tr>
      <w:tr w:rsidR="00811487" w14:paraId="001FB909" w14:textId="77777777" w:rsidTr="00C32F2F">
        <w:trPr>
          <w:jc w:val="center"/>
        </w:trPr>
        <w:tc>
          <w:tcPr>
            <w:tcW w:w="1631" w:type="dxa"/>
          </w:tcPr>
          <w:p w14:paraId="10393BAA" w14:textId="77777777" w:rsidR="00811487" w:rsidRDefault="001029DA">
            <w:r>
              <w:t xml:space="preserve">Proveedor / Técnico </w:t>
            </w:r>
            <w:r>
              <w:lastRenderedPageBreak/>
              <w:t>Mindsmith</w:t>
            </w:r>
          </w:p>
        </w:tc>
        <w:tc>
          <w:tcPr>
            <w:tcW w:w="5019" w:type="dxa"/>
          </w:tcPr>
          <w:p w14:paraId="7EB2AE10" w14:textId="77777777" w:rsidR="00811487" w:rsidRDefault="001029DA">
            <w:r>
              <w:lastRenderedPageBreak/>
              <w:t xml:space="preserve">Onboarding técnico; auditoría de muestra; revisión de accesibilidad; maquetación y </w:t>
            </w:r>
            <w:r>
              <w:lastRenderedPageBreak/>
              <w:t>empaquetado; entrega provisional y definitiva.</w:t>
            </w:r>
          </w:p>
        </w:tc>
        <w:tc>
          <w:tcPr>
            <w:tcW w:w="294" w:type="dxa"/>
          </w:tcPr>
          <w:p w14:paraId="27CC9CB1" w14:textId="77777777" w:rsidR="00811487" w:rsidRDefault="001029DA">
            <w:r>
              <w:lastRenderedPageBreak/>
              <w:t xml:space="preserve">E (auditoría muestra); H (accesibilidad/estructura); J (inicio maquetación); K </w:t>
            </w:r>
            <w:r>
              <w:lastRenderedPageBreak/>
              <w:t>(p</w:t>
            </w:r>
            <w:r>
              <w:t>rovisional); M (definitiva).</w:t>
            </w:r>
          </w:p>
        </w:tc>
        <w:tc>
          <w:tcPr>
            <w:tcW w:w="2803" w:type="dxa"/>
          </w:tcPr>
          <w:p w14:paraId="6FA3F5F5" w14:textId="77777777" w:rsidR="00811487" w:rsidRDefault="001029DA">
            <w:r>
              <w:lastRenderedPageBreak/>
              <w:t xml:space="preserve">Acceso técnico controlado para auditoría y </w:t>
            </w:r>
            <w:r>
              <w:lastRenderedPageBreak/>
              <w:t>maquetación.</w:t>
            </w:r>
          </w:p>
        </w:tc>
      </w:tr>
      <w:tr w:rsidR="00811487" w14:paraId="4D7C63C9" w14:textId="77777777" w:rsidTr="00C32F2F">
        <w:trPr>
          <w:jc w:val="center"/>
        </w:trPr>
        <w:tc>
          <w:tcPr>
            <w:tcW w:w="1631" w:type="dxa"/>
          </w:tcPr>
          <w:p w14:paraId="5C0A39A7" w14:textId="77777777" w:rsidR="00811487" w:rsidRDefault="001029DA">
            <w:r>
              <w:lastRenderedPageBreak/>
              <w:t>Vicerrectorado</w:t>
            </w:r>
          </w:p>
        </w:tc>
        <w:tc>
          <w:tcPr>
            <w:tcW w:w="5019" w:type="dxa"/>
          </w:tcPr>
          <w:p w14:paraId="0F529C08" w14:textId="77777777" w:rsidR="00811487" w:rsidRDefault="001029DA">
            <w:r>
              <w:t>Validar producción; autorizar presupuesto (honorarios + licencias); habilitar alta de proveedor conforme a seguridad y protección de datos.</w:t>
            </w:r>
          </w:p>
        </w:tc>
        <w:tc>
          <w:tcPr>
            <w:tcW w:w="294" w:type="dxa"/>
          </w:tcPr>
          <w:p w14:paraId="6F389108" w14:textId="77777777" w:rsidR="00811487" w:rsidRDefault="001029DA">
            <w:r>
              <w:t>Precondición pa</w:t>
            </w:r>
            <w:r>
              <w:t>ra A y negociación económica.</w:t>
            </w:r>
          </w:p>
        </w:tc>
        <w:tc>
          <w:tcPr>
            <w:tcW w:w="2803" w:type="dxa"/>
          </w:tcPr>
          <w:p w14:paraId="6820CD99" w14:textId="77777777" w:rsidR="00811487" w:rsidRDefault="001029DA">
            <w:r>
              <w:t>Sin acceso operativo necesario en Mindsmith.</w:t>
            </w:r>
          </w:p>
        </w:tc>
      </w:tr>
      <w:tr w:rsidR="00811487" w14:paraId="0AA644D5" w14:textId="77777777" w:rsidTr="00C32F2F">
        <w:trPr>
          <w:jc w:val="center"/>
        </w:trPr>
        <w:tc>
          <w:tcPr>
            <w:tcW w:w="1631" w:type="dxa"/>
          </w:tcPr>
          <w:p w14:paraId="380D03DD" w14:textId="77777777" w:rsidR="00811487" w:rsidRDefault="001029DA">
            <w:r>
              <w:t>Soporte LMS</w:t>
            </w:r>
          </w:p>
        </w:tc>
        <w:tc>
          <w:tcPr>
            <w:tcW w:w="5019" w:type="dxa"/>
          </w:tcPr>
          <w:p w14:paraId="665A1A10" w14:textId="77777777" w:rsidR="00811487" w:rsidRDefault="001029DA">
            <w:r>
              <w:t>Cargar paquete en Blackboard Ultra; configurar visibilidad, fechas y calificación; realizar comprobación funcional previa al Hito O.</w:t>
            </w:r>
          </w:p>
        </w:tc>
        <w:tc>
          <w:tcPr>
            <w:tcW w:w="294" w:type="dxa"/>
          </w:tcPr>
          <w:p w14:paraId="29A6BD6B" w14:textId="77777777" w:rsidR="00811487" w:rsidRDefault="001029DA">
            <w:r>
              <w:t>O (publicación).</w:t>
            </w:r>
          </w:p>
        </w:tc>
        <w:tc>
          <w:tcPr>
            <w:tcW w:w="2803" w:type="dxa"/>
          </w:tcPr>
          <w:p w14:paraId="7CBD7108" w14:textId="77777777" w:rsidR="00811487" w:rsidRDefault="001029DA">
            <w:r>
              <w:t>Interviene en LMS,</w:t>
            </w:r>
            <w:r>
              <w:t xml:space="preserve"> no en Mindsmith.</w:t>
            </w:r>
          </w:p>
        </w:tc>
      </w:tr>
    </w:tbl>
    <w:p w14:paraId="27AB5BD9" w14:textId="77777777" w:rsidR="00811487" w:rsidRDefault="001029DA">
      <w:pPr>
        <w:pStyle w:val="Ttulo1"/>
      </w:pPr>
      <w:r>
        <w:t>3. GESTIÓN DE LICENCIAS Y ENTORNO TÉCNICO (SECCIÓN CRÍTICA)</w:t>
      </w:r>
    </w:p>
    <w:p w14:paraId="73EF5DB5" w14:textId="77777777" w:rsidR="00811487" w:rsidRDefault="001029DA">
      <w:pPr>
        <w:pStyle w:val="Ttulo2"/>
      </w:pPr>
      <w:r>
        <w:t>3.1 Principio de Única Fuente (prohibición Word)</w:t>
      </w:r>
    </w:p>
    <w:p w14:paraId="40EAECB4" w14:textId="77777777" w:rsidR="00811487" w:rsidRDefault="001029DA">
      <w:r>
        <w:t>Obligatorio: todo el manual deberá desarrollarse dentro de Mindsmith. Queda prohibido trabajar en “Word suelto” u otros archivos</w:t>
      </w:r>
      <w:r>
        <w:t xml:space="preserve"> externos, para garantizar coherencia de formato, versionado y exportación técnica (SCORM/LMS).</w:t>
      </w:r>
    </w:p>
    <w:p w14:paraId="0F878A4A" w14:textId="77777777" w:rsidR="00811487" w:rsidRDefault="001029DA">
      <w:pPr>
        <w:pStyle w:val="Ttulo2"/>
      </w:pPr>
      <w:r>
        <w:t>3.2 Tipos de licencias (individual vs equipo)</w:t>
      </w:r>
    </w:p>
    <w:p w14:paraId="5DD0E4A4" w14:textId="77777777" w:rsidR="00811487" w:rsidRDefault="001029DA">
      <w:r>
        <w:t>Licencia individual: cuenta única vinculada al proyecto de asignatura. Espacio de equipo: entorno colaborativo ins</w:t>
      </w:r>
      <w:r>
        <w:t>titucional centralizado. La decisión es estratégica y depende de supervisión y seguridad.</w:t>
      </w:r>
    </w:p>
    <w:p w14:paraId="31E0446A" w14:textId="77777777" w:rsidR="00811487" w:rsidRDefault="001029DA">
      <w:pPr>
        <w:pStyle w:val="Ttulo2"/>
      </w:pPr>
      <w:r>
        <w:t>3.3 Proceso de alta de proveedor + RGPD</w:t>
      </w:r>
    </w:p>
    <w:p w14:paraId="03AD7260" w14:textId="77777777" w:rsidR="00811487" w:rsidRDefault="001029DA">
      <w:r>
        <w:t>Alta del proveedor en sistemas universitarios con garantías de seguridad y protección de datos, requisito previo a la creación</w:t>
      </w:r>
      <w:r>
        <w:t xml:space="preserve"> de proyectos y licencias.</w:t>
      </w:r>
    </w:p>
    <w:p w14:paraId="30097483" w14:textId="77777777" w:rsidR="00811487" w:rsidRDefault="001029DA">
      <w:pPr>
        <w:pStyle w:val="Ttulo2"/>
      </w:pPr>
      <w:r>
        <w:t>3.4 Nomenclatura de proyectos: “Asignatura – Código”</w:t>
      </w:r>
    </w:p>
    <w:p w14:paraId="75C7A2CC" w14:textId="77777777" w:rsidR="00811487" w:rsidRDefault="001029DA">
      <w:r>
        <w:t>Formato obligatorio: Asignatura – Código (ej.: “Nutrición II – 19GNUT”). Debe usarse en proyecto, comunicaciones e informes para trazabilidad.</w:t>
      </w:r>
    </w:p>
    <w:p w14:paraId="06BD6AD1" w14:textId="77777777" w:rsidR="00811487" w:rsidRDefault="001029DA">
      <w:pPr>
        <w:pStyle w:val="Ttulo2"/>
      </w:pPr>
      <w:r>
        <w:t>3.5 Asignación de permisos jerárq</w:t>
      </w:r>
      <w:r>
        <w:t>uicos</w:t>
      </w:r>
    </w:p>
    <w:p w14:paraId="2BB78D66" w14:textId="77777777" w:rsidR="00811487" w:rsidRDefault="001029DA">
      <w:r>
        <w:t>Permisos obligatorios a Autor, DT y SAD desde el alta del proyecto para revisión en tiempo real y comentarios en la herramienta.</w:t>
      </w:r>
    </w:p>
    <w:p w14:paraId="3BB841BF" w14:textId="77777777" w:rsidR="00811487" w:rsidRDefault="001029DA">
      <w:pPr>
        <w:pStyle w:val="Ttulo2"/>
      </w:pPr>
      <w:r>
        <w:t>3.6 Normas de uso y seguridad</w:t>
      </w:r>
    </w:p>
    <w:p w14:paraId="26BEFF00" w14:textId="77777777" w:rsidR="00811487" w:rsidRDefault="001029DA">
      <w:r>
        <w:t xml:space="preserve">Prohibido compartir credenciales. Uso exclusivo de la licencia para el proyecto asignado. </w:t>
      </w:r>
      <w:r>
        <w:t>Cumplimiento de políticas de seguridad y protección de datos de la universidad.</w:t>
      </w:r>
    </w:p>
    <w:p w14:paraId="084968D6" w14:textId="77777777" w:rsidR="00811487" w:rsidRDefault="001029DA">
      <w:pPr>
        <w:pStyle w:val="Ttulo1"/>
      </w:pPr>
      <w:r>
        <w:lastRenderedPageBreak/>
        <w:t>4. PLANTILLA TÉCNICO-PEDAGÓGICA COMPLETA</w:t>
      </w:r>
    </w:p>
    <w:p w14:paraId="03479850" w14:textId="77777777" w:rsidR="00811487" w:rsidRDefault="001029DA">
      <w:pPr>
        <w:pStyle w:val="Ttulo2"/>
      </w:pPr>
      <w:r>
        <w:t>4.1 Instrucciones de activación de cuenta</w:t>
      </w:r>
    </w:p>
    <w:p w14:paraId="6CAADBDF" w14:textId="77777777" w:rsidR="00811487" w:rsidRDefault="001029DA">
      <w:r>
        <w:t>El SAD remite instrucciones de activación, acceso al enlace directo al proyecto y convoca reu</w:t>
      </w:r>
      <w:r>
        <w:t>nión inicial de trabajo (onboarding).</w:t>
      </w:r>
    </w:p>
    <w:p w14:paraId="71C1FDA9" w14:textId="77777777" w:rsidR="00811487" w:rsidRDefault="001029DA">
      <w:pPr>
        <w:pStyle w:val="Ttulo2"/>
      </w:pPr>
      <w:r>
        <w:t>4.2 Estructura de unidades y estilos obligatorios</w:t>
      </w:r>
    </w:p>
    <w:p w14:paraId="3A2D32B5" w14:textId="77777777" w:rsidR="00811487" w:rsidRDefault="001029DA">
      <w:r>
        <w:t xml:space="preserve">La plantilla define secciones, unidades y subapartados; estilos de títulos, subtítulos y destacados; uso de bloques, imágenes y tablas; y actividades interactivas y de </w:t>
      </w:r>
      <w:r>
        <w:t>autoevaluación.</w:t>
      </w:r>
    </w:p>
    <w:p w14:paraId="72FF1C66" w14:textId="77777777" w:rsidR="00811487" w:rsidRDefault="001029DA">
      <w:pPr>
        <w:pStyle w:val="Ttulo2"/>
      </w:pPr>
      <w:r>
        <w:t>4.3 Criterios de volumen (páginas/pantallas/unidad)</w:t>
      </w:r>
    </w:p>
    <w:p w14:paraId="3FF15C4E" w14:textId="77777777" w:rsidR="00811487" w:rsidRDefault="001029DA">
      <w:r>
        <w:t>El manual deberá cumplir expectativas cuantitativas (número aproximado de páginas/pantallas) y recursos mínimos por unidad (teoría + práctica/interactividad).</w:t>
      </w:r>
    </w:p>
    <w:p w14:paraId="296F01DE" w14:textId="77777777" w:rsidR="00811487" w:rsidRDefault="001029DA">
      <w:pPr>
        <w:pStyle w:val="Ttulo2"/>
      </w:pPr>
      <w:r>
        <w:t>4.4 Normas de citación y mult</w:t>
      </w:r>
      <w:r>
        <w:t>imedia en Mindsmith</w:t>
      </w:r>
    </w:p>
    <w:p w14:paraId="22A759D9" w14:textId="77777777" w:rsidR="00811487" w:rsidRDefault="001029DA">
      <w:r>
        <w:t>Obligatorio: citación y referencias adaptadas al entorno Mindsmith, con reglas para bibliografía, pies de figura y tratamiento de imágenes/tablas, para asegurar exportación correcta.</w:t>
      </w:r>
    </w:p>
    <w:p w14:paraId="092E9627" w14:textId="77777777" w:rsidR="00811487" w:rsidRDefault="001029DA">
      <w:pPr>
        <w:pStyle w:val="Ttulo2"/>
      </w:pPr>
      <w:r>
        <w:t>4.5 Calendario de hitos integrado</w:t>
      </w:r>
    </w:p>
    <w:p w14:paraId="5B43121C" w14:textId="77777777" w:rsidR="00811487" w:rsidRDefault="001029DA">
      <w:r>
        <w:t>La plantilla incluy</w:t>
      </w:r>
      <w:r>
        <w:t>e el calendario de 6 meses con hitos A–O, vinculando entregables, validaciones y pagos (B, E, D, G y M).</w:t>
      </w:r>
    </w:p>
    <w:p w14:paraId="371AA200" w14:textId="77777777" w:rsidR="00811487" w:rsidRDefault="001029DA">
      <w:pPr>
        <w:pStyle w:val="Ttulo1"/>
      </w:pPr>
      <w:r>
        <w:t>5. FLUJO COMPLETO EN 14 ETAPAS (A–O)</w:t>
      </w:r>
    </w:p>
    <w:p w14:paraId="13C5AE13" w14:textId="77777777" w:rsidR="00811487" w:rsidRDefault="001029DA">
      <w:r>
        <w:t>1) Detección de necesidad y definición académica (DT): confirmación de asignatura, código (ej. 19GNUT), ECTS y edi</w:t>
      </w:r>
      <w:r>
        <w:t>ción; propuesta de autor.</w:t>
      </w:r>
    </w:p>
    <w:p w14:paraId="21B3BABD" w14:textId="77777777" w:rsidR="00811487" w:rsidRDefault="001029DA">
      <w:r>
        <w:t>2) Validación institucional y presupuesto (Vicerrectorado): autorización de honorarios y licencias Mindsmith.</w:t>
      </w:r>
    </w:p>
    <w:p w14:paraId="070FA21B" w14:textId="77777777" w:rsidR="00811487" w:rsidRDefault="001029DA">
      <w:r>
        <w:t>3) Alta de proveedor y creación del proyecto (SAD): registro con garantías RGPD; proyecto ‘Asignatura – Código’; permiso</w:t>
      </w:r>
      <w:r>
        <w:t>s a Autor, DT y SAD.</w:t>
      </w:r>
    </w:p>
    <w:p w14:paraId="7DCA972F" w14:textId="77777777" w:rsidR="00811487" w:rsidRDefault="001029DA">
      <w:r>
        <w:t>4) HITO A – Comunicación oficial al autor (SAD): encargo, calendario A–O, plantilla, acceso y soporte.</w:t>
      </w:r>
    </w:p>
    <w:p w14:paraId="6016DAD0" w14:textId="77777777" w:rsidR="00811487" w:rsidRDefault="001029DA">
      <w:r>
        <w:t>5) Plantilla e instrucciones técnicas (SAD): entrega de plantilla y obligación de muestra de 4 páginas (control de formato).</w:t>
      </w:r>
    </w:p>
    <w:p w14:paraId="67D53766" w14:textId="77777777" w:rsidR="00811487" w:rsidRDefault="001029DA">
      <w:r>
        <w:t xml:space="preserve">6) </w:t>
      </w:r>
      <w:r>
        <w:t>Negociación y cierre económico (SAD–Autor): oferta con importes, forma de pago, entregables; vinculación a B, E, D, G, M; aceptación por escrito.</w:t>
      </w:r>
    </w:p>
    <w:p w14:paraId="79BB3C16" w14:textId="77777777" w:rsidR="00811487" w:rsidRDefault="001029DA">
      <w:r>
        <w:lastRenderedPageBreak/>
        <w:t>7) Reunión inicial (SAD + Técnico Mindsmith + Autor): onboarding, estilos, bloques, interactividad, ejemplos d</w:t>
      </w:r>
      <w:r>
        <w:t>e unidades modelo.</w:t>
      </w:r>
    </w:p>
    <w:p w14:paraId="1EFD17BF" w14:textId="77777777" w:rsidR="00811487" w:rsidRDefault="001029DA">
      <w:r>
        <w:t>8) Redacción en Mindsmith (Autor): desarrollo exclusivo en Mindsmith (prohibido Word).</w:t>
      </w:r>
    </w:p>
    <w:p w14:paraId="6E84C8AF" w14:textId="77777777" w:rsidR="00811487" w:rsidRDefault="001029DA">
      <w:r>
        <w:t>9) HITO B – Seguimiento académico (DT–Autor): revisión de enfoque y estructura vs guía docente y resultados de aprendizaje.</w:t>
      </w:r>
    </w:p>
    <w:p w14:paraId="7713DAA8" w14:textId="77777777" w:rsidR="00811487" w:rsidRDefault="001029DA">
      <w:r>
        <w:t xml:space="preserve">10) HITO C – No detallado </w:t>
      </w:r>
      <w:r>
        <w:t>en la fuente.</w:t>
      </w:r>
    </w:p>
    <w:p w14:paraId="4FB84D40" w14:textId="77777777" w:rsidR="00811487" w:rsidRDefault="001029DA">
      <w:r>
        <w:t>11) HITO E – Muestra (≥4 páginas) + HITO F – Feedback: validación de estilos, navegación e interactividad y aplicación de correcciones al resto del manual.</w:t>
      </w:r>
    </w:p>
    <w:p w14:paraId="6C787194" w14:textId="77777777" w:rsidR="00811487" w:rsidRDefault="001029DA">
      <w:r>
        <w:t xml:space="preserve">12) HITO D – Cierre académico: ‘contenidos cerrados’, correo al DT con CC obligatoria </w:t>
      </w:r>
      <w:r>
        <w:t>a contenidosdocentes@universidadvu.com; visto bueno del DT.</w:t>
      </w:r>
    </w:p>
    <w:p w14:paraId="63AA3918" w14:textId="77777777" w:rsidR="00811487" w:rsidRDefault="001029DA">
      <w:r>
        <w:t>13) Bloque G–M – Maquetación/calidad: G entrega; H accesibilidad/estructura; I cierre editable; J maquetación; K validación provisional; M entrega definitiva ‘lista para LMS’.</w:t>
      </w:r>
    </w:p>
    <w:p w14:paraId="145D3127" w14:textId="77777777" w:rsidR="00811487" w:rsidRDefault="001029DA">
      <w:r>
        <w:t>14) Publicación y ci</w:t>
      </w:r>
      <w:r>
        <w:t>erre – HITO O: carga en Blackboard Ultra, configuración, comprobación funcional y comunicación de cierre; informe interno (opcional).</w:t>
      </w:r>
    </w:p>
    <w:p w14:paraId="56335A11" w14:textId="77777777" w:rsidR="00811487" w:rsidRDefault="001029DA">
      <w:pPr>
        <w:pStyle w:val="Ttulo1"/>
      </w:pPr>
      <w:r>
        <w:t>6. Hitos Detallados (tabla cronológica)</w:t>
      </w:r>
    </w:p>
    <w:tbl>
      <w:tblPr>
        <w:tblW w:w="10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2693"/>
        <w:gridCol w:w="1417"/>
        <w:gridCol w:w="1701"/>
        <w:gridCol w:w="2644"/>
      </w:tblGrid>
      <w:tr w:rsidR="00811487" w14:paraId="197783AF" w14:textId="77777777" w:rsidTr="001A5D65">
        <w:trPr>
          <w:jc w:val="center"/>
        </w:trPr>
        <w:tc>
          <w:tcPr>
            <w:tcW w:w="1276" w:type="dxa"/>
          </w:tcPr>
          <w:p w14:paraId="0B132129" w14:textId="77777777" w:rsidR="00811487" w:rsidRDefault="001029DA">
            <w:r>
              <w:t>Hito</w:t>
            </w:r>
          </w:p>
        </w:tc>
        <w:tc>
          <w:tcPr>
            <w:tcW w:w="993" w:type="dxa"/>
          </w:tcPr>
          <w:p w14:paraId="77EBD358" w14:textId="77777777" w:rsidR="00811487" w:rsidRDefault="001029DA">
            <w:r>
              <w:t>Semana</w:t>
            </w:r>
          </w:p>
        </w:tc>
        <w:tc>
          <w:tcPr>
            <w:tcW w:w="2693" w:type="dxa"/>
          </w:tcPr>
          <w:p w14:paraId="2D17D2AD" w14:textId="77777777" w:rsidR="00811487" w:rsidRDefault="001029DA">
            <w:r>
              <w:t>Acción específica</w:t>
            </w:r>
          </w:p>
        </w:tc>
        <w:tc>
          <w:tcPr>
            <w:tcW w:w="1417" w:type="dxa"/>
          </w:tcPr>
          <w:p w14:paraId="05FA0C7F" w14:textId="77777777" w:rsidR="00811487" w:rsidRDefault="001029DA">
            <w:r>
              <w:t>Responsable</w:t>
            </w:r>
          </w:p>
        </w:tc>
        <w:tc>
          <w:tcPr>
            <w:tcW w:w="1701" w:type="dxa"/>
          </w:tcPr>
          <w:p w14:paraId="64BE08DA" w14:textId="77777777" w:rsidR="00811487" w:rsidRDefault="001029DA">
            <w:r>
              <w:t>Entregable</w:t>
            </w:r>
          </w:p>
        </w:tc>
        <w:tc>
          <w:tcPr>
            <w:tcW w:w="2644" w:type="dxa"/>
          </w:tcPr>
          <w:p w14:paraId="69666D2F" w14:textId="77777777" w:rsidR="00811487" w:rsidRDefault="001029DA">
            <w:r>
              <w:t>Criterios de validación</w:t>
            </w:r>
          </w:p>
        </w:tc>
      </w:tr>
      <w:tr w:rsidR="001A5D65" w14:paraId="534FBAD4" w14:textId="77777777" w:rsidTr="001A5D65">
        <w:trPr>
          <w:jc w:val="center"/>
        </w:trPr>
        <w:tc>
          <w:tcPr>
            <w:tcW w:w="1276" w:type="dxa"/>
          </w:tcPr>
          <w:p w14:paraId="1903A1B9" w14:textId="77777777" w:rsidR="001A5D65" w:rsidRDefault="001A5D65">
            <w:proofErr w:type="spellStart"/>
            <w:r>
              <w:t>Preliminar</w:t>
            </w:r>
            <w:proofErr w:type="spellEnd"/>
          </w:p>
        </w:tc>
        <w:tc>
          <w:tcPr>
            <w:tcW w:w="993" w:type="dxa"/>
          </w:tcPr>
          <w:p w14:paraId="3B60052F" w14:textId="77777777" w:rsidR="001A5D65" w:rsidRDefault="001A5D65"/>
        </w:tc>
        <w:tc>
          <w:tcPr>
            <w:tcW w:w="2693" w:type="dxa"/>
          </w:tcPr>
          <w:p w14:paraId="6DB3A0C8" w14:textId="77777777" w:rsidR="001A5D65" w:rsidRDefault="001A5D65">
            <w:proofErr w:type="spellStart"/>
            <w:r w:rsidRPr="001A5D65">
              <w:t>Detección</w:t>
            </w:r>
            <w:proofErr w:type="spellEnd"/>
            <w:r w:rsidRPr="001A5D65">
              <w:t xml:space="preserve"> de </w:t>
            </w:r>
            <w:proofErr w:type="spellStart"/>
            <w:r w:rsidRPr="001A5D65">
              <w:t>necesidades</w:t>
            </w:r>
            <w:proofErr w:type="spellEnd"/>
            <w:r w:rsidRPr="001A5D65">
              <w:t xml:space="preserve"> </w:t>
            </w:r>
            <w:proofErr w:type="spellStart"/>
            <w:r w:rsidRPr="001A5D65">
              <w:t>académicas</w:t>
            </w:r>
            <w:proofErr w:type="spellEnd"/>
            <w:r w:rsidRPr="001A5D65">
              <w:t xml:space="preserve">, </w:t>
            </w:r>
            <w:proofErr w:type="spellStart"/>
            <w:r w:rsidRPr="001A5D65">
              <w:t>confirmación</w:t>
            </w:r>
            <w:proofErr w:type="spellEnd"/>
            <w:r w:rsidRPr="001A5D65">
              <w:t xml:space="preserve"> de </w:t>
            </w:r>
            <w:proofErr w:type="spellStart"/>
            <w:r w:rsidRPr="001A5D65">
              <w:t>datos</w:t>
            </w:r>
            <w:proofErr w:type="spellEnd"/>
            <w:r w:rsidRPr="001A5D65">
              <w:t xml:space="preserve"> de la </w:t>
            </w:r>
            <w:proofErr w:type="spellStart"/>
            <w:r w:rsidRPr="001A5D65">
              <w:t>asignatura</w:t>
            </w:r>
            <w:proofErr w:type="spellEnd"/>
            <w:r w:rsidRPr="001A5D65">
              <w:t xml:space="preserve"> y </w:t>
            </w:r>
            <w:proofErr w:type="spellStart"/>
            <w:r w:rsidRPr="001A5D65">
              <w:t>validación</w:t>
            </w:r>
            <w:proofErr w:type="spellEnd"/>
            <w:r w:rsidRPr="001A5D65">
              <w:t xml:space="preserve"> </w:t>
            </w:r>
            <w:proofErr w:type="spellStart"/>
            <w:r w:rsidRPr="001A5D65">
              <w:t>presupuestaria</w:t>
            </w:r>
            <w:proofErr w:type="spellEnd"/>
            <w:r w:rsidRPr="001A5D65">
              <w:t xml:space="preserve"> para </w:t>
            </w:r>
            <w:proofErr w:type="spellStart"/>
            <w:r w:rsidRPr="001A5D65">
              <w:t>autoría</w:t>
            </w:r>
            <w:proofErr w:type="spellEnd"/>
            <w:r w:rsidRPr="001A5D65">
              <w:t xml:space="preserve"> y </w:t>
            </w:r>
            <w:proofErr w:type="spellStart"/>
            <w:r w:rsidRPr="001A5D65">
              <w:t>licencias</w:t>
            </w:r>
            <w:proofErr w:type="spellEnd"/>
            <w:r w:rsidRPr="001A5D65">
              <w:t>.</w:t>
            </w:r>
          </w:p>
        </w:tc>
        <w:tc>
          <w:tcPr>
            <w:tcW w:w="1417" w:type="dxa"/>
          </w:tcPr>
          <w:p w14:paraId="1F2C0827" w14:textId="77777777" w:rsidR="001A5D65" w:rsidRDefault="001A5D65">
            <w:r w:rsidRPr="001A5D65">
              <w:t xml:space="preserve">Director de </w:t>
            </w:r>
            <w:proofErr w:type="spellStart"/>
            <w:r w:rsidRPr="001A5D65">
              <w:t>Título</w:t>
            </w:r>
            <w:proofErr w:type="spellEnd"/>
            <w:r w:rsidRPr="001A5D65">
              <w:t xml:space="preserve"> (DT), Vicerrectorado, SAD</w:t>
            </w:r>
          </w:p>
        </w:tc>
        <w:tc>
          <w:tcPr>
            <w:tcW w:w="1701" w:type="dxa"/>
          </w:tcPr>
          <w:p w14:paraId="77417E6E" w14:textId="77777777" w:rsidR="001A5D65" w:rsidRDefault="001A5D65">
            <w:proofErr w:type="spellStart"/>
            <w:r w:rsidRPr="001A5D65">
              <w:t>Datos</w:t>
            </w:r>
            <w:proofErr w:type="spellEnd"/>
            <w:r w:rsidRPr="001A5D65">
              <w:t xml:space="preserve"> </w:t>
            </w:r>
            <w:proofErr w:type="spellStart"/>
            <w:r w:rsidRPr="001A5D65">
              <w:t>básicos</w:t>
            </w:r>
            <w:proofErr w:type="spellEnd"/>
            <w:r w:rsidRPr="001A5D65">
              <w:t xml:space="preserve"> </w:t>
            </w:r>
            <w:proofErr w:type="spellStart"/>
            <w:r w:rsidRPr="001A5D65">
              <w:t>confirmados</w:t>
            </w:r>
            <w:proofErr w:type="spellEnd"/>
            <w:r w:rsidRPr="001A5D65">
              <w:t xml:space="preserve"> (Código, ECTS, </w:t>
            </w:r>
            <w:proofErr w:type="spellStart"/>
            <w:r w:rsidRPr="001A5D65">
              <w:t>Semestre</w:t>
            </w:r>
            <w:proofErr w:type="spellEnd"/>
            <w:r w:rsidRPr="001A5D65">
              <w:t xml:space="preserve">); Alta del </w:t>
            </w:r>
            <w:proofErr w:type="spellStart"/>
            <w:r w:rsidRPr="001A5D65">
              <w:t>proveedor</w:t>
            </w:r>
            <w:proofErr w:type="spellEnd"/>
            <w:r w:rsidRPr="001A5D65">
              <w:t xml:space="preserve"> en </w:t>
            </w:r>
            <w:proofErr w:type="spellStart"/>
            <w:r w:rsidRPr="001A5D65">
              <w:t>sistemas</w:t>
            </w:r>
            <w:proofErr w:type="spellEnd"/>
            <w:r w:rsidRPr="001A5D65">
              <w:t xml:space="preserve"> de </w:t>
            </w:r>
            <w:proofErr w:type="spellStart"/>
            <w:r w:rsidRPr="001A5D65">
              <w:t>seguridad</w:t>
            </w:r>
            <w:proofErr w:type="spellEnd"/>
            <w:r w:rsidRPr="001A5D65">
              <w:t>.</w:t>
            </w:r>
          </w:p>
        </w:tc>
        <w:tc>
          <w:tcPr>
            <w:tcW w:w="2644" w:type="dxa"/>
          </w:tcPr>
          <w:p w14:paraId="269C3FFE" w14:textId="77777777" w:rsidR="001A5D65" w:rsidRDefault="001A5D65">
            <w:r w:rsidRPr="001A5D65">
              <w:t xml:space="preserve">Planificación </w:t>
            </w:r>
            <w:proofErr w:type="spellStart"/>
            <w:r w:rsidRPr="001A5D65">
              <w:t>Inicial</w:t>
            </w:r>
            <w:proofErr w:type="spellEnd"/>
          </w:p>
        </w:tc>
      </w:tr>
      <w:tr w:rsidR="00811487" w14:paraId="7857228B" w14:textId="77777777" w:rsidTr="001A5D65">
        <w:trPr>
          <w:jc w:val="center"/>
        </w:trPr>
        <w:tc>
          <w:tcPr>
            <w:tcW w:w="1276" w:type="dxa"/>
          </w:tcPr>
          <w:p w14:paraId="34BF42C3" w14:textId="77777777" w:rsidR="00811487" w:rsidRDefault="001029DA">
            <w:r>
              <w:t>A</w:t>
            </w:r>
          </w:p>
        </w:tc>
        <w:tc>
          <w:tcPr>
            <w:tcW w:w="993" w:type="dxa"/>
          </w:tcPr>
          <w:p w14:paraId="28711453" w14:textId="77777777" w:rsidR="00811487" w:rsidRDefault="001029DA">
            <w:r>
              <w:t>In</w:t>
            </w:r>
            <w:r>
              <w:t>icio</w:t>
            </w:r>
          </w:p>
        </w:tc>
        <w:tc>
          <w:tcPr>
            <w:tcW w:w="2693" w:type="dxa"/>
          </w:tcPr>
          <w:p w14:paraId="152573B2" w14:textId="77777777" w:rsidR="00811487" w:rsidRDefault="001029DA">
            <w:r>
              <w:t>Correo oficial de encargo + calendario + plantilla + acceso</w:t>
            </w:r>
          </w:p>
        </w:tc>
        <w:tc>
          <w:tcPr>
            <w:tcW w:w="1417" w:type="dxa"/>
          </w:tcPr>
          <w:p w14:paraId="58D42856" w14:textId="77777777" w:rsidR="00811487" w:rsidRDefault="001029DA">
            <w:r>
              <w:t>SAD</w:t>
            </w:r>
          </w:p>
        </w:tc>
        <w:tc>
          <w:tcPr>
            <w:tcW w:w="1701" w:type="dxa"/>
          </w:tcPr>
          <w:p w14:paraId="5E1C5FAE" w14:textId="77777777" w:rsidR="00811487" w:rsidRDefault="001029DA">
            <w:r>
              <w:t>Correo formal enviado (DT y VR en CC)</w:t>
            </w:r>
          </w:p>
        </w:tc>
        <w:tc>
          <w:tcPr>
            <w:tcW w:w="2644" w:type="dxa"/>
          </w:tcPr>
          <w:p w14:paraId="018F7A65" w14:textId="77777777" w:rsidR="00811487" w:rsidRDefault="001029DA">
            <w:r>
              <w:t>Incluye encargo, A–O, instrucciones y soporte</w:t>
            </w:r>
          </w:p>
        </w:tc>
        <w:bookmarkStart w:id="0" w:name="_GoBack"/>
        <w:bookmarkEnd w:id="0"/>
      </w:tr>
      <w:tr w:rsidR="00811487" w14:paraId="5D950117" w14:textId="77777777" w:rsidTr="001A5D65">
        <w:trPr>
          <w:jc w:val="center"/>
        </w:trPr>
        <w:tc>
          <w:tcPr>
            <w:tcW w:w="1276" w:type="dxa"/>
          </w:tcPr>
          <w:p w14:paraId="41D534FE" w14:textId="77777777" w:rsidR="00811487" w:rsidRDefault="001029DA">
            <w:r>
              <w:t>B</w:t>
            </w:r>
          </w:p>
        </w:tc>
        <w:tc>
          <w:tcPr>
            <w:tcW w:w="993" w:type="dxa"/>
          </w:tcPr>
          <w:p w14:paraId="2B5EDB74" w14:textId="77777777" w:rsidR="00811487" w:rsidRDefault="001029DA">
            <w:r>
              <w:t>Meses 1–3</w:t>
            </w:r>
          </w:p>
        </w:tc>
        <w:tc>
          <w:tcPr>
            <w:tcW w:w="2693" w:type="dxa"/>
          </w:tcPr>
          <w:p w14:paraId="7115A92F" w14:textId="77777777" w:rsidR="00811487" w:rsidRDefault="001029DA">
            <w:r>
              <w:t>Revisión académica intermedia</w:t>
            </w:r>
          </w:p>
        </w:tc>
        <w:tc>
          <w:tcPr>
            <w:tcW w:w="1417" w:type="dxa"/>
          </w:tcPr>
          <w:p w14:paraId="67086B2E" w14:textId="77777777" w:rsidR="00811487" w:rsidRDefault="001029DA">
            <w:r>
              <w:t>DT / Autor</w:t>
            </w:r>
          </w:p>
        </w:tc>
        <w:tc>
          <w:tcPr>
            <w:tcW w:w="1701" w:type="dxa"/>
          </w:tcPr>
          <w:p w14:paraId="4904AE55" w14:textId="77777777" w:rsidR="00811487" w:rsidRDefault="001029DA">
            <w:r>
              <w:t>Acta de ajustes aplicados en Mindsmith</w:t>
            </w:r>
          </w:p>
        </w:tc>
        <w:tc>
          <w:tcPr>
            <w:tcW w:w="2644" w:type="dxa"/>
          </w:tcPr>
          <w:p w14:paraId="53A0DEED" w14:textId="77777777" w:rsidR="00811487" w:rsidRDefault="001029DA">
            <w:r>
              <w:t>Coherencia</w:t>
            </w:r>
            <w:r>
              <w:t xml:space="preserve"> con guía docente y resultados de aprendizaje</w:t>
            </w:r>
          </w:p>
        </w:tc>
      </w:tr>
      <w:tr w:rsidR="00811487" w14:paraId="470CE504" w14:textId="77777777" w:rsidTr="001A5D65">
        <w:trPr>
          <w:jc w:val="center"/>
        </w:trPr>
        <w:tc>
          <w:tcPr>
            <w:tcW w:w="1276" w:type="dxa"/>
          </w:tcPr>
          <w:p w14:paraId="3857A4C6" w14:textId="77777777" w:rsidR="00811487" w:rsidRDefault="001029DA">
            <w:r>
              <w:t>C</w:t>
            </w:r>
          </w:p>
        </w:tc>
        <w:tc>
          <w:tcPr>
            <w:tcW w:w="993" w:type="dxa"/>
          </w:tcPr>
          <w:p w14:paraId="15591C78" w14:textId="77777777" w:rsidR="00811487" w:rsidRDefault="001029DA">
            <w:r>
              <w:t>—</w:t>
            </w:r>
          </w:p>
        </w:tc>
        <w:tc>
          <w:tcPr>
            <w:tcW w:w="2693" w:type="dxa"/>
          </w:tcPr>
          <w:p w14:paraId="16A5E796" w14:textId="77777777" w:rsidR="00811487" w:rsidRDefault="001029DA">
            <w:r>
              <w:t>No detallado en la fuente</w:t>
            </w:r>
          </w:p>
        </w:tc>
        <w:tc>
          <w:tcPr>
            <w:tcW w:w="1417" w:type="dxa"/>
          </w:tcPr>
          <w:p w14:paraId="75B21D9C" w14:textId="77777777" w:rsidR="00811487" w:rsidRDefault="001029DA">
            <w:r>
              <w:t>—</w:t>
            </w:r>
          </w:p>
        </w:tc>
        <w:tc>
          <w:tcPr>
            <w:tcW w:w="1701" w:type="dxa"/>
          </w:tcPr>
          <w:p w14:paraId="4D26EBBF" w14:textId="77777777" w:rsidR="00811487" w:rsidRDefault="001029DA">
            <w:r>
              <w:t>—</w:t>
            </w:r>
          </w:p>
        </w:tc>
        <w:tc>
          <w:tcPr>
            <w:tcW w:w="2644" w:type="dxa"/>
          </w:tcPr>
          <w:p w14:paraId="692EE4D0" w14:textId="77777777" w:rsidR="00811487" w:rsidRDefault="001029DA">
            <w:r>
              <w:t>—</w:t>
            </w:r>
          </w:p>
        </w:tc>
      </w:tr>
      <w:tr w:rsidR="00811487" w14:paraId="4A127EF0" w14:textId="77777777" w:rsidTr="001A5D65">
        <w:trPr>
          <w:jc w:val="center"/>
        </w:trPr>
        <w:tc>
          <w:tcPr>
            <w:tcW w:w="1276" w:type="dxa"/>
          </w:tcPr>
          <w:p w14:paraId="54BAA20B" w14:textId="77777777" w:rsidR="00811487" w:rsidRDefault="001029DA">
            <w:r>
              <w:t>D</w:t>
            </w:r>
          </w:p>
        </w:tc>
        <w:tc>
          <w:tcPr>
            <w:tcW w:w="993" w:type="dxa"/>
          </w:tcPr>
          <w:p w14:paraId="16E766CD" w14:textId="77777777" w:rsidR="00811487" w:rsidRDefault="001029DA">
            <w:r>
              <w:t>≤ fin mes 5</w:t>
            </w:r>
          </w:p>
        </w:tc>
        <w:tc>
          <w:tcPr>
            <w:tcW w:w="2693" w:type="dxa"/>
          </w:tcPr>
          <w:p w14:paraId="465F820A" w14:textId="77777777" w:rsidR="00811487" w:rsidRDefault="001029DA">
            <w:r>
              <w:t xml:space="preserve">Cierre académico (“contenidos cerrados”) + CC a </w:t>
            </w:r>
            <w:r>
              <w:lastRenderedPageBreak/>
              <w:t>contenidosdocentes@universidadvu.com</w:t>
            </w:r>
          </w:p>
        </w:tc>
        <w:tc>
          <w:tcPr>
            <w:tcW w:w="1417" w:type="dxa"/>
          </w:tcPr>
          <w:p w14:paraId="590CA2FB" w14:textId="77777777" w:rsidR="00811487" w:rsidRDefault="001029DA">
            <w:r>
              <w:lastRenderedPageBreak/>
              <w:t>Autor / DT</w:t>
            </w:r>
          </w:p>
        </w:tc>
        <w:tc>
          <w:tcPr>
            <w:tcW w:w="1701" w:type="dxa"/>
          </w:tcPr>
          <w:p w14:paraId="54D55FDC" w14:textId="77777777" w:rsidR="00811487" w:rsidRDefault="001029DA">
            <w:r>
              <w:t xml:space="preserve">Visto bueno definitivo del </w:t>
            </w:r>
            <w:r>
              <w:lastRenderedPageBreak/>
              <w:t>DT</w:t>
            </w:r>
          </w:p>
        </w:tc>
        <w:tc>
          <w:tcPr>
            <w:tcW w:w="2644" w:type="dxa"/>
          </w:tcPr>
          <w:p w14:paraId="18CB4B3F" w14:textId="77777777" w:rsidR="00811487" w:rsidRDefault="001029DA">
            <w:r>
              <w:lastRenderedPageBreak/>
              <w:t>Versión “definitiva”; validación</w:t>
            </w:r>
            <w:r>
              <w:t xml:space="preserve"> formal con </w:t>
            </w:r>
            <w:r>
              <w:lastRenderedPageBreak/>
              <w:t>SAD en copia</w:t>
            </w:r>
          </w:p>
        </w:tc>
      </w:tr>
      <w:tr w:rsidR="00811487" w14:paraId="14249ABD" w14:textId="77777777" w:rsidTr="001A5D65">
        <w:trPr>
          <w:jc w:val="center"/>
        </w:trPr>
        <w:tc>
          <w:tcPr>
            <w:tcW w:w="1276" w:type="dxa"/>
          </w:tcPr>
          <w:p w14:paraId="429C88DE" w14:textId="77777777" w:rsidR="00811487" w:rsidRDefault="001029DA">
            <w:r>
              <w:lastRenderedPageBreak/>
              <w:t>E</w:t>
            </w:r>
          </w:p>
        </w:tc>
        <w:tc>
          <w:tcPr>
            <w:tcW w:w="993" w:type="dxa"/>
          </w:tcPr>
          <w:p w14:paraId="0A3B71A9" w14:textId="77777777" w:rsidR="00811487" w:rsidRDefault="001029DA">
            <w:r>
              <w:t>Meses 2–3</w:t>
            </w:r>
          </w:p>
        </w:tc>
        <w:tc>
          <w:tcPr>
            <w:tcW w:w="2693" w:type="dxa"/>
          </w:tcPr>
          <w:p w14:paraId="25841F09" w14:textId="77777777" w:rsidR="00811487" w:rsidRDefault="001029DA">
            <w:r>
              <w:t>Muestra ≥4 páginas para auditoría técnica</w:t>
            </w:r>
          </w:p>
        </w:tc>
        <w:tc>
          <w:tcPr>
            <w:tcW w:w="1417" w:type="dxa"/>
          </w:tcPr>
          <w:p w14:paraId="58A7706A" w14:textId="77777777" w:rsidR="00811487" w:rsidRDefault="001029DA">
            <w:r>
              <w:t>Autor / Proveedor</w:t>
            </w:r>
          </w:p>
        </w:tc>
        <w:tc>
          <w:tcPr>
            <w:tcW w:w="1701" w:type="dxa"/>
          </w:tcPr>
          <w:p w14:paraId="2A906BAD" w14:textId="77777777" w:rsidR="00811487" w:rsidRDefault="001029DA">
            <w:r>
              <w:t>Muestra en Mindsmith</w:t>
            </w:r>
          </w:p>
        </w:tc>
        <w:tc>
          <w:tcPr>
            <w:tcW w:w="2644" w:type="dxa"/>
          </w:tcPr>
          <w:p w14:paraId="017F852C" w14:textId="77777777" w:rsidR="00811487" w:rsidRDefault="001029DA">
            <w:r>
              <w:t>Estilos, navegación e interactividad correctos</w:t>
            </w:r>
          </w:p>
        </w:tc>
      </w:tr>
      <w:tr w:rsidR="00811487" w14:paraId="15D19650" w14:textId="77777777" w:rsidTr="001A5D65">
        <w:trPr>
          <w:jc w:val="center"/>
        </w:trPr>
        <w:tc>
          <w:tcPr>
            <w:tcW w:w="1276" w:type="dxa"/>
          </w:tcPr>
          <w:p w14:paraId="5B510F83" w14:textId="77777777" w:rsidR="00811487" w:rsidRDefault="001029DA">
            <w:r>
              <w:t>F</w:t>
            </w:r>
          </w:p>
        </w:tc>
        <w:tc>
          <w:tcPr>
            <w:tcW w:w="993" w:type="dxa"/>
          </w:tcPr>
          <w:p w14:paraId="4FCD0B8A" w14:textId="77777777" w:rsidR="00811487" w:rsidRDefault="001029DA">
            <w:r>
              <w:t>Meses 2–4</w:t>
            </w:r>
          </w:p>
        </w:tc>
        <w:tc>
          <w:tcPr>
            <w:tcW w:w="2693" w:type="dxa"/>
          </w:tcPr>
          <w:p w14:paraId="0840815B" w14:textId="77777777" w:rsidR="00811487" w:rsidRDefault="001029DA">
            <w:r>
              <w:t>Aplicación del feedback de formato al resto</w:t>
            </w:r>
          </w:p>
        </w:tc>
        <w:tc>
          <w:tcPr>
            <w:tcW w:w="1417" w:type="dxa"/>
          </w:tcPr>
          <w:p w14:paraId="2DAF39D4" w14:textId="77777777" w:rsidR="00811487" w:rsidRDefault="001029DA">
            <w:r>
              <w:t>Autor</w:t>
            </w:r>
          </w:p>
        </w:tc>
        <w:tc>
          <w:tcPr>
            <w:tcW w:w="1701" w:type="dxa"/>
          </w:tcPr>
          <w:p w14:paraId="364A5594" w14:textId="77777777" w:rsidR="00811487" w:rsidRDefault="001029DA">
            <w:r>
              <w:t>Versión corregida</w:t>
            </w:r>
          </w:p>
        </w:tc>
        <w:tc>
          <w:tcPr>
            <w:tcW w:w="2644" w:type="dxa"/>
          </w:tcPr>
          <w:p w14:paraId="5CC1E741" w14:textId="77777777" w:rsidR="00811487" w:rsidRDefault="001029DA">
            <w:r>
              <w:t>Correcciones implementadas y trazables</w:t>
            </w:r>
          </w:p>
        </w:tc>
      </w:tr>
      <w:tr w:rsidR="00811487" w14:paraId="4C9BB915" w14:textId="77777777" w:rsidTr="001A5D65">
        <w:trPr>
          <w:jc w:val="center"/>
        </w:trPr>
        <w:tc>
          <w:tcPr>
            <w:tcW w:w="1276" w:type="dxa"/>
          </w:tcPr>
          <w:p w14:paraId="24802B8B" w14:textId="77777777" w:rsidR="00811487" w:rsidRDefault="001029DA">
            <w:r>
              <w:t>G</w:t>
            </w:r>
          </w:p>
        </w:tc>
        <w:tc>
          <w:tcPr>
            <w:tcW w:w="993" w:type="dxa"/>
          </w:tcPr>
          <w:p w14:paraId="64133AFA" w14:textId="77777777" w:rsidR="00811487" w:rsidRDefault="001029DA">
            <w:r>
              <w:t>Mes 6 (inicio)</w:t>
            </w:r>
          </w:p>
        </w:tc>
        <w:tc>
          <w:tcPr>
            <w:tcW w:w="2693" w:type="dxa"/>
          </w:tcPr>
          <w:p w14:paraId="50CA6D99" w14:textId="77777777" w:rsidR="00811487" w:rsidRDefault="001029DA">
            <w:r>
              <w:t>Entrega al proveedor para adecuación y montaje</w:t>
            </w:r>
          </w:p>
        </w:tc>
        <w:tc>
          <w:tcPr>
            <w:tcW w:w="1417" w:type="dxa"/>
          </w:tcPr>
          <w:p w14:paraId="00DB6C30" w14:textId="77777777" w:rsidR="00811487" w:rsidRDefault="001029DA">
            <w:r>
              <w:t>SAD / Proveedor</w:t>
            </w:r>
          </w:p>
        </w:tc>
        <w:tc>
          <w:tcPr>
            <w:tcW w:w="1701" w:type="dxa"/>
          </w:tcPr>
          <w:p w14:paraId="7CD22C99" w14:textId="77777777" w:rsidR="00811487" w:rsidRDefault="001029DA">
            <w:r>
              <w:t>Paquete de contenidos cerrado</w:t>
            </w:r>
          </w:p>
        </w:tc>
        <w:tc>
          <w:tcPr>
            <w:tcW w:w="2644" w:type="dxa"/>
          </w:tcPr>
          <w:p w14:paraId="2605EE82" w14:textId="77777777" w:rsidR="00811487" w:rsidRDefault="001029DA">
            <w:r>
              <w:t>Checklist de adecuación</w:t>
            </w:r>
          </w:p>
        </w:tc>
      </w:tr>
      <w:tr w:rsidR="00811487" w14:paraId="192FF742" w14:textId="77777777" w:rsidTr="001A5D65">
        <w:trPr>
          <w:jc w:val="center"/>
        </w:trPr>
        <w:tc>
          <w:tcPr>
            <w:tcW w:w="1276" w:type="dxa"/>
          </w:tcPr>
          <w:p w14:paraId="0D183BE4" w14:textId="77777777" w:rsidR="00811487" w:rsidRDefault="001029DA">
            <w:r>
              <w:t>H</w:t>
            </w:r>
          </w:p>
        </w:tc>
        <w:tc>
          <w:tcPr>
            <w:tcW w:w="993" w:type="dxa"/>
          </w:tcPr>
          <w:p w14:paraId="75BE4476" w14:textId="77777777" w:rsidR="00811487" w:rsidRDefault="001029DA">
            <w:r>
              <w:t>Mes 6</w:t>
            </w:r>
          </w:p>
        </w:tc>
        <w:tc>
          <w:tcPr>
            <w:tcW w:w="2693" w:type="dxa"/>
          </w:tcPr>
          <w:p w14:paraId="1F554A45" w14:textId="77777777" w:rsidR="00811487" w:rsidRDefault="001029DA">
            <w:r>
              <w:t>Auditoría de accesibilidad/estructura</w:t>
            </w:r>
          </w:p>
        </w:tc>
        <w:tc>
          <w:tcPr>
            <w:tcW w:w="1417" w:type="dxa"/>
          </w:tcPr>
          <w:p w14:paraId="260F0605" w14:textId="77777777" w:rsidR="00811487" w:rsidRDefault="001029DA">
            <w:r>
              <w:t>Proveedor</w:t>
            </w:r>
          </w:p>
        </w:tc>
        <w:tc>
          <w:tcPr>
            <w:tcW w:w="1701" w:type="dxa"/>
          </w:tcPr>
          <w:p w14:paraId="2966B633" w14:textId="77777777" w:rsidR="00811487" w:rsidRDefault="001029DA">
            <w:r>
              <w:t>Informe de ajustes</w:t>
            </w:r>
          </w:p>
        </w:tc>
        <w:tc>
          <w:tcPr>
            <w:tcW w:w="2644" w:type="dxa"/>
          </w:tcPr>
          <w:p w14:paraId="646887D6" w14:textId="77777777" w:rsidR="00811487" w:rsidRDefault="001029DA">
            <w:r>
              <w:t>Cumplimiento de accesibilidad e interactividad</w:t>
            </w:r>
          </w:p>
        </w:tc>
      </w:tr>
      <w:tr w:rsidR="00811487" w14:paraId="030476F1" w14:textId="77777777" w:rsidTr="001A5D65">
        <w:trPr>
          <w:jc w:val="center"/>
        </w:trPr>
        <w:tc>
          <w:tcPr>
            <w:tcW w:w="1276" w:type="dxa"/>
          </w:tcPr>
          <w:p w14:paraId="602D62A3" w14:textId="77777777" w:rsidR="00811487" w:rsidRDefault="001029DA">
            <w:r>
              <w:t>I</w:t>
            </w:r>
          </w:p>
        </w:tc>
        <w:tc>
          <w:tcPr>
            <w:tcW w:w="993" w:type="dxa"/>
          </w:tcPr>
          <w:p w14:paraId="482DE1E1" w14:textId="77777777" w:rsidR="00811487" w:rsidRDefault="001029DA">
            <w:r>
              <w:t>Mes 6</w:t>
            </w:r>
          </w:p>
        </w:tc>
        <w:tc>
          <w:tcPr>
            <w:tcW w:w="2693" w:type="dxa"/>
          </w:tcPr>
          <w:p w14:paraId="233F4656" w14:textId="77777777" w:rsidR="00811487" w:rsidRDefault="001029DA">
            <w:r>
              <w:t>Cierre de fase editable</w:t>
            </w:r>
          </w:p>
        </w:tc>
        <w:tc>
          <w:tcPr>
            <w:tcW w:w="1417" w:type="dxa"/>
          </w:tcPr>
          <w:p w14:paraId="4D7A23AA" w14:textId="77777777" w:rsidR="00811487" w:rsidRDefault="001029DA">
            <w:r>
              <w:t>Autor / Proveedor</w:t>
            </w:r>
          </w:p>
        </w:tc>
        <w:tc>
          <w:tcPr>
            <w:tcW w:w="1701" w:type="dxa"/>
          </w:tcPr>
          <w:p w14:paraId="61B7031A" w14:textId="77777777" w:rsidR="00811487" w:rsidRDefault="001029DA">
            <w:r>
              <w:t>Contenido bloqueado</w:t>
            </w:r>
          </w:p>
        </w:tc>
        <w:tc>
          <w:tcPr>
            <w:tcW w:w="2644" w:type="dxa"/>
          </w:tcPr>
          <w:p w14:paraId="44FEEE30" w14:textId="77777777" w:rsidR="00811487" w:rsidRDefault="001029DA">
            <w:r>
              <w:t>Sin cambios posteriores de contenido</w:t>
            </w:r>
          </w:p>
        </w:tc>
      </w:tr>
      <w:tr w:rsidR="00811487" w14:paraId="7F6F1053" w14:textId="77777777" w:rsidTr="001A5D65">
        <w:trPr>
          <w:jc w:val="center"/>
        </w:trPr>
        <w:tc>
          <w:tcPr>
            <w:tcW w:w="1276" w:type="dxa"/>
          </w:tcPr>
          <w:p w14:paraId="5D53A44F" w14:textId="77777777" w:rsidR="00811487" w:rsidRDefault="001029DA">
            <w:r>
              <w:t>J</w:t>
            </w:r>
          </w:p>
        </w:tc>
        <w:tc>
          <w:tcPr>
            <w:tcW w:w="993" w:type="dxa"/>
          </w:tcPr>
          <w:p w14:paraId="6CD363B5" w14:textId="77777777" w:rsidR="00811487" w:rsidRDefault="001029DA">
            <w:r>
              <w:t>Mes 6</w:t>
            </w:r>
          </w:p>
        </w:tc>
        <w:tc>
          <w:tcPr>
            <w:tcW w:w="2693" w:type="dxa"/>
          </w:tcPr>
          <w:p w14:paraId="04A51503" w14:textId="77777777" w:rsidR="00811487" w:rsidRDefault="001029DA">
            <w:r>
              <w:t>Inicio maquetación (SCORM/compatible)</w:t>
            </w:r>
          </w:p>
        </w:tc>
        <w:tc>
          <w:tcPr>
            <w:tcW w:w="1417" w:type="dxa"/>
          </w:tcPr>
          <w:p w14:paraId="4C23CA1D" w14:textId="77777777" w:rsidR="00811487" w:rsidRDefault="001029DA">
            <w:r>
              <w:t>Proveedor</w:t>
            </w:r>
          </w:p>
        </w:tc>
        <w:tc>
          <w:tcPr>
            <w:tcW w:w="1701" w:type="dxa"/>
          </w:tcPr>
          <w:p w14:paraId="140D92F4" w14:textId="77777777" w:rsidR="00811487" w:rsidRDefault="001029DA">
            <w:r>
              <w:t>Versión montada</w:t>
            </w:r>
          </w:p>
        </w:tc>
        <w:tc>
          <w:tcPr>
            <w:tcW w:w="2644" w:type="dxa"/>
          </w:tcPr>
          <w:p w14:paraId="67CB5B00" w14:textId="77777777" w:rsidR="00811487" w:rsidRDefault="001029DA">
            <w:r>
              <w:t>Estructura empaquetable y co</w:t>
            </w:r>
            <w:r>
              <w:t>nforme al LMS</w:t>
            </w:r>
          </w:p>
        </w:tc>
      </w:tr>
      <w:tr w:rsidR="00811487" w14:paraId="300EDD6D" w14:textId="77777777" w:rsidTr="001A5D65">
        <w:trPr>
          <w:jc w:val="center"/>
        </w:trPr>
        <w:tc>
          <w:tcPr>
            <w:tcW w:w="1276" w:type="dxa"/>
          </w:tcPr>
          <w:p w14:paraId="62D22D9F" w14:textId="77777777" w:rsidR="00811487" w:rsidRDefault="001029DA">
            <w:r>
              <w:t>K</w:t>
            </w:r>
          </w:p>
        </w:tc>
        <w:tc>
          <w:tcPr>
            <w:tcW w:w="993" w:type="dxa"/>
          </w:tcPr>
          <w:p w14:paraId="342D1523" w14:textId="77777777" w:rsidR="00811487" w:rsidRDefault="001029DA">
            <w:r>
              <w:t>Mes 6</w:t>
            </w:r>
          </w:p>
        </w:tc>
        <w:tc>
          <w:tcPr>
            <w:tcW w:w="2693" w:type="dxa"/>
          </w:tcPr>
          <w:p w14:paraId="4090BA87" w14:textId="77777777" w:rsidR="00811487" w:rsidRDefault="001029DA">
            <w:r>
              <w:t>Validación provisional (navegación, actividades, erratas)</w:t>
            </w:r>
          </w:p>
        </w:tc>
        <w:tc>
          <w:tcPr>
            <w:tcW w:w="1417" w:type="dxa"/>
          </w:tcPr>
          <w:p w14:paraId="0B50AC95" w14:textId="77777777" w:rsidR="00811487" w:rsidRDefault="001029DA">
            <w:r>
              <w:t>Autor (+/− DT)</w:t>
            </w:r>
          </w:p>
        </w:tc>
        <w:tc>
          <w:tcPr>
            <w:tcW w:w="1701" w:type="dxa"/>
          </w:tcPr>
          <w:p w14:paraId="30F973F2" w14:textId="77777777" w:rsidR="00811487" w:rsidRDefault="001029DA">
            <w:r>
              <w:t>Informe de revisión</w:t>
            </w:r>
          </w:p>
        </w:tc>
        <w:tc>
          <w:tcPr>
            <w:tcW w:w="2644" w:type="dxa"/>
          </w:tcPr>
          <w:p w14:paraId="6CE1DE02" w14:textId="77777777" w:rsidR="00811487" w:rsidRDefault="001029DA">
            <w:r>
              <w:t>Navegación fluida; actividades operativas; erratas corregidas</w:t>
            </w:r>
          </w:p>
        </w:tc>
      </w:tr>
      <w:tr w:rsidR="00811487" w14:paraId="568EAFFF" w14:textId="77777777" w:rsidTr="001A5D65">
        <w:trPr>
          <w:jc w:val="center"/>
        </w:trPr>
        <w:tc>
          <w:tcPr>
            <w:tcW w:w="1276" w:type="dxa"/>
          </w:tcPr>
          <w:p w14:paraId="45516B40" w14:textId="77777777" w:rsidR="00811487" w:rsidRDefault="001029DA">
            <w:r>
              <w:t>L</w:t>
            </w:r>
          </w:p>
        </w:tc>
        <w:tc>
          <w:tcPr>
            <w:tcW w:w="993" w:type="dxa"/>
          </w:tcPr>
          <w:p w14:paraId="5F8C491E" w14:textId="77777777" w:rsidR="00811487" w:rsidRDefault="001029DA">
            <w:r>
              <w:t>—</w:t>
            </w:r>
          </w:p>
        </w:tc>
        <w:tc>
          <w:tcPr>
            <w:tcW w:w="2693" w:type="dxa"/>
          </w:tcPr>
          <w:p w14:paraId="23DE000F" w14:textId="77777777" w:rsidR="00811487" w:rsidRDefault="001029DA">
            <w:r>
              <w:t>No detallado en la fuente</w:t>
            </w:r>
          </w:p>
        </w:tc>
        <w:tc>
          <w:tcPr>
            <w:tcW w:w="1417" w:type="dxa"/>
          </w:tcPr>
          <w:p w14:paraId="16B4F21B" w14:textId="77777777" w:rsidR="00811487" w:rsidRDefault="001029DA">
            <w:r>
              <w:t>—</w:t>
            </w:r>
          </w:p>
        </w:tc>
        <w:tc>
          <w:tcPr>
            <w:tcW w:w="1701" w:type="dxa"/>
          </w:tcPr>
          <w:p w14:paraId="36B8A131" w14:textId="77777777" w:rsidR="00811487" w:rsidRDefault="001029DA">
            <w:r>
              <w:t>—</w:t>
            </w:r>
          </w:p>
        </w:tc>
        <w:tc>
          <w:tcPr>
            <w:tcW w:w="2644" w:type="dxa"/>
          </w:tcPr>
          <w:p w14:paraId="640CB528" w14:textId="77777777" w:rsidR="00811487" w:rsidRDefault="001029DA">
            <w:r>
              <w:t>—</w:t>
            </w:r>
          </w:p>
        </w:tc>
      </w:tr>
      <w:tr w:rsidR="00811487" w14:paraId="6E8DB274" w14:textId="77777777" w:rsidTr="001A5D65">
        <w:trPr>
          <w:jc w:val="center"/>
        </w:trPr>
        <w:tc>
          <w:tcPr>
            <w:tcW w:w="1276" w:type="dxa"/>
          </w:tcPr>
          <w:p w14:paraId="3B02BC21" w14:textId="77777777" w:rsidR="00811487" w:rsidRDefault="001029DA">
            <w:r>
              <w:t>M</w:t>
            </w:r>
          </w:p>
        </w:tc>
        <w:tc>
          <w:tcPr>
            <w:tcW w:w="993" w:type="dxa"/>
          </w:tcPr>
          <w:p w14:paraId="72F80671" w14:textId="77777777" w:rsidR="00811487" w:rsidRDefault="001029DA">
            <w:r>
              <w:t>Mes 6 (fin)</w:t>
            </w:r>
          </w:p>
        </w:tc>
        <w:tc>
          <w:tcPr>
            <w:tcW w:w="2693" w:type="dxa"/>
          </w:tcPr>
          <w:p w14:paraId="301C0FB1" w14:textId="77777777" w:rsidR="00811487" w:rsidRDefault="001029DA">
            <w:r>
              <w:t xml:space="preserve">Entrega definitiva “lista </w:t>
            </w:r>
            <w:r>
              <w:t>para LMS”</w:t>
            </w:r>
          </w:p>
        </w:tc>
        <w:tc>
          <w:tcPr>
            <w:tcW w:w="1417" w:type="dxa"/>
          </w:tcPr>
          <w:p w14:paraId="3F92CFD8" w14:textId="77777777" w:rsidR="00811487" w:rsidRDefault="001029DA">
            <w:r>
              <w:t>Proveedor / SAD</w:t>
            </w:r>
          </w:p>
        </w:tc>
        <w:tc>
          <w:tcPr>
            <w:tcW w:w="1701" w:type="dxa"/>
          </w:tcPr>
          <w:p w14:paraId="7E3C6370" w14:textId="77777777" w:rsidR="00811487" w:rsidRDefault="001029DA">
            <w:r>
              <w:t>Paquete final</w:t>
            </w:r>
          </w:p>
        </w:tc>
        <w:tc>
          <w:tcPr>
            <w:tcW w:w="2644" w:type="dxa"/>
          </w:tcPr>
          <w:p w14:paraId="6DBFB4F3" w14:textId="77777777" w:rsidR="00811487" w:rsidRDefault="001029DA">
            <w:r>
              <w:t>Validación SAD “apto para subir al LMS”</w:t>
            </w:r>
          </w:p>
        </w:tc>
      </w:tr>
      <w:tr w:rsidR="00811487" w14:paraId="395E7451" w14:textId="77777777" w:rsidTr="001A5D65">
        <w:trPr>
          <w:jc w:val="center"/>
        </w:trPr>
        <w:tc>
          <w:tcPr>
            <w:tcW w:w="1276" w:type="dxa"/>
          </w:tcPr>
          <w:p w14:paraId="4D0406CC" w14:textId="77777777" w:rsidR="00811487" w:rsidRDefault="001029DA">
            <w:r>
              <w:t>N</w:t>
            </w:r>
          </w:p>
        </w:tc>
        <w:tc>
          <w:tcPr>
            <w:tcW w:w="993" w:type="dxa"/>
          </w:tcPr>
          <w:p w14:paraId="2E85A749" w14:textId="77777777" w:rsidR="00811487" w:rsidRDefault="001029DA">
            <w:r>
              <w:t>—</w:t>
            </w:r>
          </w:p>
        </w:tc>
        <w:tc>
          <w:tcPr>
            <w:tcW w:w="2693" w:type="dxa"/>
          </w:tcPr>
          <w:p w14:paraId="586F79EE" w14:textId="77777777" w:rsidR="00811487" w:rsidRDefault="001029DA">
            <w:r>
              <w:t>No detallado en la fuente</w:t>
            </w:r>
          </w:p>
        </w:tc>
        <w:tc>
          <w:tcPr>
            <w:tcW w:w="1417" w:type="dxa"/>
          </w:tcPr>
          <w:p w14:paraId="47A57434" w14:textId="77777777" w:rsidR="00811487" w:rsidRDefault="001029DA">
            <w:r>
              <w:t>—</w:t>
            </w:r>
          </w:p>
        </w:tc>
        <w:tc>
          <w:tcPr>
            <w:tcW w:w="1701" w:type="dxa"/>
          </w:tcPr>
          <w:p w14:paraId="3167D971" w14:textId="77777777" w:rsidR="00811487" w:rsidRDefault="001029DA">
            <w:r>
              <w:t>—</w:t>
            </w:r>
          </w:p>
        </w:tc>
        <w:tc>
          <w:tcPr>
            <w:tcW w:w="2644" w:type="dxa"/>
          </w:tcPr>
          <w:p w14:paraId="780D82C3" w14:textId="77777777" w:rsidR="00811487" w:rsidRDefault="001029DA">
            <w:r>
              <w:t>—</w:t>
            </w:r>
          </w:p>
        </w:tc>
      </w:tr>
      <w:tr w:rsidR="00811487" w14:paraId="09487D05" w14:textId="77777777" w:rsidTr="001A5D65">
        <w:trPr>
          <w:jc w:val="center"/>
        </w:trPr>
        <w:tc>
          <w:tcPr>
            <w:tcW w:w="1276" w:type="dxa"/>
          </w:tcPr>
          <w:p w14:paraId="77A11C77" w14:textId="77777777" w:rsidR="00811487" w:rsidRDefault="001029DA">
            <w:r>
              <w:t>O</w:t>
            </w:r>
          </w:p>
        </w:tc>
        <w:tc>
          <w:tcPr>
            <w:tcW w:w="993" w:type="dxa"/>
          </w:tcPr>
          <w:p w14:paraId="7ACE07A6" w14:textId="77777777" w:rsidR="00811487" w:rsidRDefault="001029DA">
            <w:r>
              <w:t>Inicio de edición</w:t>
            </w:r>
          </w:p>
        </w:tc>
        <w:tc>
          <w:tcPr>
            <w:tcW w:w="2693" w:type="dxa"/>
          </w:tcPr>
          <w:p w14:paraId="4D086669" w14:textId="77777777" w:rsidR="00811487" w:rsidRDefault="001029DA">
            <w:r>
              <w:t>Publicación en Blackboard Ultra + comprobación funcional + comunicación de cierre</w:t>
            </w:r>
          </w:p>
        </w:tc>
        <w:tc>
          <w:tcPr>
            <w:tcW w:w="1417" w:type="dxa"/>
          </w:tcPr>
          <w:p w14:paraId="564DB4C4" w14:textId="77777777" w:rsidR="00811487" w:rsidRDefault="001029DA">
            <w:r>
              <w:t>SAD / Soporte LMS</w:t>
            </w:r>
          </w:p>
        </w:tc>
        <w:tc>
          <w:tcPr>
            <w:tcW w:w="1701" w:type="dxa"/>
          </w:tcPr>
          <w:p w14:paraId="7E1CAF3F" w14:textId="77777777" w:rsidR="00811487" w:rsidRDefault="001029DA">
            <w:r>
              <w:t>Recurso visible en</w:t>
            </w:r>
            <w:r>
              <w:t xml:space="preserve"> curso</w:t>
            </w:r>
          </w:p>
        </w:tc>
        <w:tc>
          <w:tcPr>
            <w:tcW w:w="2644" w:type="dxa"/>
          </w:tcPr>
          <w:p w14:paraId="2D7C013E" w14:textId="77777777" w:rsidR="00811487" w:rsidRDefault="001029DA">
            <w:r>
              <w:t>Visualización correcta, rutas válidas, idioma y accesibilidad conformes</w:t>
            </w:r>
          </w:p>
        </w:tc>
      </w:tr>
    </w:tbl>
    <w:p w14:paraId="3CF0E5F5" w14:textId="77777777" w:rsidR="00811487" w:rsidRDefault="001029DA">
      <w:pPr>
        <w:pStyle w:val="Ttulo1"/>
      </w:pPr>
      <w:r>
        <w:t>7. ANÁLISIS Y JUSTIFICACIONES (NO RESUMIR)</w:t>
      </w:r>
    </w:p>
    <w:p w14:paraId="00B2CA3D" w14:textId="77777777" w:rsidR="00811487" w:rsidRDefault="001029DA">
      <w:pPr>
        <w:pStyle w:val="Ttulo2"/>
      </w:pPr>
      <w:r>
        <w:t>7.1 Licencias individual vs equipo</w:t>
      </w:r>
    </w:p>
    <w:p w14:paraId="66053EA7" w14:textId="77777777" w:rsidR="00811487" w:rsidRDefault="001029DA">
      <w:r>
        <w:t>La elección afecta supervisión, seguridad y centralización. La licencia individual vincula la cuen</w:t>
      </w:r>
      <w:r>
        <w:t xml:space="preserve">ta a una persona y proyecto; el espacio de equipo facilita control institucional desde el </w:t>
      </w:r>
      <w:r>
        <w:lastRenderedPageBreak/>
        <w:t>origen. En ambos casos el contenido deberá nacer y mantenerse en Mindsmith para coherencia y exportación.</w:t>
      </w:r>
    </w:p>
    <w:p w14:paraId="72418B38" w14:textId="77777777" w:rsidR="00811487" w:rsidRDefault="001029DA">
      <w:pPr>
        <w:pStyle w:val="Ttulo2"/>
      </w:pPr>
      <w:r>
        <w:t>7.2 Obligatoriedad de Mindsmith (vs Word)</w:t>
      </w:r>
    </w:p>
    <w:p w14:paraId="5786E6FE" w14:textId="77777777" w:rsidR="00811487" w:rsidRDefault="001029DA">
      <w:r>
        <w:t xml:space="preserve">Se prohíbe Word u </w:t>
      </w:r>
      <w:r>
        <w:t>otros formatos externos: Mindsmith garantiza única fuente, control de versiones, estilos y exportación SCORM/LMS, reduce retrabajos y asegura trazabilidad para auditoría y pagos por hito.</w:t>
      </w:r>
    </w:p>
    <w:p w14:paraId="6D587DA8" w14:textId="77777777" w:rsidR="00811487" w:rsidRDefault="001029DA">
      <w:pPr>
        <w:pStyle w:val="Ttulo2"/>
      </w:pPr>
      <w:r>
        <w:t>7.3 Rol estratégico del DT en el inicio</w:t>
      </w:r>
    </w:p>
    <w:p w14:paraId="76D978A2" w14:textId="77777777" w:rsidR="00811487" w:rsidRDefault="001029DA">
      <w:r>
        <w:t>El DT es disparador del proc</w:t>
      </w:r>
      <w:r>
        <w:t>eso: define identidad del proyecto (asignatura, código, ECTS, edición), selecciona autor y alinea alcance pedagógico. Sus validaciones en B y D son condición de calidad y de no retorno académico.</w:t>
      </w:r>
    </w:p>
    <w:p w14:paraId="0FF5E08E" w14:textId="77777777" w:rsidR="00811487" w:rsidRDefault="001029DA">
      <w:pPr>
        <w:pStyle w:val="Ttulo2"/>
      </w:pPr>
      <w:r>
        <w:t>7.4 Vinculación pagos-hitos</w:t>
      </w:r>
    </w:p>
    <w:p w14:paraId="66B46B3F" w14:textId="77777777" w:rsidR="00811487" w:rsidRDefault="001029DA">
      <w:r>
        <w:t xml:space="preserve">Los pagos se ligan a B, E, D, G </w:t>
      </w:r>
      <w:r>
        <w:t>y M para asegurar correspondencia entre avance real y desembolso, reforzando plazos y estándares. Aceptación por escrito de encargo+tarifa+calendario obligatoria.</w:t>
      </w:r>
    </w:p>
    <w:p w14:paraId="32832A8D" w14:textId="77777777" w:rsidR="00811487" w:rsidRDefault="001029DA">
      <w:pPr>
        <w:pStyle w:val="Ttulo2"/>
      </w:pPr>
      <w:r>
        <w:t>7.5 Beneficios de centralización y control de versiones</w:t>
      </w:r>
    </w:p>
    <w:p w14:paraId="6D0434D1" w14:textId="77777777" w:rsidR="00811487" w:rsidRDefault="001029DA">
      <w:r>
        <w:t>La centralización en Mindsmith permit</w:t>
      </w:r>
      <w:r>
        <w:t>e seguimiento en tiempo real (Autor, DT, SAD), previene divergencias, habilita auditorías y acelera publicación en LMS sin incompatibilidades.</w:t>
      </w:r>
    </w:p>
    <w:p w14:paraId="556B2EB6" w14:textId="77777777" w:rsidR="00811487" w:rsidRDefault="001029DA">
      <w:pPr>
        <w:pStyle w:val="Ttulo1"/>
      </w:pPr>
      <w:r>
        <w:t>8. MODELOS DOCUMENTALES</w:t>
      </w:r>
    </w:p>
    <w:p w14:paraId="0BEBCE78" w14:textId="77777777" w:rsidR="00811487" w:rsidRDefault="001029DA">
      <w:pPr>
        <w:pStyle w:val="Ttulo2"/>
      </w:pPr>
      <w:r>
        <w:t>8.1 Correo Hito A (modelo institucional)</w:t>
      </w:r>
    </w:p>
    <w:p w14:paraId="705C769B" w14:textId="77777777" w:rsidR="00811487" w:rsidRDefault="001029DA">
      <w:r>
        <w:t>Asunto: Encargo oficial de manual – Asignatura –</w:t>
      </w:r>
      <w:r>
        <w:t xml:space="preserve"> Código</w:t>
      </w:r>
    </w:p>
    <w:p w14:paraId="263F0E2C" w14:textId="77777777" w:rsidR="00811487" w:rsidRDefault="001029DA">
      <w:r>
        <w:t>Para: Nombre Autor/a  |  CC: Director/a de Título; Vicerrectorado</w:t>
      </w:r>
    </w:p>
    <w:p w14:paraId="5C0F7D2F" w14:textId="77777777" w:rsidR="00811487" w:rsidRDefault="001029DA">
      <w:r>
        <w:t>Cuerpo: Se encarga la elaboración del manual de “Asignatura – Código” en Mindsmith (uso obligatorio). Se adjuntan calendario A–O y plantilla técnico‑pedagógica (activación, acceso, e</w:t>
      </w:r>
      <w:r>
        <w:t>stilos). Se convoca reunión inicial (SAD y técnico de Mindsmith). La propuesta económica (importe, forma de pago y entregables) se enviará separadamente y quedará vinculada a los hitos B, E, D, G y M. Recordatorios: trabajar exclusivamente en Mindsmith; pr</w:t>
      </w:r>
      <w:r>
        <w:t>ohibido compartir credenciales; licencia de uso exclusivo. Contacto SAD: contenidosdocentes@universidadvu.com</w:t>
      </w:r>
    </w:p>
    <w:p w14:paraId="59424DB0" w14:textId="77777777" w:rsidR="00811487" w:rsidRDefault="001029DA">
      <w:pPr>
        <w:pStyle w:val="Ttulo2"/>
      </w:pPr>
      <w:r>
        <w:t>8.2 Plantilla Mindsmith (estructura completa)</w:t>
      </w:r>
    </w:p>
    <w:p w14:paraId="5FAB3C11" w14:textId="77777777" w:rsidR="00811487" w:rsidRDefault="001029DA">
      <w:r>
        <w:t>• Portada institucional (título, código, autoría, edición).</w:t>
      </w:r>
    </w:p>
    <w:p w14:paraId="472C3DEE" w14:textId="77777777" w:rsidR="00811487" w:rsidRDefault="001029DA">
      <w:r>
        <w:t xml:space="preserve">• Guía de uso (objetivos, resultados de </w:t>
      </w:r>
      <w:r>
        <w:t>aprendizaje, itinerario).</w:t>
      </w:r>
    </w:p>
    <w:p w14:paraId="0750A091" w14:textId="77777777" w:rsidR="00811487" w:rsidRDefault="001029DA">
      <w:r>
        <w:t>• Unidades: jerarquía de secciones/subapartados; estilos de títulos/subtítulos/destacados.</w:t>
      </w:r>
    </w:p>
    <w:p w14:paraId="3B2C8AA1" w14:textId="77777777" w:rsidR="00811487" w:rsidRDefault="001029DA">
      <w:r>
        <w:lastRenderedPageBreak/>
        <w:t>• Recursos por unidad: texto, autoevaluaciones, casos prácticos, multimedia.</w:t>
      </w:r>
    </w:p>
    <w:p w14:paraId="36CF25EB" w14:textId="77777777" w:rsidR="00811487" w:rsidRDefault="001029DA">
      <w:r>
        <w:t>• Criterios de volumen (páginas/pantallas por unidad).</w:t>
      </w:r>
    </w:p>
    <w:p w14:paraId="43EE83A2" w14:textId="77777777" w:rsidR="00811487" w:rsidRDefault="001029DA">
      <w:r>
        <w:t xml:space="preserve">• </w:t>
      </w:r>
      <w:r>
        <w:t>Normas de citación y figuras (bibliografía, pies de figura adaptados a Mindsmith).</w:t>
      </w:r>
    </w:p>
    <w:p w14:paraId="303CC0D5" w14:textId="77777777" w:rsidR="00811487" w:rsidRDefault="001029DA">
      <w:r>
        <w:t>• Estados y versionado (“lista para revisión/definitiva”).</w:t>
      </w:r>
    </w:p>
    <w:p w14:paraId="25BE8332" w14:textId="77777777" w:rsidR="00811487" w:rsidRDefault="001029DA">
      <w:r>
        <w:t>• Calendario A–O integrado (entregables por hito).</w:t>
      </w:r>
    </w:p>
    <w:p w14:paraId="18BBEA83" w14:textId="77777777" w:rsidR="00811487" w:rsidRDefault="001029DA">
      <w:pPr>
        <w:pStyle w:val="Ttulo2"/>
      </w:pPr>
      <w:r>
        <w:t>8.3 Oferta económica (campos obligatorios)</w:t>
      </w:r>
    </w:p>
    <w:p w14:paraId="7C2052CB" w14:textId="77777777" w:rsidR="00811487" w:rsidRDefault="001029DA">
      <w:r>
        <w:t xml:space="preserve">• Importe total y </w:t>
      </w:r>
      <w:r>
        <w:t>forma de pago</w:t>
      </w:r>
    </w:p>
    <w:p w14:paraId="7F152037" w14:textId="77777777" w:rsidR="00811487" w:rsidRDefault="001029DA">
      <w:r>
        <w:t>• Entregables: manual completo + actividades y recursos en Mindsmith</w:t>
      </w:r>
    </w:p>
    <w:p w14:paraId="6881E287" w14:textId="77777777" w:rsidR="00811487" w:rsidRDefault="001029DA">
      <w:r>
        <w:t>• Vinculación a hitos: B, E, D, G, M</w:t>
      </w:r>
    </w:p>
    <w:p w14:paraId="59DC3B52" w14:textId="77777777" w:rsidR="00811487" w:rsidRDefault="001029DA">
      <w:r>
        <w:t>• Aceptación por escrito: encargo + tarifa + calendario</w:t>
      </w:r>
    </w:p>
    <w:p w14:paraId="70DC904D" w14:textId="77777777" w:rsidR="00811487" w:rsidRDefault="001029DA">
      <w:pPr>
        <w:pStyle w:val="Ttulo1"/>
      </w:pPr>
      <w:r>
        <w:t>9. PUBLICACIÓN BLACKBOARD ULTRA</w:t>
      </w:r>
    </w:p>
    <w:p w14:paraId="5898E02B" w14:textId="77777777" w:rsidR="00811487" w:rsidRDefault="001029DA">
      <w:pPr>
        <w:pStyle w:val="Ttulo2"/>
      </w:pPr>
      <w:r>
        <w:t>9.1 Exportación SCORM</w:t>
      </w:r>
    </w:p>
    <w:p w14:paraId="7BDCB7BF" w14:textId="77777777" w:rsidR="00811487" w:rsidRDefault="001029DA">
      <w:r>
        <w:t xml:space="preserve">Maquetación en J; entrega </w:t>
      </w:r>
      <w:r>
        <w:t>provisional en K; versión definitiva en M, lista para subir al LMS (validación SAD).</w:t>
      </w:r>
    </w:p>
    <w:p w14:paraId="5D820A54" w14:textId="77777777" w:rsidR="00811487" w:rsidRDefault="001029DA">
      <w:pPr>
        <w:pStyle w:val="Ttulo2"/>
      </w:pPr>
      <w:r>
        <w:t>9.2 Configuración de visibilidad y pruebas</w:t>
      </w:r>
    </w:p>
    <w:p w14:paraId="60D320BD" w14:textId="77777777" w:rsidR="00811487" w:rsidRDefault="001029DA">
      <w:r>
        <w:t>Carga del paquete; configuración de visibilidad/fechas y calificación (si procede); comprobación funcional: visualización, rutas</w:t>
      </w:r>
      <w:r>
        <w:t xml:space="preserve"> de navegación, idioma y accesibilidad.</w:t>
      </w:r>
    </w:p>
    <w:p w14:paraId="1E9BE5E7" w14:textId="77777777" w:rsidR="00811487" w:rsidRDefault="001029DA">
      <w:pPr>
        <w:pStyle w:val="Ttulo2"/>
      </w:pPr>
      <w:r>
        <w:t>9.3 Hito O y comunicación de cierre</w:t>
      </w:r>
    </w:p>
    <w:p w14:paraId="5DCF9054" w14:textId="77777777" w:rsidR="00811487" w:rsidRDefault="001029DA">
      <w:r>
        <w:t>Disponibilidad en aulas en la edición prevista; comunicación oficial a DT y Autor confirmando publicación; informe interno de incidencias/mejora (opcional).</w:t>
      </w:r>
    </w:p>
    <w:p w14:paraId="7EE0D64E" w14:textId="77777777" w:rsidR="00811487" w:rsidRDefault="001029DA">
      <w:pPr>
        <w:pStyle w:val="Ttulo1"/>
      </w:pPr>
      <w:r>
        <w:t>10. ANEXOS</w:t>
      </w:r>
    </w:p>
    <w:p w14:paraId="128A6ED7" w14:textId="77777777" w:rsidR="00811487" w:rsidRDefault="001029DA">
      <w:r>
        <w:t xml:space="preserve">Glosario de </w:t>
      </w:r>
      <w:r>
        <w:t>términos: DT, SAD, Hitos A–O.</w:t>
      </w:r>
    </w:p>
    <w:p w14:paraId="63CAF55C" w14:textId="77777777" w:rsidR="00811487" w:rsidRDefault="001029DA">
      <w:r>
        <w:t>Cronograma ejemplo: 19GNUT (modelo para retro‑planificación 5+1).</w:t>
      </w:r>
    </w:p>
    <w:p w14:paraId="7C33C0A8" w14:textId="77777777" w:rsidR="00811487" w:rsidRDefault="001029DA">
      <w:r>
        <w:t>Contactos obligatorios: contenidosdocentes@universidadvu.com (CC obligatorio en Hito D).</w:t>
      </w:r>
    </w:p>
    <w:p w14:paraId="6872DEFF" w14:textId="77777777" w:rsidR="00811487" w:rsidRDefault="001029DA">
      <w:pPr>
        <w:pStyle w:val="Ttulo2"/>
      </w:pPr>
      <w:r>
        <w:t>Anexo operativo: Matriz de cumplimiento (uso interno)</w:t>
      </w:r>
    </w:p>
    <w:tbl>
      <w:tblPr>
        <w:tblW w:w="9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27"/>
        <w:gridCol w:w="3509"/>
        <w:gridCol w:w="2353"/>
      </w:tblGrid>
      <w:tr w:rsidR="00811487" w14:paraId="210798C7" w14:textId="77777777" w:rsidTr="00C32F2F">
        <w:trPr>
          <w:jc w:val="center"/>
        </w:trPr>
        <w:tc>
          <w:tcPr>
            <w:tcW w:w="4027" w:type="dxa"/>
          </w:tcPr>
          <w:p w14:paraId="19E1C11E" w14:textId="77777777" w:rsidR="00811487" w:rsidRDefault="001029DA">
            <w:r>
              <w:t>Control</w:t>
            </w:r>
          </w:p>
        </w:tc>
        <w:tc>
          <w:tcPr>
            <w:tcW w:w="3509" w:type="dxa"/>
          </w:tcPr>
          <w:p w14:paraId="04BA65A2" w14:textId="77777777" w:rsidR="00811487" w:rsidRDefault="001029DA">
            <w:r>
              <w:t>Evidencia</w:t>
            </w:r>
            <w:r>
              <w:t xml:space="preserve"> requerida</w:t>
            </w:r>
          </w:p>
        </w:tc>
        <w:tc>
          <w:tcPr>
            <w:tcW w:w="2353" w:type="dxa"/>
          </w:tcPr>
          <w:p w14:paraId="7DD9A122" w14:textId="77777777" w:rsidR="00811487" w:rsidRDefault="001029DA">
            <w:r>
              <w:t>Responsable</w:t>
            </w:r>
          </w:p>
        </w:tc>
      </w:tr>
      <w:tr w:rsidR="00811487" w14:paraId="110E56E7" w14:textId="77777777" w:rsidTr="00C32F2F">
        <w:trPr>
          <w:jc w:val="center"/>
        </w:trPr>
        <w:tc>
          <w:tcPr>
            <w:tcW w:w="4027" w:type="dxa"/>
          </w:tcPr>
          <w:p w14:paraId="3B7CD4D9" w14:textId="77777777" w:rsidR="00811487" w:rsidRDefault="001029DA">
            <w:r>
              <w:t>Proyecto creado “Asignatura – Código”</w:t>
            </w:r>
          </w:p>
        </w:tc>
        <w:tc>
          <w:tcPr>
            <w:tcW w:w="3509" w:type="dxa"/>
          </w:tcPr>
          <w:p w14:paraId="3EFE5868" w14:textId="77777777" w:rsidR="00811487" w:rsidRDefault="001029DA">
            <w:r>
              <w:t>URL del proyecto Mindsmith</w:t>
            </w:r>
          </w:p>
        </w:tc>
        <w:tc>
          <w:tcPr>
            <w:tcW w:w="2353" w:type="dxa"/>
          </w:tcPr>
          <w:p w14:paraId="3E9263E0" w14:textId="77777777" w:rsidR="00811487" w:rsidRDefault="001029DA">
            <w:r>
              <w:t>SAD</w:t>
            </w:r>
          </w:p>
        </w:tc>
      </w:tr>
      <w:tr w:rsidR="00811487" w14:paraId="781D559F" w14:textId="77777777" w:rsidTr="00C32F2F">
        <w:trPr>
          <w:jc w:val="center"/>
        </w:trPr>
        <w:tc>
          <w:tcPr>
            <w:tcW w:w="4027" w:type="dxa"/>
          </w:tcPr>
          <w:p w14:paraId="6E289D2E" w14:textId="77777777" w:rsidR="00811487" w:rsidRDefault="001029DA">
            <w:r>
              <w:lastRenderedPageBreak/>
              <w:t>Permisos asignados (Autor/DT/SAD)</w:t>
            </w:r>
          </w:p>
        </w:tc>
        <w:tc>
          <w:tcPr>
            <w:tcW w:w="3509" w:type="dxa"/>
          </w:tcPr>
          <w:p w14:paraId="2722CF92" w14:textId="77777777" w:rsidR="00811487" w:rsidRDefault="001029DA">
            <w:r>
              <w:t>Pantalla de miembros/roles</w:t>
            </w:r>
          </w:p>
        </w:tc>
        <w:tc>
          <w:tcPr>
            <w:tcW w:w="2353" w:type="dxa"/>
          </w:tcPr>
          <w:p w14:paraId="7D81D034" w14:textId="77777777" w:rsidR="00811487" w:rsidRDefault="001029DA">
            <w:r>
              <w:t>SAD</w:t>
            </w:r>
          </w:p>
        </w:tc>
      </w:tr>
      <w:tr w:rsidR="00811487" w14:paraId="3FF3F5A7" w14:textId="77777777" w:rsidTr="00C32F2F">
        <w:trPr>
          <w:jc w:val="center"/>
        </w:trPr>
        <w:tc>
          <w:tcPr>
            <w:tcW w:w="4027" w:type="dxa"/>
          </w:tcPr>
          <w:p w14:paraId="186AA2FC" w14:textId="77777777" w:rsidR="00811487" w:rsidRDefault="001029DA">
            <w:r>
              <w:t>Correo A enviado</w:t>
            </w:r>
          </w:p>
        </w:tc>
        <w:tc>
          <w:tcPr>
            <w:tcW w:w="3509" w:type="dxa"/>
          </w:tcPr>
          <w:p w14:paraId="4DFB5884" w14:textId="77777777" w:rsidR="00811487" w:rsidRDefault="001029DA">
            <w:r>
              <w:t>Copia del correo</w:t>
            </w:r>
          </w:p>
        </w:tc>
        <w:tc>
          <w:tcPr>
            <w:tcW w:w="2353" w:type="dxa"/>
          </w:tcPr>
          <w:p w14:paraId="3E7F97EB" w14:textId="77777777" w:rsidR="00811487" w:rsidRDefault="001029DA">
            <w:r>
              <w:t>SAD</w:t>
            </w:r>
          </w:p>
        </w:tc>
      </w:tr>
      <w:tr w:rsidR="00811487" w14:paraId="6F6BE146" w14:textId="77777777" w:rsidTr="00C32F2F">
        <w:trPr>
          <w:jc w:val="center"/>
        </w:trPr>
        <w:tc>
          <w:tcPr>
            <w:tcW w:w="4027" w:type="dxa"/>
          </w:tcPr>
          <w:p w14:paraId="0D23D4FF" w14:textId="77777777" w:rsidR="00811487" w:rsidRDefault="001029DA">
            <w:r>
              <w:t>Oferta aceptada por escrito</w:t>
            </w:r>
          </w:p>
        </w:tc>
        <w:tc>
          <w:tcPr>
            <w:tcW w:w="3509" w:type="dxa"/>
          </w:tcPr>
          <w:p w14:paraId="32AEFF7F" w14:textId="77777777" w:rsidR="00811487" w:rsidRDefault="001029DA">
            <w:r>
              <w:t>Aceptación formal</w:t>
            </w:r>
          </w:p>
        </w:tc>
        <w:tc>
          <w:tcPr>
            <w:tcW w:w="2353" w:type="dxa"/>
          </w:tcPr>
          <w:p w14:paraId="7E8C8233" w14:textId="77777777" w:rsidR="00811487" w:rsidRDefault="001029DA">
            <w:r>
              <w:t>SAD/Autor</w:t>
            </w:r>
          </w:p>
        </w:tc>
      </w:tr>
      <w:tr w:rsidR="00811487" w14:paraId="0DD1B702" w14:textId="77777777" w:rsidTr="00C32F2F">
        <w:trPr>
          <w:jc w:val="center"/>
        </w:trPr>
        <w:tc>
          <w:tcPr>
            <w:tcW w:w="4027" w:type="dxa"/>
          </w:tcPr>
          <w:p w14:paraId="18AE3949" w14:textId="77777777" w:rsidR="00811487" w:rsidRDefault="001029DA">
            <w:r>
              <w:t>Muestra E y feedback F aplicado</w:t>
            </w:r>
          </w:p>
        </w:tc>
        <w:tc>
          <w:tcPr>
            <w:tcW w:w="3509" w:type="dxa"/>
          </w:tcPr>
          <w:p w14:paraId="6ED86CEC" w14:textId="77777777" w:rsidR="00811487" w:rsidRDefault="001029DA">
            <w:r>
              <w:t>Comentarios resueltos en Mindsmith</w:t>
            </w:r>
          </w:p>
        </w:tc>
        <w:tc>
          <w:tcPr>
            <w:tcW w:w="2353" w:type="dxa"/>
          </w:tcPr>
          <w:p w14:paraId="7FD79DE8" w14:textId="77777777" w:rsidR="00811487" w:rsidRDefault="001029DA">
            <w:r>
              <w:t>Autor/Proveedor</w:t>
            </w:r>
          </w:p>
        </w:tc>
      </w:tr>
      <w:tr w:rsidR="00811487" w14:paraId="1E99E270" w14:textId="77777777" w:rsidTr="00C32F2F">
        <w:trPr>
          <w:jc w:val="center"/>
        </w:trPr>
        <w:tc>
          <w:tcPr>
            <w:tcW w:w="4027" w:type="dxa"/>
          </w:tcPr>
          <w:p w14:paraId="41668697" w14:textId="77777777" w:rsidR="00811487" w:rsidRDefault="001029DA">
            <w:r>
              <w:t>Cierre D + CC a contenidosdocentes@...</w:t>
            </w:r>
          </w:p>
        </w:tc>
        <w:tc>
          <w:tcPr>
            <w:tcW w:w="3509" w:type="dxa"/>
          </w:tcPr>
          <w:p w14:paraId="154637E8" w14:textId="77777777" w:rsidR="00811487" w:rsidRDefault="001029DA">
            <w:r>
              <w:t>Correo con CC y estado “definitiva”</w:t>
            </w:r>
          </w:p>
        </w:tc>
        <w:tc>
          <w:tcPr>
            <w:tcW w:w="2353" w:type="dxa"/>
          </w:tcPr>
          <w:p w14:paraId="41DB8C15" w14:textId="77777777" w:rsidR="00811487" w:rsidRDefault="001029DA">
            <w:r>
              <w:t>Autor/DT</w:t>
            </w:r>
          </w:p>
        </w:tc>
      </w:tr>
      <w:tr w:rsidR="00811487" w14:paraId="56AC00FB" w14:textId="77777777" w:rsidTr="00C32F2F">
        <w:trPr>
          <w:jc w:val="center"/>
        </w:trPr>
        <w:tc>
          <w:tcPr>
            <w:tcW w:w="4027" w:type="dxa"/>
          </w:tcPr>
          <w:p w14:paraId="1090B03E" w14:textId="77777777" w:rsidR="00811487" w:rsidRDefault="001029DA">
            <w:r>
              <w:t>Cierre editable I</w:t>
            </w:r>
          </w:p>
        </w:tc>
        <w:tc>
          <w:tcPr>
            <w:tcW w:w="3509" w:type="dxa"/>
          </w:tcPr>
          <w:p w14:paraId="19C5EDED" w14:textId="77777777" w:rsidR="00811487" w:rsidRDefault="001029DA">
            <w:r>
              <w:t>Registro de estado en Mindsmith</w:t>
            </w:r>
          </w:p>
        </w:tc>
        <w:tc>
          <w:tcPr>
            <w:tcW w:w="2353" w:type="dxa"/>
          </w:tcPr>
          <w:p w14:paraId="594567CD" w14:textId="77777777" w:rsidR="00811487" w:rsidRDefault="001029DA">
            <w:r>
              <w:t>Autor/Proveedor</w:t>
            </w:r>
          </w:p>
        </w:tc>
      </w:tr>
      <w:tr w:rsidR="00811487" w14:paraId="2C728618" w14:textId="77777777" w:rsidTr="00C32F2F">
        <w:trPr>
          <w:jc w:val="center"/>
        </w:trPr>
        <w:tc>
          <w:tcPr>
            <w:tcW w:w="4027" w:type="dxa"/>
          </w:tcPr>
          <w:p w14:paraId="1FAE9166" w14:textId="77777777" w:rsidR="00811487" w:rsidRDefault="001029DA">
            <w:r>
              <w:t xml:space="preserve">K validación </w:t>
            </w:r>
            <w:r>
              <w:t>provisional y M entrega definitiva</w:t>
            </w:r>
          </w:p>
        </w:tc>
        <w:tc>
          <w:tcPr>
            <w:tcW w:w="3509" w:type="dxa"/>
          </w:tcPr>
          <w:p w14:paraId="070CC555" w14:textId="77777777" w:rsidR="00811487" w:rsidRDefault="001029DA">
            <w:r>
              <w:t>Checklist de navegación/actividades</w:t>
            </w:r>
          </w:p>
        </w:tc>
        <w:tc>
          <w:tcPr>
            <w:tcW w:w="2353" w:type="dxa"/>
          </w:tcPr>
          <w:p w14:paraId="0FFB081A" w14:textId="77777777" w:rsidR="00811487" w:rsidRDefault="001029DA">
            <w:r>
              <w:t>Autor/Proveedor/SAD</w:t>
            </w:r>
          </w:p>
        </w:tc>
      </w:tr>
      <w:tr w:rsidR="00811487" w14:paraId="78888FD4" w14:textId="77777777" w:rsidTr="00C32F2F">
        <w:trPr>
          <w:jc w:val="center"/>
        </w:trPr>
        <w:tc>
          <w:tcPr>
            <w:tcW w:w="4027" w:type="dxa"/>
          </w:tcPr>
          <w:p w14:paraId="408F067C" w14:textId="77777777" w:rsidR="00811487" w:rsidRDefault="001029DA">
            <w:r>
              <w:t>O publicado en Blackboard Ultra</w:t>
            </w:r>
          </w:p>
        </w:tc>
        <w:tc>
          <w:tcPr>
            <w:tcW w:w="3509" w:type="dxa"/>
          </w:tcPr>
          <w:p w14:paraId="49F88CA0" w14:textId="77777777" w:rsidR="00811487" w:rsidRDefault="001029DA">
            <w:r>
              <w:t>Enlace del curso y prueba funcional</w:t>
            </w:r>
          </w:p>
        </w:tc>
        <w:tc>
          <w:tcPr>
            <w:tcW w:w="2353" w:type="dxa"/>
          </w:tcPr>
          <w:p w14:paraId="5F37BE33" w14:textId="77777777" w:rsidR="00811487" w:rsidRDefault="001029DA">
            <w:r>
              <w:t>SAD/Soporte LMS</w:t>
            </w:r>
          </w:p>
        </w:tc>
      </w:tr>
    </w:tbl>
    <w:p w14:paraId="2A02A809" w14:textId="77777777" w:rsidR="00811487" w:rsidRDefault="001029DA">
      <w:pPr>
        <w:pStyle w:val="Ttulo2"/>
      </w:pPr>
      <w:proofErr w:type="spellStart"/>
      <w:r>
        <w:t>Disposiciones</w:t>
      </w:r>
      <w:proofErr w:type="spellEnd"/>
      <w:r>
        <w:t xml:space="preserve"> </w:t>
      </w:r>
      <w:proofErr w:type="spellStart"/>
      <w:r>
        <w:t>normativas</w:t>
      </w:r>
      <w:proofErr w:type="spellEnd"/>
      <w:r>
        <w:t xml:space="preserve"> clave</w:t>
      </w:r>
    </w:p>
    <w:p w14:paraId="42F52A06" w14:textId="77777777" w:rsidR="00811487" w:rsidRDefault="001029DA">
      <w:r>
        <w:t xml:space="preserve">• Obligatorio: trabajar únicamente en Mindsmith </w:t>
      </w:r>
      <w:r>
        <w:t>(prohibido Word).</w:t>
      </w:r>
    </w:p>
    <w:p w14:paraId="525A1054" w14:textId="77777777" w:rsidR="00811487" w:rsidRDefault="001029DA">
      <w:r>
        <w:t>• Obligatorio: seguir la plantilla (estilos, citación, interactividad, volumen).</w:t>
      </w:r>
    </w:p>
    <w:p w14:paraId="643152C9" w14:textId="77777777" w:rsidR="00811487" w:rsidRDefault="001029DA">
      <w:r>
        <w:t>• Fecha máxima del Hito D: dentro del mes 5 (mes 6 reservado a maquetación).</w:t>
      </w:r>
    </w:p>
    <w:p w14:paraId="5341D4EA" w14:textId="77777777" w:rsidR="00811487" w:rsidRDefault="001029DA">
      <w:r>
        <w:t>• CC obligatoria en Hito D a contenidosdocentes@universidadvu.com.</w:t>
      </w:r>
    </w:p>
    <w:p w14:paraId="1F92046E" w14:textId="77777777" w:rsidR="00811487" w:rsidRDefault="001029DA">
      <w:r>
        <w:t xml:space="preserve">• Pagos </w:t>
      </w:r>
      <w:r>
        <w:t>vinculados a B, E, D, G, M (aceptación por escrito encargo+tarifa+calendario).</w:t>
      </w:r>
    </w:p>
    <w:p w14:paraId="3FC0A742" w14:textId="77777777" w:rsidR="00811487" w:rsidRDefault="001029DA">
      <w:r>
        <w:t>• Prohibido compartir credenciales; licencia de uso exclusivo del proyecto.</w:t>
      </w:r>
    </w:p>
    <w:p w14:paraId="5CDD6AC3" w14:textId="77777777" w:rsidR="00811487" w:rsidRDefault="001029DA">
      <w:r>
        <w:t>• Nomenclatura obligatoria: “Asignatura – Código” (ej.: “Nutrición II – 19GNUT”).</w:t>
      </w:r>
    </w:p>
    <w:sectPr w:rsidR="008114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C180E"/>
    <w:multiLevelType w:val="hybridMultilevel"/>
    <w:tmpl w:val="818C53B8"/>
    <w:lvl w:ilvl="0" w:tplc="9578BEA6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04293"/>
    <w:multiLevelType w:val="hybridMultilevel"/>
    <w:tmpl w:val="18E0A3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F2F07"/>
    <w:multiLevelType w:val="hybridMultilevel"/>
    <w:tmpl w:val="B56A4A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9DA"/>
    <w:rsid w:val="0015074B"/>
    <w:rsid w:val="001A5D65"/>
    <w:rsid w:val="0029639D"/>
    <w:rsid w:val="00326F90"/>
    <w:rsid w:val="00811487"/>
    <w:rsid w:val="00AA1D8D"/>
    <w:rsid w:val="00B47730"/>
    <w:rsid w:val="00C32F2F"/>
    <w:rsid w:val="00CB0664"/>
    <w:rsid w:val="00E27B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F7A00"/>
  <w14:defaultImageDpi w14:val="300"/>
  <w15:docId w15:val="{4C5EDBA8-893C-4814-AEBC-AA268124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2FE462-FFF9-4F9F-97ED-83278F145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476AFF-0347-452A-9344-56748D8C49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80875-FEDC-4DF6-8C96-C4635CE61401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7468fab6-9022-4614-8315-24dd0c3108b0"/>
    <ds:schemaRef ds:uri="http://schemas.microsoft.com/office/2006/metadata/properties"/>
    <ds:schemaRef ds:uri="http://www.w3.org/XML/1998/namespace"/>
    <ds:schemaRef ds:uri="6a8b65da-e7b7-4afa-8adf-325a86f3c58e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DDB0403-E824-4DED-8656-E8336B666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3174</Words>
  <Characters>17460</Characters>
  <Application>Microsoft Office Word</Application>
  <DocSecurity>0</DocSecurity>
  <Lines>145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Navarro Cortes</cp:lastModifiedBy>
  <cp:revision>2</cp:revision>
  <dcterms:created xsi:type="dcterms:W3CDTF">2026-01-21T15:10:00Z</dcterms:created>
  <dcterms:modified xsi:type="dcterms:W3CDTF">2026-01-21T15:10:00Z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