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3A56"/>
        </w:rPr>
        <w:t>BẢNG</w:t>
      </w:r>
      <w:r>
        <w:rPr>
          <w:color w:val="1F3A56"/>
          <w:spacing w:val="-4"/>
        </w:rPr>
        <w:t> </w:t>
      </w:r>
      <w:r>
        <w:rPr>
          <w:color w:val="1F3A56"/>
        </w:rPr>
        <w:t>PHÂN</w:t>
      </w:r>
      <w:r>
        <w:rPr>
          <w:color w:val="1F3A56"/>
          <w:spacing w:val="-11"/>
        </w:rPr>
        <w:t> </w:t>
      </w:r>
      <w:r>
        <w:rPr>
          <w:color w:val="1F3A56"/>
        </w:rPr>
        <w:t>CÔNG</w:t>
      </w:r>
      <w:r>
        <w:rPr>
          <w:color w:val="1F3A56"/>
          <w:spacing w:val="-3"/>
        </w:rPr>
        <w:t> </w:t>
      </w:r>
      <w:r>
        <w:rPr>
          <w:color w:val="1F3A56"/>
        </w:rPr>
        <w:t>CÔNG</w:t>
      </w:r>
      <w:r>
        <w:rPr>
          <w:color w:val="1F3A56"/>
          <w:spacing w:val="-3"/>
        </w:rPr>
        <w:t> </w:t>
      </w:r>
      <w:r>
        <w:rPr>
          <w:color w:val="1F3A56"/>
          <w:spacing w:val="-4"/>
        </w:rPr>
        <w:t>VIỆC</w:t>
      </w:r>
    </w:p>
    <w:p>
      <w:pPr>
        <w:pStyle w:val="Heading3"/>
      </w:pPr>
      <w:r>
        <w:rPr>
          <w:color w:val="545454"/>
        </w:rPr>
        <w:t>BÀI</w:t>
      </w:r>
      <w:r>
        <w:rPr>
          <w:color w:val="545454"/>
          <w:spacing w:val="-10"/>
        </w:rPr>
        <w:t> </w:t>
      </w:r>
      <w:r>
        <w:rPr>
          <w:color w:val="545454"/>
        </w:rPr>
        <w:t>TẬP</w:t>
      </w:r>
      <w:r>
        <w:rPr>
          <w:color w:val="545454"/>
          <w:spacing w:val="-3"/>
        </w:rPr>
        <w:t> </w:t>
      </w:r>
      <w:r>
        <w:rPr>
          <w:color w:val="545454"/>
        </w:rPr>
        <w:t>LỚN</w:t>
      </w:r>
      <w:r>
        <w:rPr>
          <w:color w:val="545454"/>
          <w:spacing w:val="-3"/>
        </w:rPr>
        <w:t> </w:t>
      </w:r>
      <w:r>
        <w:rPr>
          <w:color w:val="545454"/>
        </w:rPr>
        <w:t>LẬP</w:t>
      </w:r>
      <w:r>
        <w:rPr>
          <w:color w:val="545454"/>
          <w:spacing w:val="-4"/>
        </w:rPr>
        <w:t> </w:t>
      </w:r>
      <w:r>
        <w:rPr>
          <w:color w:val="545454"/>
        </w:rPr>
        <w:t>TRÌNH</w:t>
      </w:r>
      <w:r>
        <w:rPr>
          <w:color w:val="545454"/>
          <w:spacing w:val="-6"/>
        </w:rPr>
        <w:t> </w:t>
      </w:r>
      <w:r>
        <w:rPr>
          <w:color w:val="545454"/>
        </w:rPr>
        <w:t>HƯỚNG</w:t>
      </w:r>
      <w:r>
        <w:rPr>
          <w:color w:val="545454"/>
          <w:spacing w:val="2"/>
        </w:rPr>
        <w:t> </w:t>
      </w:r>
      <w:r>
        <w:rPr>
          <w:color w:val="545454"/>
        </w:rPr>
        <w:t>ĐỐI TƯỢNG—</w:t>
      </w:r>
      <w:r>
        <w:rPr>
          <w:color w:val="545454"/>
          <w:spacing w:val="-2"/>
        </w:rPr>
        <w:t> </w:t>
      </w:r>
      <w:r>
        <w:rPr>
          <w:color w:val="545454"/>
        </w:rPr>
        <w:t>NHÓM</w:t>
      </w:r>
      <w:r>
        <w:rPr>
          <w:color w:val="545454"/>
          <w:spacing w:val="5"/>
        </w:rPr>
        <w:t> </w:t>
      </w:r>
      <w:r>
        <w:rPr>
          <w:color w:val="545454"/>
          <w:spacing w:val="-5"/>
        </w:rPr>
        <w:t>06</w:t>
      </w:r>
    </w:p>
    <w:p>
      <w:pPr>
        <w:spacing w:before="35"/>
        <w:ind w:left="153" w:right="5" w:firstLine="0"/>
        <w:jc w:val="center"/>
        <w:rPr>
          <w:i/>
          <w:sz w:val="20"/>
        </w:rPr>
      </w:pPr>
      <w:r>
        <w:rPr>
          <w:i/>
          <w:color w:val="777777"/>
          <w:sz w:val="20"/>
        </w:rPr>
        <w:t>Hệ</w:t>
      </w:r>
      <w:r>
        <w:rPr>
          <w:i/>
          <w:color w:val="777777"/>
          <w:spacing w:val="-4"/>
          <w:sz w:val="20"/>
        </w:rPr>
        <w:t> </w:t>
      </w:r>
      <w:r>
        <w:rPr>
          <w:i/>
          <w:color w:val="777777"/>
          <w:sz w:val="20"/>
        </w:rPr>
        <w:t>thống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đặt</w:t>
      </w:r>
      <w:r>
        <w:rPr>
          <w:i/>
          <w:color w:val="777777"/>
          <w:spacing w:val="5"/>
          <w:sz w:val="20"/>
        </w:rPr>
        <w:t> </w:t>
      </w:r>
      <w:r>
        <w:rPr>
          <w:i/>
          <w:color w:val="777777"/>
          <w:sz w:val="20"/>
        </w:rPr>
        <w:t>vé</w:t>
      </w:r>
      <w:r>
        <w:rPr>
          <w:i/>
          <w:color w:val="777777"/>
          <w:spacing w:val="-3"/>
          <w:sz w:val="20"/>
        </w:rPr>
        <w:t> </w:t>
      </w:r>
      <w:r>
        <w:rPr>
          <w:i/>
          <w:color w:val="777777"/>
          <w:sz w:val="20"/>
        </w:rPr>
        <w:t>xem</w:t>
      </w:r>
      <w:r>
        <w:rPr>
          <w:i/>
          <w:color w:val="777777"/>
          <w:spacing w:val="3"/>
          <w:sz w:val="20"/>
        </w:rPr>
        <w:t> </w:t>
      </w:r>
      <w:r>
        <w:rPr>
          <w:i/>
          <w:color w:val="777777"/>
          <w:sz w:val="20"/>
        </w:rPr>
        <w:t>phim</w:t>
      </w:r>
      <w:r>
        <w:rPr>
          <w:i/>
          <w:color w:val="777777"/>
          <w:spacing w:val="-6"/>
          <w:sz w:val="20"/>
        </w:rPr>
        <w:t> </w:t>
      </w:r>
      <w:r>
        <w:rPr>
          <w:i/>
          <w:color w:val="777777"/>
          <w:sz w:val="20"/>
        </w:rPr>
        <w:t>trực</w:t>
      </w:r>
      <w:r>
        <w:rPr>
          <w:i/>
          <w:color w:val="777777"/>
          <w:spacing w:val="-10"/>
          <w:sz w:val="20"/>
        </w:rPr>
        <w:t> </w:t>
      </w:r>
      <w:r>
        <w:rPr>
          <w:i/>
          <w:color w:val="777777"/>
          <w:sz w:val="20"/>
        </w:rPr>
        <w:t>tuyến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— phân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công</w:t>
      </w:r>
      <w:r>
        <w:rPr>
          <w:i/>
          <w:color w:val="777777"/>
          <w:spacing w:val="-1"/>
          <w:sz w:val="20"/>
        </w:rPr>
        <w:t> </w:t>
      </w:r>
      <w:r>
        <w:rPr>
          <w:i/>
          <w:color w:val="777777"/>
          <w:sz w:val="20"/>
        </w:rPr>
        <w:t>chi</w:t>
      </w:r>
      <w:r>
        <w:rPr>
          <w:i/>
          <w:color w:val="777777"/>
          <w:spacing w:val="6"/>
          <w:sz w:val="20"/>
        </w:rPr>
        <w:t> </w:t>
      </w:r>
      <w:r>
        <w:rPr>
          <w:i/>
          <w:color w:val="777777"/>
          <w:spacing w:val="-4"/>
          <w:sz w:val="20"/>
        </w:rPr>
        <w:t>tiết</w:t>
      </w:r>
    </w:p>
    <w:p>
      <w:pPr>
        <w:pStyle w:val="BodyText"/>
        <w:rPr>
          <w:i/>
          <w:sz w:val="28"/>
        </w:rPr>
      </w:pPr>
    </w:p>
    <w:p>
      <w:pPr>
        <w:pStyle w:val="BodyText"/>
        <w:spacing w:before="187"/>
        <w:rPr>
          <w:i/>
          <w:sz w:val="28"/>
        </w:rPr>
      </w:pPr>
    </w:p>
    <w:p>
      <w:pPr>
        <w:pStyle w:val="Heading2"/>
        <w:numPr>
          <w:ilvl w:val="0"/>
          <w:numId w:val="1"/>
        </w:numPr>
        <w:tabs>
          <w:tab w:pos="372" w:val="left" w:leader="none"/>
        </w:tabs>
        <w:spacing w:line="240" w:lineRule="auto" w:before="0" w:after="0"/>
        <w:ind w:left="372" w:right="0" w:hanging="2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438467</wp:posOffset>
                </wp:positionH>
                <wp:positionV relativeFrom="paragraph">
                  <wp:posOffset>-224488</wp:posOffset>
                </wp:positionV>
                <wp:extent cx="6692265" cy="190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922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19050">
                              <a:moveTo>
                                <a:pt x="6691883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91883" y="19050"/>
                              </a:lnTo>
                              <a:lnTo>
                                <a:pt x="6691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A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-17.676237pt;width:526.920pt;height:1.5pt;mso-position-horizontal-relative:page;mso-position-vertical-relative:paragraph;z-index:15728640" id="docshape3" filled="true" fillcolor="#1f3a56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438467</wp:posOffset>
                </wp:positionH>
                <wp:positionV relativeFrom="paragraph">
                  <wp:posOffset>264715</wp:posOffset>
                </wp:positionV>
                <wp:extent cx="6692265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922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6350">
                              <a:moveTo>
                                <a:pt x="6691883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91883" y="6350"/>
                              </a:lnTo>
                              <a:lnTo>
                                <a:pt x="6691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A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20.843761pt;width:526.920pt;height:.5pt;mso-position-horizontal-relative:page;mso-position-vertical-relative:paragraph;z-index:15729152" id="docshape4" filled="true" fillcolor="#1f3a56" stroked="false">
                <v:fill type="solid"/>
                <w10:wrap type="none"/>
              </v:rect>
            </w:pict>
          </mc:Fallback>
        </mc:AlternateContent>
      </w:r>
      <w:r>
        <w:rPr>
          <w:color w:val="1F3A56"/>
        </w:rPr>
        <w:t>Tổng</w:t>
      </w:r>
      <w:r>
        <w:rPr>
          <w:color w:val="1F3A56"/>
          <w:spacing w:val="-9"/>
        </w:rPr>
        <w:t> </w:t>
      </w:r>
      <w:r>
        <w:rPr>
          <w:color w:val="1F3A56"/>
        </w:rPr>
        <w:t>quan</w:t>
      </w:r>
      <w:r>
        <w:rPr>
          <w:color w:val="1F3A56"/>
          <w:spacing w:val="-4"/>
        </w:rPr>
        <w:t> </w:t>
      </w:r>
      <w:r>
        <w:rPr>
          <w:color w:val="1F3A56"/>
        </w:rPr>
        <w:t>phân</w:t>
      </w:r>
      <w:r>
        <w:rPr>
          <w:color w:val="1F3A56"/>
          <w:spacing w:val="-4"/>
        </w:rPr>
        <w:t> công</w:t>
      </w: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2003"/>
        <w:gridCol w:w="2703"/>
        <w:gridCol w:w="5065"/>
      </w:tblGrid>
      <w:tr>
        <w:trPr>
          <w:trHeight w:val="450" w:hRule="atLeast"/>
        </w:trPr>
        <w:tc>
          <w:tcPr>
            <w:tcW w:w="701" w:type="dxa"/>
            <w:shd w:val="clear" w:color="auto" w:fill="1F3A56"/>
          </w:tcPr>
          <w:p>
            <w:pPr>
              <w:pStyle w:val="TableParagraph"/>
              <w:spacing w:before="100"/>
              <w:ind w:left="16" w:righ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STT</w:t>
            </w:r>
          </w:p>
        </w:tc>
        <w:tc>
          <w:tcPr>
            <w:tcW w:w="2003" w:type="dxa"/>
            <w:shd w:val="clear" w:color="auto" w:fill="1F3A56"/>
          </w:tcPr>
          <w:p>
            <w:pPr>
              <w:pStyle w:val="TableParagraph"/>
              <w:spacing w:before="100"/>
              <w:ind w:left="12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Thành </w:t>
            </w:r>
            <w:r>
              <w:rPr>
                <w:b/>
                <w:color w:val="FFFFFF"/>
                <w:spacing w:val="-4"/>
                <w:sz w:val="20"/>
              </w:rPr>
              <w:t>viên</w:t>
            </w:r>
          </w:p>
        </w:tc>
        <w:tc>
          <w:tcPr>
            <w:tcW w:w="2703" w:type="dxa"/>
            <w:shd w:val="clear" w:color="auto" w:fill="1F3A56"/>
          </w:tcPr>
          <w:p>
            <w:pPr>
              <w:pStyle w:val="TableParagraph"/>
              <w:spacing w:before="100"/>
              <w:ind w:left="12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Phụ</w:t>
            </w:r>
            <w:r>
              <w:rPr>
                <w:b/>
                <w:color w:val="FFFFFF"/>
                <w:spacing w:val="1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trách</w:t>
            </w:r>
          </w:p>
        </w:tc>
        <w:tc>
          <w:tcPr>
            <w:tcW w:w="5065" w:type="dxa"/>
            <w:shd w:val="clear" w:color="auto" w:fill="1F3A56"/>
          </w:tcPr>
          <w:p>
            <w:pPr>
              <w:pStyle w:val="TableParagraph"/>
              <w:spacing w:before="100"/>
              <w:ind w:left="12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Vai</w:t>
            </w:r>
            <w:r>
              <w:rPr>
                <w:b/>
                <w:color w:val="FFFFFF"/>
                <w:spacing w:val="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trò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chính</w:t>
            </w:r>
          </w:p>
        </w:tc>
      </w:tr>
      <w:tr>
        <w:trPr>
          <w:trHeight w:val="640" w:hRule="atLeast"/>
        </w:trPr>
        <w:tc>
          <w:tcPr>
            <w:tcW w:w="701" w:type="dxa"/>
          </w:tcPr>
          <w:p>
            <w:pPr>
              <w:pStyle w:val="TableParagraph"/>
              <w:spacing w:before="199"/>
              <w:ind w:left="16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0</w:t>
            </w:r>
          </w:p>
        </w:tc>
        <w:tc>
          <w:tcPr>
            <w:tcW w:w="2003" w:type="dxa"/>
          </w:tcPr>
          <w:p>
            <w:pPr>
              <w:pStyle w:val="TableParagraph"/>
              <w:spacing w:before="199"/>
              <w:ind w:left="125"/>
              <w:rPr>
                <w:b/>
                <w:sz w:val="19"/>
              </w:rPr>
            </w:pPr>
            <w:r>
              <w:rPr>
                <w:b/>
                <w:color w:val="1F3A56"/>
                <w:spacing w:val="-2"/>
                <w:sz w:val="19"/>
              </w:rPr>
              <w:t>Trưởng</w:t>
            </w:r>
            <w:r>
              <w:rPr>
                <w:b/>
                <w:color w:val="1F3A56"/>
                <w:spacing w:val="-4"/>
                <w:sz w:val="19"/>
              </w:rPr>
              <w:t> nhóm</w:t>
            </w:r>
          </w:p>
        </w:tc>
        <w:tc>
          <w:tcPr>
            <w:tcW w:w="2703" w:type="dxa"/>
          </w:tcPr>
          <w:p>
            <w:pPr>
              <w:pStyle w:val="TableParagraph"/>
              <w:ind w:left="123" w:right="33"/>
              <w:rPr>
                <w:sz w:val="19"/>
              </w:rPr>
            </w:pPr>
            <w:r>
              <w:rPr>
                <w:color w:val="212121"/>
                <w:sz w:val="19"/>
              </w:rPr>
              <w:t>Nền</w:t>
            </w:r>
            <w:r>
              <w:rPr>
                <w:color w:val="212121"/>
                <w:spacing w:val="-11"/>
                <w:sz w:val="19"/>
              </w:rPr>
              <w:t> </w:t>
            </w:r>
            <w:r>
              <w:rPr>
                <w:color w:val="212121"/>
                <w:sz w:val="19"/>
              </w:rPr>
              <w:t>tảng</w:t>
            </w:r>
            <w:r>
              <w:rPr>
                <w:color w:val="212121"/>
                <w:spacing w:val="-6"/>
                <w:sz w:val="19"/>
              </w:rPr>
              <w:t> </w:t>
            </w:r>
            <w:r>
              <w:rPr>
                <w:color w:val="212121"/>
                <w:sz w:val="19"/>
              </w:rPr>
              <w:t>chung</w:t>
            </w:r>
            <w:r>
              <w:rPr>
                <w:color w:val="212121"/>
                <w:spacing w:val="-11"/>
                <w:sz w:val="19"/>
              </w:rPr>
              <w:t> </w:t>
            </w:r>
            <w:r>
              <w:rPr>
                <w:color w:val="212121"/>
                <w:sz w:val="19"/>
              </w:rPr>
              <w:t>+</w:t>
            </w:r>
            <w:r>
              <w:rPr>
                <w:color w:val="212121"/>
                <w:spacing w:val="-8"/>
                <w:sz w:val="19"/>
              </w:rPr>
              <w:t> </w:t>
            </w:r>
            <w:r>
              <w:rPr>
                <w:color w:val="212121"/>
                <w:sz w:val="19"/>
              </w:rPr>
              <w:t>Booking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/</w:t>
            </w:r>
            <w:r>
              <w:rPr>
                <w:color w:val="212121"/>
                <w:sz w:val="19"/>
              </w:rPr>
              <w:t> Ticket + FE</w:t>
            </w:r>
          </w:p>
        </w:tc>
        <w:tc>
          <w:tcPr>
            <w:tcW w:w="5065" w:type="dxa"/>
          </w:tcPr>
          <w:p>
            <w:pPr>
              <w:pStyle w:val="TableParagraph"/>
              <w:spacing w:before="199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Kiến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trúc</w:t>
            </w:r>
            <w:r>
              <w:rPr>
                <w:color w:val="212121"/>
                <w:spacing w:val="-6"/>
                <w:sz w:val="19"/>
              </w:rPr>
              <w:t> </w:t>
            </w:r>
            <w:r>
              <w:rPr>
                <w:color w:val="212121"/>
                <w:sz w:val="19"/>
              </w:rPr>
              <w:t>hệ</w:t>
            </w:r>
            <w:r>
              <w:rPr>
                <w:color w:val="212121"/>
                <w:spacing w:val="-10"/>
                <w:sz w:val="19"/>
              </w:rPr>
              <w:t> </w:t>
            </w:r>
            <w:r>
              <w:rPr>
                <w:color w:val="212121"/>
                <w:sz w:val="19"/>
              </w:rPr>
              <w:t>thống,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hạ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tầng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dùng</w:t>
            </w:r>
            <w:r>
              <w:rPr>
                <w:color w:val="212121"/>
                <w:spacing w:val="5"/>
                <w:sz w:val="19"/>
              </w:rPr>
              <w:t> </w:t>
            </w:r>
            <w:r>
              <w:rPr>
                <w:color w:val="212121"/>
                <w:sz w:val="19"/>
              </w:rPr>
              <w:t>chung,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tích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hợp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cuối</w:t>
            </w:r>
            <w:r>
              <w:rPr>
                <w:color w:val="212121"/>
                <w:spacing w:val="1"/>
                <w:sz w:val="19"/>
              </w:rPr>
              <w:t> </w:t>
            </w:r>
            <w:r>
              <w:rPr>
                <w:color w:val="212121"/>
                <w:spacing w:val="-4"/>
                <w:sz w:val="19"/>
              </w:rPr>
              <w:t>cùng</w:t>
            </w:r>
          </w:p>
        </w:tc>
      </w:tr>
      <w:tr>
        <w:trPr>
          <w:trHeight w:val="410" w:hRule="atLeast"/>
        </w:trPr>
        <w:tc>
          <w:tcPr>
            <w:tcW w:w="701" w:type="dxa"/>
            <w:shd w:val="clear" w:color="auto" w:fill="EAEFF6"/>
          </w:tcPr>
          <w:p>
            <w:pPr>
              <w:pStyle w:val="TableParagraph"/>
              <w:ind w:left="16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1</w:t>
            </w:r>
          </w:p>
        </w:tc>
        <w:tc>
          <w:tcPr>
            <w:tcW w:w="2003" w:type="dxa"/>
            <w:shd w:val="clear" w:color="auto" w:fill="EAEFF6"/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color w:val="0E766D"/>
                <w:sz w:val="19"/>
              </w:rPr>
              <w:t>Thành viên</w:t>
            </w:r>
            <w:r>
              <w:rPr>
                <w:b/>
                <w:color w:val="0E766D"/>
                <w:spacing w:val="-8"/>
                <w:sz w:val="19"/>
              </w:rPr>
              <w:t> </w:t>
            </w:r>
            <w:r>
              <w:rPr>
                <w:b/>
                <w:color w:val="0E766D"/>
                <w:spacing w:val="-10"/>
                <w:sz w:val="19"/>
              </w:rPr>
              <w:t>1</w:t>
            </w:r>
          </w:p>
        </w:tc>
        <w:tc>
          <w:tcPr>
            <w:tcW w:w="2703" w:type="dxa"/>
            <w:shd w:val="clear" w:color="auto" w:fill="EAEFF6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12121"/>
                <w:sz w:val="19"/>
              </w:rPr>
              <w:t>Customer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&amp;</w:t>
            </w:r>
            <w:r>
              <w:rPr>
                <w:color w:val="212121"/>
                <w:spacing w:val="-7"/>
                <w:sz w:val="19"/>
              </w:rPr>
              <w:t> </w:t>
            </w:r>
            <w:r>
              <w:rPr>
                <w:color w:val="212121"/>
                <w:sz w:val="19"/>
              </w:rPr>
              <w:t>Price</w:t>
            </w:r>
            <w:r>
              <w:rPr>
                <w:color w:val="212121"/>
                <w:spacing w:val="-10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Policy</w:t>
            </w:r>
          </w:p>
        </w:tc>
        <w:tc>
          <w:tcPr>
            <w:tcW w:w="5065" w:type="dxa"/>
            <w:shd w:val="clear" w:color="auto" w:fill="EAEFF6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Quản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lý khách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hàng,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chính</w:t>
            </w:r>
            <w:r>
              <w:rPr>
                <w:color w:val="212121"/>
                <w:spacing w:val="6"/>
                <w:sz w:val="19"/>
              </w:rPr>
              <w:t> </w:t>
            </w:r>
            <w:r>
              <w:rPr>
                <w:color w:val="212121"/>
                <w:sz w:val="19"/>
              </w:rPr>
              <w:t>sách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giá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vé</w:t>
            </w:r>
            <w:r>
              <w:rPr>
                <w:color w:val="212121"/>
                <w:spacing w:val="-9"/>
                <w:sz w:val="19"/>
              </w:rPr>
              <w:t> </w:t>
            </w:r>
            <w:r>
              <w:rPr>
                <w:color w:val="212121"/>
                <w:sz w:val="19"/>
              </w:rPr>
              <w:t>theo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loại</w:t>
            </w:r>
            <w:r>
              <w:rPr>
                <w:color w:val="212121"/>
                <w:spacing w:val="-7"/>
                <w:sz w:val="19"/>
              </w:rPr>
              <w:t> </w:t>
            </w:r>
            <w:r>
              <w:rPr>
                <w:color w:val="212121"/>
                <w:spacing w:val="-2"/>
                <w:sz w:val="19"/>
              </w:rPr>
              <w:t>khách</w:t>
            </w:r>
          </w:p>
        </w:tc>
      </w:tr>
      <w:tr>
        <w:trPr>
          <w:trHeight w:val="420" w:hRule="atLeast"/>
        </w:trPr>
        <w:tc>
          <w:tcPr>
            <w:tcW w:w="701" w:type="dxa"/>
          </w:tcPr>
          <w:p>
            <w:pPr>
              <w:pStyle w:val="TableParagraph"/>
              <w:ind w:left="16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2</w:t>
            </w:r>
          </w:p>
        </w:tc>
        <w:tc>
          <w:tcPr>
            <w:tcW w:w="2003" w:type="dxa"/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color w:val="6B20A8"/>
                <w:sz w:val="19"/>
              </w:rPr>
              <w:t>Thành viên</w:t>
            </w:r>
            <w:r>
              <w:rPr>
                <w:b/>
                <w:color w:val="6B20A8"/>
                <w:spacing w:val="-8"/>
                <w:sz w:val="19"/>
              </w:rPr>
              <w:t> </w:t>
            </w:r>
            <w:r>
              <w:rPr>
                <w:b/>
                <w:color w:val="6B20A8"/>
                <w:spacing w:val="-10"/>
                <w:sz w:val="19"/>
              </w:rPr>
              <w:t>2</w:t>
            </w:r>
          </w:p>
        </w:tc>
        <w:tc>
          <w:tcPr>
            <w:tcW w:w="2703" w:type="dxa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Movie</w:t>
            </w:r>
          </w:p>
        </w:tc>
        <w:tc>
          <w:tcPr>
            <w:tcW w:w="5065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Quản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lý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z w:val="19"/>
              </w:rPr>
              <w:t>danh</w:t>
            </w:r>
            <w:r>
              <w:rPr>
                <w:color w:val="212121"/>
                <w:spacing w:val="-4"/>
                <w:sz w:val="19"/>
              </w:rPr>
              <w:t> </w:t>
            </w:r>
            <w:r>
              <w:rPr>
                <w:color w:val="212121"/>
                <w:sz w:val="19"/>
              </w:rPr>
              <w:t>sách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phim,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tìm</w:t>
            </w:r>
            <w:r>
              <w:rPr>
                <w:color w:val="212121"/>
                <w:spacing w:val="-6"/>
                <w:sz w:val="19"/>
              </w:rPr>
              <w:t> </w:t>
            </w:r>
            <w:r>
              <w:rPr>
                <w:color w:val="212121"/>
                <w:sz w:val="19"/>
              </w:rPr>
              <w:t>kiếm</w:t>
            </w:r>
            <w:r>
              <w:rPr>
                <w:color w:val="212121"/>
                <w:spacing w:val="-6"/>
                <w:sz w:val="19"/>
              </w:rPr>
              <w:t> </w:t>
            </w:r>
            <w:r>
              <w:rPr>
                <w:color w:val="212121"/>
                <w:spacing w:val="-4"/>
                <w:sz w:val="19"/>
              </w:rPr>
              <w:t>phim</w:t>
            </w:r>
          </w:p>
        </w:tc>
      </w:tr>
      <w:tr>
        <w:trPr>
          <w:trHeight w:val="410" w:hRule="atLeast"/>
        </w:trPr>
        <w:tc>
          <w:tcPr>
            <w:tcW w:w="701" w:type="dxa"/>
            <w:shd w:val="clear" w:color="auto" w:fill="EAEFF6"/>
          </w:tcPr>
          <w:p>
            <w:pPr>
              <w:pStyle w:val="TableParagraph"/>
              <w:ind w:left="16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3</w:t>
            </w:r>
          </w:p>
        </w:tc>
        <w:tc>
          <w:tcPr>
            <w:tcW w:w="2003" w:type="dxa"/>
            <w:shd w:val="clear" w:color="auto" w:fill="EAEFF6"/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color w:val="B45209"/>
                <w:sz w:val="19"/>
              </w:rPr>
              <w:t>Thành viên</w:t>
            </w:r>
            <w:r>
              <w:rPr>
                <w:b/>
                <w:color w:val="B45209"/>
                <w:spacing w:val="-8"/>
                <w:sz w:val="19"/>
              </w:rPr>
              <w:t> </w:t>
            </w:r>
            <w:r>
              <w:rPr>
                <w:b/>
                <w:color w:val="B45209"/>
                <w:spacing w:val="-10"/>
                <w:sz w:val="19"/>
              </w:rPr>
              <w:t>3</w:t>
            </w:r>
          </w:p>
        </w:tc>
        <w:tc>
          <w:tcPr>
            <w:tcW w:w="2703" w:type="dxa"/>
            <w:shd w:val="clear" w:color="auto" w:fill="EAEFF6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Showtime</w:t>
            </w:r>
          </w:p>
        </w:tc>
        <w:tc>
          <w:tcPr>
            <w:tcW w:w="5065" w:type="dxa"/>
            <w:shd w:val="clear" w:color="auto" w:fill="EAEFF6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Quản</w:t>
            </w:r>
            <w:r>
              <w:rPr>
                <w:color w:val="212121"/>
                <w:spacing w:val="-9"/>
                <w:sz w:val="19"/>
              </w:rPr>
              <w:t> </w:t>
            </w:r>
            <w:r>
              <w:rPr>
                <w:color w:val="212121"/>
                <w:sz w:val="19"/>
              </w:rPr>
              <w:t>lý</w:t>
            </w:r>
            <w:r>
              <w:rPr>
                <w:color w:val="212121"/>
                <w:spacing w:val="-2"/>
                <w:sz w:val="19"/>
              </w:rPr>
              <w:t> </w:t>
            </w:r>
            <w:r>
              <w:rPr>
                <w:color w:val="212121"/>
                <w:sz w:val="19"/>
              </w:rPr>
              <w:t>suất chiếu,</w:t>
            </w:r>
            <w:r>
              <w:rPr>
                <w:color w:val="212121"/>
                <w:spacing w:val="5"/>
                <w:sz w:val="19"/>
              </w:rPr>
              <w:t> </w:t>
            </w:r>
            <w:r>
              <w:rPr>
                <w:color w:val="212121"/>
                <w:sz w:val="19"/>
              </w:rPr>
              <w:t>liên</w:t>
            </w:r>
            <w:r>
              <w:rPr>
                <w:color w:val="212121"/>
                <w:spacing w:val="-6"/>
                <w:sz w:val="19"/>
              </w:rPr>
              <w:t> </w:t>
            </w:r>
            <w:r>
              <w:rPr>
                <w:color w:val="212121"/>
                <w:sz w:val="19"/>
              </w:rPr>
              <w:t>kết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z w:val="19"/>
              </w:rPr>
              <w:t>phim</w:t>
            </w:r>
            <w:r>
              <w:rPr>
                <w:color w:val="212121"/>
                <w:spacing w:val="-8"/>
                <w:sz w:val="19"/>
              </w:rPr>
              <w:t> </w:t>
            </w:r>
            <w:r>
              <w:rPr>
                <w:color w:val="212121"/>
                <w:sz w:val="19"/>
              </w:rPr>
              <w:t>&amp;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pacing w:val="-5"/>
                <w:sz w:val="19"/>
              </w:rPr>
              <w:t>ghế</w:t>
            </w:r>
          </w:p>
        </w:tc>
      </w:tr>
      <w:tr>
        <w:trPr>
          <w:trHeight w:val="410" w:hRule="atLeast"/>
        </w:trPr>
        <w:tc>
          <w:tcPr>
            <w:tcW w:w="701" w:type="dxa"/>
          </w:tcPr>
          <w:p>
            <w:pPr>
              <w:pStyle w:val="TableParagraph"/>
              <w:ind w:left="16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4</w:t>
            </w:r>
          </w:p>
        </w:tc>
        <w:tc>
          <w:tcPr>
            <w:tcW w:w="2003" w:type="dxa"/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color w:val="B81C1C"/>
                <w:sz w:val="19"/>
              </w:rPr>
              <w:t>Thành viên</w:t>
            </w:r>
            <w:r>
              <w:rPr>
                <w:b/>
                <w:color w:val="B81C1C"/>
                <w:spacing w:val="-8"/>
                <w:sz w:val="19"/>
              </w:rPr>
              <w:t> </w:t>
            </w:r>
            <w:r>
              <w:rPr>
                <w:b/>
                <w:color w:val="B81C1C"/>
                <w:spacing w:val="-10"/>
                <w:sz w:val="19"/>
              </w:rPr>
              <w:t>4</w:t>
            </w:r>
          </w:p>
        </w:tc>
        <w:tc>
          <w:tcPr>
            <w:tcW w:w="2703" w:type="dxa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12121"/>
                <w:sz w:val="19"/>
              </w:rPr>
              <w:t>Seat</w:t>
            </w:r>
            <w:r>
              <w:rPr>
                <w:color w:val="212121"/>
                <w:spacing w:val="-9"/>
                <w:sz w:val="19"/>
              </w:rPr>
              <w:t> </w:t>
            </w:r>
            <w:r>
              <w:rPr>
                <w:color w:val="212121"/>
                <w:sz w:val="19"/>
              </w:rPr>
              <w:t>+ </w:t>
            </w:r>
            <w:r>
              <w:rPr>
                <w:color w:val="212121"/>
                <w:spacing w:val="-2"/>
                <w:sz w:val="19"/>
              </w:rPr>
              <w:t>CinemaRoom</w:t>
            </w:r>
          </w:p>
        </w:tc>
        <w:tc>
          <w:tcPr>
            <w:tcW w:w="5065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Quản</w:t>
            </w:r>
            <w:r>
              <w:rPr>
                <w:color w:val="212121"/>
                <w:spacing w:val="-6"/>
                <w:sz w:val="19"/>
              </w:rPr>
              <w:t> </w:t>
            </w:r>
            <w:r>
              <w:rPr>
                <w:color w:val="212121"/>
                <w:sz w:val="19"/>
              </w:rPr>
              <w:t>lý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z w:val="19"/>
              </w:rPr>
              <w:t>ghế</w:t>
            </w:r>
            <w:r>
              <w:rPr>
                <w:color w:val="212121"/>
                <w:spacing w:val="-10"/>
                <w:sz w:val="19"/>
              </w:rPr>
              <w:t> </w:t>
            </w:r>
            <w:r>
              <w:rPr>
                <w:color w:val="212121"/>
                <w:sz w:val="19"/>
              </w:rPr>
              <w:t>ngồi,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phòng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chiếu,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đặt</w:t>
            </w:r>
            <w:r>
              <w:rPr>
                <w:color w:val="212121"/>
                <w:spacing w:val="1"/>
                <w:sz w:val="19"/>
              </w:rPr>
              <w:t> </w:t>
            </w:r>
            <w:r>
              <w:rPr>
                <w:color w:val="212121"/>
                <w:spacing w:val="-5"/>
                <w:sz w:val="19"/>
              </w:rPr>
              <w:t>ghế</w:t>
            </w:r>
          </w:p>
        </w:tc>
      </w:tr>
      <w:tr>
        <w:trPr>
          <w:trHeight w:val="409" w:hRule="atLeast"/>
        </w:trPr>
        <w:tc>
          <w:tcPr>
            <w:tcW w:w="701" w:type="dxa"/>
            <w:shd w:val="clear" w:color="auto" w:fill="EAEFF6"/>
          </w:tcPr>
          <w:p>
            <w:pPr>
              <w:pStyle w:val="TableParagraph"/>
              <w:ind w:left="16"/>
              <w:jc w:val="center"/>
              <w:rPr>
                <w:sz w:val="19"/>
              </w:rPr>
            </w:pPr>
            <w:r>
              <w:rPr>
                <w:color w:val="212121"/>
                <w:spacing w:val="-10"/>
                <w:sz w:val="19"/>
              </w:rPr>
              <w:t>5</w:t>
            </w:r>
          </w:p>
        </w:tc>
        <w:tc>
          <w:tcPr>
            <w:tcW w:w="2003" w:type="dxa"/>
            <w:shd w:val="clear" w:color="auto" w:fill="EAEFF6"/>
          </w:tcPr>
          <w:p>
            <w:pPr>
              <w:pStyle w:val="TableParagraph"/>
              <w:ind w:left="125"/>
              <w:rPr>
                <w:b/>
                <w:sz w:val="19"/>
              </w:rPr>
            </w:pPr>
            <w:r>
              <w:rPr>
                <w:b/>
                <w:color w:val="15803C"/>
                <w:sz w:val="19"/>
              </w:rPr>
              <w:t>Thành viên</w:t>
            </w:r>
            <w:r>
              <w:rPr>
                <w:b/>
                <w:color w:val="15803C"/>
                <w:spacing w:val="-8"/>
                <w:sz w:val="19"/>
              </w:rPr>
              <w:t> </w:t>
            </w:r>
            <w:r>
              <w:rPr>
                <w:b/>
                <w:color w:val="15803C"/>
                <w:spacing w:val="-10"/>
                <w:sz w:val="19"/>
              </w:rPr>
              <w:t>5</w:t>
            </w:r>
          </w:p>
        </w:tc>
        <w:tc>
          <w:tcPr>
            <w:tcW w:w="2703" w:type="dxa"/>
            <w:shd w:val="clear" w:color="auto" w:fill="EAEFF6"/>
          </w:tcPr>
          <w:p>
            <w:pPr>
              <w:pStyle w:val="TableParagraph"/>
              <w:ind w:left="123"/>
              <w:rPr>
                <w:sz w:val="19"/>
              </w:rPr>
            </w:pPr>
            <w:r>
              <w:rPr>
                <w:color w:val="212121"/>
                <w:spacing w:val="-2"/>
                <w:sz w:val="19"/>
              </w:rPr>
              <w:t>Payment</w:t>
            </w:r>
          </w:p>
        </w:tc>
        <w:tc>
          <w:tcPr>
            <w:tcW w:w="5065" w:type="dxa"/>
            <w:shd w:val="clear" w:color="auto" w:fill="EAEFF6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Xử</w:t>
            </w:r>
            <w:r>
              <w:rPr>
                <w:color w:val="212121"/>
                <w:spacing w:val="-10"/>
                <w:sz w:val="19"/>
              </w:rPr>
              <w:t> </w:t>
            </w:r>
            <w:r>
              <w:rPr>
                <w:color w:val="212121"/>
                <w:sz w:val="19"/>
              </w:rPr>
              <w:t>lý</w:t>
            </w:r>
            <w:r>
              <w:rPr>
                <w:color w:val="212121"/>
                <w:spacing w:val="-1"/>
                <w:sz w:val="19"/>
              </w:rPr>
              <w:t> </w:t>
            </w:r>
            <w:r>
              <w:rPr>
                <w:color w:val="212121"/>
                <w:sz w:val="19"/>
              </w:rPr>
              <w:t>thanh</w:t>
            </w:r>
            <w:r>
              <w:rPr>
                <w:color w:val="212121"/>
                <w:spacing w:val="4"/>
                <w:sz w:val="19"/>
              </w:rPr>
              <w:t> </w:t>
            </w:r>
            <w:r>
              <w:rPr>
                <w:color w:val="212121"/>
                <w:sz w:val="19"/>
              </w:rPr>
              <w:t>toán,</w:t>
            </w:r>
            <w:r>
              <w:rPr>
                <w:color w:val="212121"/>
                <w:spacing w:val="-3"/>
                <w:sz w:val="19"/>
              </w:rPr>
              <w:t> </w:t>
            </w:r>
            <w:r>
              <w:rPr>
                <w:color w:val="212121"/>
                <w:sz w:val="19"/>
              </w:rPr>
              <w:t>cập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nhật</w:t>
            </w:r>
            <w:r>
              <w:rPr>
                <w:color w:val="212121"/>
                <w:spacing w:val="1"/>
                <w:sz w:val="19"/>
              </w:rPr>
              <w:t> </w:t>
            </w:r>
            <w:r>
              <w:rPr>
                <w:color w:val="212121"/>
                <w:sz w:val="19"/>
              </w:rPr>
              <w:t>trạng</w:t>
            </w:r>
            <w:r>
              <w:rPr>
                <w:color w:val="212121"/>
                <w:spacing w:val="-5"/>
                <w:sz w:val="19"/>
              </w:rPr>
              <w:t> </w:t>
            </w:r>
            <w:r>
              <w:rPr>
                <w:color w:val="212121"/>
                <w:sz w:val="19"/>
              </w:rPr>
              <w:t>thái</w:t>
            </w:r>
            <w:r>
              <w:rPr>
                <w:color w:val="212121"/>
                <w:spacing w:val="1"/>
                <w:sz w:val="19"/>
              </w:rPr>
              <w:t> </w:t>
            </w:r>
            <w:r>
              <w:rPr>
                <w:color w:val="212121"/>
                <w:spacing w:val="-5"/>
                <w:sz w:val="19"/>
              </w:rPr>
              <w:t>vé</w:t>
            </w:r>
          </w:p>
        </w:tc>
      </w:tr>
    </w:tbl>
    <w:p>
      <w:pPr>
        <w:pStyle w:val="BodyText"/>
        <w:spacing w:before="215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442" w:val="left" w:leader="none"/>
        </w:tabs>
        <w:spacing w:line="240" w:lineRule="auto" w:before="0" w:after="0"/>
        <w:ind w:left="442" w:right="0" w:hanging="28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438467</wp:posOffset>
                </wp:positionH>
                <wp:positionV relativeFrom="paragraph">
                  <wp:posOffset>271019</wp:posOffset>
                </wp:positionV>
                <wp:extent cx="6692265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922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6350">
                              <a:moveTo>
                                <a:pt x="6691883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91883" y="6350"/>
                              </a:lnTo>
                              <a:lnTo>
                                <a:pt x="6691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A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21.340157pt;width:526.920pt;height:.5pt;mso-position-horizontal-relative:page;mso-position-vertical-relative:paragraph;z-index:15729664" id="docshape5" filled="true" fillcolor="#1f3a56" stroked="false">
                <v:fill type="solid"/>
                <w10:wrap type="none"/>
              </v:rect>
            </w:pict>
          </mc:Fallback>
        </mc:AlternateContent>
      </w:r>
      <w:r>
        <w:rPr>
          <w:color w:val="1F3A56"/>
        </w:rPr>
        <w:t>Phân</w:t>
      </w:r>
      <w:r>
        <w:rPr>
          <w:color w:val="1F3A56"/>
          <w:spacing w:val="-3"/>
        </w:rPr>
        <w:t> </w:t>
      </w:r>
      <w:r>
        <w:rPr>
          <w:color w:val="1F3A56"/>
        </w:rPr>
        <w:t>công</w:t>
      </w:r>
      <w:r>
        <w:rPr>
          <w:color w:val="1F3A56"/>
          <w:spacing w:val="-5"/>
        </w:rPr>
        <w:t> </w:t>
      </w:r>
      <w:r>
        <w:rPr>
          <w:color w:val="1F3A56"/>
        </w:rPr>
        <w:t>chi</w:t>
      </w:r>
      <w:r>
        <w:rPr>
          <w:color w:val="1F3A56"/>
          <w:spacing w:val="-1"/>
        </w:rPr>
        <w:t> </w:t>
      </w:r>
      <w:r>
        <w:rPr>
          <w:color w:val="1F3A56"/>
        </w:rPr>
        <w:t>tiết</w:t>
      </w:r>
      <w:r>
        <w:rPr>
          <w:color w:val="1F3A56"/>
          <w:spacing w:val="1"/>
        </w:rPr>
        <w:t> </w:t>
      </w:r>
      <w:r>
        <w:rPr>
          <w:color w:val="1F3A56"/>
        </w:rPr>
        <w:t>theo</w:t>
      </w:r>
      <w:r>
        <w:rPr>
          <w:color w:val="1F3A56"/>
          <w:spacing w:val="-2"/>
        </w:rPr>
        <w:t> </w:t>
      </w:r>
      <w:r>
        <w:rPr>
          <w:color w:val="1F3A56"/>
        </w:rPr>
        <w:t>từng</w:t>
      </w:r>
      <w:r>
        <w:rPr>
          <w:color w:val="1F3A56"/>
          <w:spacing w:val="-5"/>
        </w:rPr>
        <w:t> </w:t>
      </w:r>
      <w:r>
        <w:rPr>
          <w:color w:val="1F3A56"/>
        </w:rPr>
        <w:t>thành</w:t>
      </w:r>
      <w:r>
        <w:rPr>
          <w:color w:val="1F3A56"/>
          <w:spacing w:val="-2"/>
        </w:rPr>
        <w:t> </w:t>
      </w:r>
      <w:r>
        <w:rPr>
          <w:color w:val="1F3A56"/>
          <w:spacing w:val="-4"/>
        </w:rPr>
        <w:t>viên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235" w:lineRule="auto"/>
        <w:ind w:left="154"/>
      </w:pPr>
      <w:r>
        <w:rPr>
          <w:color w:val="545454"/>
        </w:rPr>
        <w:t>Mỗi</w:t>
      </w:r>
      <w:r>
        <w:rPr>
          <w:color w:val="545454"/>
          <w:spacing w:val="-3"/>
        </w:rPr>
        <w:t> </w:t>
      </w:r>
      <w:r>
        <w:rPr>
          <w:color w:val="545454"/>
        </w:rPr>
        <w:t>thành</w:t>
      </w:r>
      <w:r>
        <w:rPr>
          <w:color w:val="545454"/>
          <w:spacing w:val="-2"/>
        </w:rPr>
        <w:t> </w:t>
      </w:r>
      <w:r>
        <w:rPr>
          <w:color w:val="545454"/>
        </w:rPr>
        <w:t>viên</w:t>
      </w:r>
      <w:r>
        <w:rPr>
          <w:color w:val="545454"/>
          <w:spacing w:val="-2"/>
        </w:rPr>
        <w:t> </w:t>
      </w:r>
      <w:r>
        <w:rPr>
          <w:color w:val="545454"/>
        </w:rPr>
        <w:t>phụ</w:t>
      </w:r>
      <w:r>
        <w:rPr>
          <w:color w:val="545454"/>
          <w:spacing w:val="-2"/>
        </w:rPr>
        <w:t> </w:t>
      </w:r>
      <w:r>
        <w:rPr>
          <w:color w:val="545454"/>
        </w:rPr>
        <w:t>trách</w:t>
      </w:r>
      <w:r>
        <w:rPr>
          <w:color w:val="545454"/>
          <w:spacing w:val="-2"/>
        </w:rPr>
        <w:t> </w:t>
      </w:r>
      <w:r>
        <w:rPr>
          <w:color w:val="545454"/>
        </w:rPr>
        <w:t>trọn vẹn một</w:t>
      </w:r>
      <w:r>
        <w:rPr>
          <w:color w:val="545454"/>
          <w:spacing w:val="-4"/>
        </w:rPr>
        <w:t> </w:t>
      </w:r>
      <w:r>
        <w:rPr>
          <w:color w:val="545454"/>
        </w:rPr>
        <w:t>module</w:t>
      </w:r>
      <w:r>
        <w:rPr>
          <w:color w:val="545454"/>
          <w:spacing w:val="-6"/>
        </w:rPr>
        <w:t> </w:t>
      </w:r>
      <w:r>
        <w:rPr>
          <w:color w:val="545454"/>
        </w:rPr>
        <w:t>theo</w:t>
      </w:r>
      <w:r>
        <w:rPr>
          <w:color w:val="545454"/>
          <w:spacing w:val="-2"/>
        </w:rPr>
        <w:t> </w:t>
      </w:r>
      <w:r>
        <w:rPr>
          <w:color w:val="545454"/>
        </w:rPr>
        <w:t>mô</w:t>
      </w:r>
      <w:r>
        <w:rPr>
          <w:color w:val="545454"/>
          <w:spacing w:val="-2"/>
        </w:rPr>
        <w:t> </w:t>
      </w:r>
      <w:r>
        <w:rPr>
          <w:color w:val="545454"/>
        </w:rPr>
        <w:t>hình 3</w:t>
      </w:r>
      <w:r>
        <w:rPr>
          <w:color w:val="545454"/>
          <w:spacing w:val="-8"/>
        </w:rPr>
        <w:t> </w:t>
      </w:r>
      <w:r>
        <w:rPr>
          <w:color w:val="545454"/>
        </w:rPr>
        <w:t>tầng</w:t>
      </w:r>
      <w:r>
        <w:rPr>
          <w:color w:val="545454"/>
          <w:spacing w:val="-1"/>
        </w:rPr>
        <w:t> </w:t>
      </w:r>
      <w:r>
        <w:rPr>
          <w:color w:val="545454"/>
        </w:rPr>
        <w:t>(Model →</w:t>
      </w:r>
      <w:r>
        <w:rPr>
          <w:color w:val="545454"/>
          <w:spacing w:val="-8"/>
        </w:rPr>
        <w:t> </w:t>
      </w:r>
      <w:r>
        <w:rPr>
          <w:color w:val="545454"/>
        </w:rPr>
        <w:t>Repository</w:t>
      </w:r>
      <w:r>
        <w:rPr>
          <w:color w:val="545454"/>
          <w:spacing w:val="-7"/>
        </w:rPr>
        <w:t> </w:t>
      </w:r>
      <w:r>
        <w:rPr>
          <w:color w:val="545454"/>
        </w:rPr>
        <w:t>→ Service →</w:t>
      </w:r>
      <w:r>
        <w:rPr>
          <w:color w:val="545454"/>
          <w:spacing w:val="-8"/>
        </w:rPr>
        <w:t> </w:t>
      </w:r>
      <w:r>
        <w:rPr>
          <w:color w:val="545454"/>
        </w:rPr>
        <w:t>Handler,</w:t>
      </w:r>
      <w:r>
        <w:rPr>
          <w:color w:val="545454"/>
          <w:spacing w:val="-7"/>
        </w:rPr>
        <w:t> </w:t>
      </w:r>
      <w:r>
        <w:rPr>
          <w:color w:val="545454"/>
        </w:rPr>
        <w:t>và</w:t>
      </w:r>
      <w:r>
        <w:rPr>
          <w:color w:val="545454"/>
          <w:spacing w:val="-3"/>
        </w:rPr>
        <w:t> </w:t>
      </w:r>
      <w:r>
        <w:rPr>
          <w:color w:val="545454"/>
        </w:rPr>
        <w:t>cung</w:t>
      </w:r>
      <w:r>
        <w:rPr>
          <w:color w:val="545454"/>
          <w:spacing w:val="-1"/>
        </w:rPr>
        <w:t> </w:t>
      </w:r>
      <w:r>
        <w:rPr>
          <w:color w:val="545454"/>
        </w:rPr>
        <w:t>cấp</w:t>
      </w:r>
      <w:r>
        <w:rPr>
          <w:color w:val="545454"/>
          <w:spacing w:val="-2"/>
        </w:rPr>
        <w:t> </w:t>
      </w:r>
      <w:r>
        <w:rPr>
          <w:color w:val="545454"/>
        </w:rPr>
        <w:t>cá</w:t>
      </w:r>
      <w:r>
        <w:rPr>
          <w:color w:val="545454"/>
        </w:rPr>
        <w:t>c</w:t>
      </w:r>
      <w:r>
        <w:rPr>
          <w:color w:val="545454"/>
        </w:rPr>
        <w:t> method công khai (public API nội bộ) để module khác có thể gọi tới.</w:t>
      </w:r>
    </w:p>
    <w:p>
      <w:pPr>
        <w:pStyle w:val="BodyText"/>
        <w:spacing w:before="210"/>
      </w:pPr>
    </w:p>
    <w:tbl>
      <w:tblPr>
        <w:tblW w:w="0" w:type="auto"/>
        <w:jc w:val="left"/>
        <w:tblInd w:w="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9"/>
      </w:tblGrid>
      <w:tr>
        <w:trPr>
          <w:trHeight w:val="910" w:hRule="atLeast"/>
        </w:trPr>
        <w:tc>
          <w:tcPr>
            <w:tcW w:w="10479" w:type="dxa"/>
            <w:shd w:val="clear" w:color="auto" w:fill="1F3A56"/>
          </w:tcPr>
          <w:p>
            <w:pPr>
              <w:pStyle w:val="TableParagraph"/>
              <w:spacing w:before="139"/>
              <w:ind w:left="230"/>
              <w:rPr>
                <w:b/>
                <w:sz w:val="26"/>
              </w:rPr>
            </w:pPr>
            <w:r>
              <w:rPr>
                <w:rFonts w:ascii="Segoe UI Symbol" w:hAnsi="Segoe UI Symbol"/>
                <w:color w:val="FFFFFF"/>
                <w:sz w:val="26"/>
              </w:rPr>
              <w:t>★</w:t>
            </w:r>
            <w:r>
              <w:rPr>
                <w:b/>
                <w:color w:val="FFFFFF"/>
                <w:sz w:val="26"/>
              </w:rPr>
              <w:t>.</w:t>
            </w:r>
            <w:r>
              <w:rPr>
                <w:b/>
                <w:color w:val="FFFFFF"/>
                <w:spacing w:val="-6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Trưởng</w:t>
            </w:r>
            <w:r>
              <w:rPr>
                <w:b/>
                <w:color w:val="FFFFFF"/>
                <w:spacing w:val="2"/>
                <w:sz w:val="26"/>
              </w:rPr>
              <w:t> </w:t>
            </w:r>
            <w:r>
              <w:rPr>
                <w:b/>
                <w:color w:val="FFFFFF"/>
                <w:spacing w:val="-4"/>
                <w:sz w:val="26"/>
              </w:rPr>
              <w:t>nhóm</w:t>
            </w:r>
          </w:p>
          <w:p>
            <w:pPr>
              <w:pStyle w:val="TableParagraph"/>
              <w:spacing w:before="40"/>
              <w:ind w:left="230"/>
              <w:rPr>
                <w:i/>
                <w:sz w:val="20"/>
              </w:rPr>
            </w:pPr>
            <w:r>
              <w:rPr>
                <w:i/>
                <w:color w:val="FFFFFF"/>
                <w:sz w:val="20"/>
              </w:rPr>
              <w:t>Nền</w:t>
            </w:r>
            <w:r>
              <w:rPr>
                <w:i/>
                <w:color w:val="FFFFFF"/>
                <w:spacing w:val="-2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tảng</w:t>
            </w:r>
            <w:r>
              <w:rPr>
                <w:i/>
                <w:color w:val="FFFFFF"/>
                <w:spacing w:val="-1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chung</w:t>
            </w:r>
            <w:r>
              <w:rPr>
                <w:i/>
                <w:color w:val="FFFFFF"/>
                <w:spacing w:val="-1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(Giai</w:t>
            </w:r>
            <w:r>
              <w:rPr>
                <w:i/>
                <w:color w:val="FFFFFF"/>
                <w:spacing w:val="5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đoạn</w:t>
            </w:r>
            <w:r>
              <w:rPr>
                <w:i/>
                <w:color w:val="FFFFFF"/>
                <w:spacing w:val="-1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0) +</w:t>
            </w:r>
            <w:r>
              <w:rPr>
                <w:i/>
                <w:color w:val="FFFFFF"/>
                <w:spacing w:val="-7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Booking</w:t>
            </w:r>
            <w:r>
              <w:rPr>
                <w:i/>
                <w:color w:val="FFFFFF"/>
                <w:spacing w:val="-1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/</w:t>
            </w:r>
            <w:r>
              <w:rPr>
                <w:i/>
                <w:color w:val="FFFFFF"/>
                <w:spacing w:val="4"/>
                <w:sz w:val="20"/>
              </w:rPr>
              <w:t> </w:t>
            </w:r>
            <w:r>
              <w:rPr>
                <w:i/>
                <w:color w:val="FFFFFF"/>
                <w:spacing w:val="-2"/>
                <w:sz w:val="20"/>
              </w:rPr>
              <w:t>Ticket</w:t>
            </w:r>
          </w:p>
        </w:tc>
      </w:tr>
      <w:tr>
        <w:trPr>
          <w:trHeight w:val="5703" w:hRule="atLeast"/>
        </w:trPr>
        <w:tc>
          <w:tcPr>
            <w:tcW w:w="10479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8F9"/>
          </w:tcPr>
          <w:p>
            <w:pPr>
              <w:pStyle w:val="TableParagraph"/>
              <w:spacing w:before="43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ind w:left="265"/>
              <w:rPr>
                <w:b/>
                <w:sz w:val="21"/>
              </w:rPr>
            </w:pPr>
            <w:r>
              <w:rPr>
                <w:b/>
                <w:color w:val="1F3A56"/>
                <w:sz w:val="21"/>
              </w:rPr>
              <w:t>Giai</w:t>
            </w:r>
            <w:r>
              <w:rPr>
                <w:b/>
                <w:color w:val="1F3A56"/>
                <w:spacing w:val="-5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đoạn</w:t>
            </w:r>
            <w:r>
              <w:rPr>
                <w:b/>
                <w:color w:val="1F3A56"/>
                <w:spacing w:val="-3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0</w:t>
            </w:r>
            <w:r>
              <w:rPr>
                <w:b/>
                <w:color w:val="1F3A56"/>
                <w:spacing w:val="3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— bắt</w:t>
            </w:r>
            <w:r>
              <w:rPr>
                <w:b/>
                <w:color w:val="1F3A56"/>
                <w:spacing w:val="-3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buộc</w:t>
            </w:r>
            <w:r>
              <w:rPr>
                <w:b/>
                <w:color w:val="1F3A56"/>
                <w:spacing w:val="1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hoàn</w:t>
            </w:r>
            <w:r>
              <w:rPr>
                <w:b/>
                <w:color w:val="1F3A56"/>
                <w:spacing w:val="-3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thành</w:t>
            </w:r>
            <w:r>
              <w:rPr>
                <w:b/>
                <w:color w:val="1F3A56"/>
                <w:spacing w:val="-4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trước</w:t>
            </w:r>
            <w:r>
              <w:rPr>
                <w:b/>
                <w:color w:val="1F3A56"/>
                <w:spacing w:val="2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khi</w:t>
            </w:r>
            <w:r>
              <w:rPr>
                <w:b/>
                <w:color w:val="1F3A56"/>
                <w:spacing w:val="-3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các</w:t>
            </w:r>
            <w:r>
              <w:rPr>
                <w:b/>
                <w:color w:val="1F3A56"/>
                <w:spacing w:val="1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thành</w:t>
            </w:r>
            <w:r>
              <w:rPr>
                <w:b/>
                <w:color w:val="1F3A56"/>
                <w:spacing w:val="-3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viên</w:t>
            </w:r>
            <w:r>
              <w:rPr>
                <w:b/>
                <w:color w:val="1F3A56"/>
                <w:spacing w:val="-3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khác</w:t>
            </w:r>
            <w:r>
              <w:rPr>
                <w:b/>
                <w:color w:val="1F3A56"/>
                <w:spacing w:val="1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bắt</w:t>
            </w:r>
            <w:r>
              <w:rPr>
                <w:b/>
                <w:color w:val="1F3A56"/>
                <w:spacing w:val="-3"/>
                <w:sz w:val="21"/>
              </w:rPr>
              <w:t> </w:t>
            </w:r>
            <w:r>
              <w:rPr>
                <w:b/>
                <w:color w:val="1F3A56"/>
                <w:spacing w:val="-4"/>
                <w:sz w:val="21"/>
              </w:rPr>
              <w:t>đầu: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35" w:lineRule="auto" w:before="47" w:after="0"/>
              <w:ind w:left="525" w:right="778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Khởi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tạo Spring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Boot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project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(Java 21+, Maven, Spring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Web,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Gson),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cấu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hình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CORS,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tạo cấu trúc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package: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model/</w:t>
            </w:r>
            <w:r>
              <w:rPr>
                <w:color w:val="212121"/>
                <w:sz w:val="20"/>
              </w:rPr>
              <w:t>,</w:t>
            </w:r>
            <w:r>
              <w:rPr>
                <w:color w:val="212121"/>
                <w:sz w:val="20"/>
              </w:rPr>
              <w:t> repository/, service/, handler/, utils/, exception/, data/.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35" w:lineRule="auto" w:before="72" w:after="0"/>
              <w:ind w:left="525" w:right="419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Vẽ Class Diagram (9+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class,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2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interface, 1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abstract class,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quan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hệ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extends/implements/association)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bằng draw.io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hoặ</w:t>
            </w:r>
            <w:r>
              <w:rPr>
                <w:color w:val="212121"/>
                <w:sz w:val="20"/>
              </w:rPr>
              <w:t>c</w:t>
            </w:r>
            <w:r>
              <w:rPr>
                <w:color w:val="21212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PlantUML.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4" w:lineRule="auto" w:before="58" w:after="0"/>
              <w:ind w:left="525" w:right="427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Thiết kế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schema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JSON cho 6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file: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customers.json,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movies.json,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showtimes.json, seats.json,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tickets.json,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payments.jso</w:t>
            </w:r>
            <w:r>
              <w:rPr>
                <w:color w:val="212121"/>
                <w:sz w:val="20"/>
              </w:rPr>
              <w:t>n</w:t>
            </w:r>
            <w:r>
              <w:rPr>
                <w:color w:val="212121"/>
                <w:sz w:val="20"/>
              </w:rPr>
              <w:t> (đầy đủ field, kiểu dữ liệu).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0" w:lineRule="auto" w:before="52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Tạo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các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file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JSON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z w:val="20"/>
              </w:rPr>
              <w:t>rỗng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trong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thư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z w:val="20"/>
              </w:rPr>
              <w:t>mục </w:t>
            </w:r>
            <w:r>
              <w:rPr>
                <w:color w:val="212121"/>
                <w:spacing w:val="-2"/>
                <w:sz w:val="20"/>
              </w:rPr>
              <w:t>data/.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0" w:lineRule="auto" w:before="66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Viết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utils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z w:val="20"/>
              </w:rPr>
              <w:t>chung: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FileUtils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(đọc/ghi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JSON),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IdGenerator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(sinh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mã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tự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tăng),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Validator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(kiểm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tra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phone,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email,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giá).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4" w:lineRule="auto" w:before="56" w:after="0"/>
              <w:ind w:left="525" w:right="392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Xây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dựng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exception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hierarchy: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CustomerNotFoundException,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ShowtimeNotFoundException,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SeatNotFoundException</w:t>
            </w:r>
            <w:r>
              <w:rPr>
                <w:color w:val="212121"/>
                <w:sz w:val="20"/>
              </w:rPr>
              <w:t>,</w:t>
            </w:r>
            <w:r>
              <w:rPr>
                <w:color w:val="212121"/>
                <w:sz w:val="20"/>
              </w:rPr>
              <w:t> SeatAlreadyBookedException, MovieNotShowingException, PaymentFailedException.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0" w:lineRule="auto" w:before="52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Khai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báo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interface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PaymentMethod</w:t>
            </w:r>
            <w:r>
              <w:rPr>
                <w:color w:val="212121"/>
                <w:spacing w:val="5"/>
                <w:sz w:val="20"/>
              </w:rPr>
              <w:t> </w:t>
            </w:r>
            <w:r>
              <w:rPr>
                <w:color w:val="212121"/>
                <w:sz w:val="20"/>
              </w:rPr>
              <w:t>và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TicketPricePolicy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(chưa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cài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đặt).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0" w:lineRule="auto" w:before="57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Code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Ticket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và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Booking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model</w:t>
            </w:r>
            <w:r>
              <w:rPr>
                <w:color w:val="212121"/>
                <w:spacing w:val="8"/>
                <w:sz w:val="20"/>
              </w:rPr>
              <w:t> </w:t>
            </w:r>
            <w:r>
              <w:rPr>
                <w:color w:val="212121"/>
                <w:sz w:val="20"/>
              </w:rPr>
              <w:t>(dùng chung </w:t>
            </w:r>
            <w:r>
              <w:rPr>
                <w:color w:val="212121"/>
                <w:spacing w:val="-2"/>
                <w:sz w:val="20"/>
              </w:rPr>
              <w:t>TicketRepository).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0" w:lineRule="auto" w:before="66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Code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BookingService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z w:val="20"/>
              </w:rPr>
              <w:t>với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các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stub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(gọi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các method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của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module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z w:val="20"/>
              </w:rPr>
              <w:t>khác,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z w:val="20"/>
              </w:rPr>
              <w:t>tạm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trả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dữ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liệu</w:t>
            </w:r>
            <w:r>
              <w:rPr>
                <w:color w:val="212121"/>
                <w:spacing w:val="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giả).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0" w:lineRule="auto" w:before="55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Code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BookingHandler (REST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endpoint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POST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/api/bookings).</w:t>
            </w:r>
          </w:p>
          <w:p>
            <w:pPr>
              <w:pStyle w:val="TableParagraph"/>
              <w:spacing w:before="147"/>
              <w:ind w:left="265"/>
              <w:rPr>
                <w:b/>
                <w:sz w:val="21"/>
              </w:rPr>
            </w:pPr>
            <w:r>
              <w:rPr>
                <w:b/>
                <w:color w:val="1F3A56"/>
                <w:sz w:val="21"/>
              </w:rPr>
              <w:t>Giai</w:t>
            </w:r>
            <w:r>
              <w:rPr>
                <w:b/>
                <w:color w:val="1F3A56"/>
                <w:spacing w:val="-4"/>
                <w:sz w:val="21"/>
              </w:rPr>
              <w:t> </w:t>
            </w:r>
            <w:r>
              <w:rPr>
                <w:b/>
                <w:color w:val="1F3A56"/>
                <w:sz w:val="21"/>
              </w:rPr>
              <w:t>đoạn</w:t>
            </w:r>
            <w:r>
              <w:rPr>
                <w:b/>
                <w:color w:val="1F3A56"/>
                <w:spacing w:val="-3"/>
                <w:sz w:val="21"/>
              </w:rPr>
              <w:t> </w:t>
            </w:r>
            <w:r>
              <w:rPr>
                <w:b/>
                <w:color w:val="1F3A56"/>
                <w:spacing w:val="-2"/>
                <w:sz w:val="21"/>
              </w:rPr>
              <w:t>cuối: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0" w:lineRule="auto" w:before="3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Tổng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hợp,</w:t>
            </w:r>
            <w:r>
              <w:rPr>
                <w:color w:val="212121"/>
                <w:spacing w:val="5"/>
                <w:sz w:val="20"/>
              </w:rPr>
              <w:t> </w:t>
            </w:r>
            <w:r>
              <w:rPr>
                <w:color w:val="212121"/>
                <w:sz w:val="20"/>
              </w:rPr>
              <w:t>review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z w:val="20"/>
              </w:rPr>
              <w:t>code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toàn bộ hệ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thống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và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làm</w:t>
            </w:r>
            <w:r>
              <w:rPr>
                <w:color w:val="212121"/>
                <w:spacing w:val="6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FE.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25" w:val="left" w:leader="none"/>
              </w:tabs>
              <w:spacing w:line="240" w:lineRule="auto" w:before="67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Viết</w:t>
            </w:r>
            <w:r>
              <w:rPr>
                <w:color w:val="212121"/>
                <w:spacing w:val="6"/>
                <w:sz w:val="20"/>
              </w:rPr>
              <w:t> </w:t>
            </w:r>
            <w:r>
              <w:rPr>
                <w:color w:val="212121"/>
                <w:sz w:val="20"/>
              </w:rPr>
              <w:t>báo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cáo.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695" w:footer="673" w:top="880" w:bottom="860" w:left="566" w:right="708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451167</wp:posOffset>
                </wp:positionH>
                <wp:positionV relativeFrom="page">
                  <wp:posOffset>565467</wp:posOffset>
                </wp:positionV>
                <wp:extent cx="6660515" cy="69278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60515" cy="692785"/>
                          <a:chExt cx="6660515" cy="6927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700" y="0"/>
                            <a:ext cx="6641465" cy="68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1465" h="686435">
                                <a:moveTo>
                                  <a:pt x="6641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6117"/>
                                </a:lnTo>
                                <a:lnTo>
                                  <a:pt x="6641083" y="686117"/>
                                </a:lnTo>
                                <a:lnTo>
                                  <a:pt x="6641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3"/>
                            <a:ext cx="666051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92785">
                                <a:moveTo>
                                  <a:pt x="6653771" y="686054"/>
                                </a:moveTo>
                                <a:lnTo>
                                  <a:pt x="6350" y="686054"/>
                                </a:lnTo>
                                <a:lnTo>
                                  <a:pt x="6350" y="7620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36"/>
                                </a:lnTo>
                                <a:lnTo>
                                  <a:pt x="0" y="686054"/>
                                </a:lnTo>
                                <a:lnTo>
                                  <a:pt x="0" y="692404"/>
                                </a:lnTo>
                                <a:lnTo>
                                  <a:pt x="6350" y="692404"/>
                                </a:lnTo>
                                <a:lnTo>
                                  <a:pt x="6653771" y="692404"/>
                                </a:lnTo>
                                <a:lnTo>
                                  <a:pt x="6653771" y="686054"/>
                                </a:lnTo>
                                <a:close/>
                              </a:path>
                              <a:path w="6660515" h="692785">
                                <a:moveTo>
                                  <a:pt x="6660197" y="0"/>
                                </a:moveTo>
                                <a:lnTo>
                                  <a:pt x="6653847" y="0"/>
                                </a:lnTo>
                                <a:lnTo>
                                  <a:pt x="6653847" y="76136"/>
                                </a:lnTo>
                                <a:lnTo>
                                  <a:pt x="6653847" y="686054"/>
                                </a:lnTo>
                                <a:lnTo>
                                  <a:pt x="6653847" y="692404"/>
                                </a:lnTo>
                                <a:lnTo>
                                  <a:pt x="6660197" y="692404"/>
                                </a:lnTo>
                                <a:lnTo>
                                  <a:pt x="6660197" y="686054"/>
                                </a:lnTo>
                                <a:lnTo>
                                  <a:pt x="6660197" y="76200"/>
                                </a:lnTo>
                                <a:lnTo>
                                  <a:pt x="6660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350" y="0"/>
                            <a:ext cx="664781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26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1F3A56"/>
                                  <w:sz w:val="20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1F3A56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3A56"/>
                                  <w:sz w:val="20"/>
                                </w:rPr>
                                <w:t>Method</w:t>
                              </w:r>
                              <w:r>
                                <w:rPr>
                                  <w:b/>
                                  <w:color w:val="1F3A56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3A56"/>
                                  <w:sz w:val="20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color w:val="1F3A56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3A56"/>
                                  <w:sz w:val="20"/>
                                </w:rPr>
                                <w:t>khai</w:t>
                              </w:r>
                              <w:r>
                                <w:rPr>
                                  <w:b/>
                                  <w:color w:val="1F3A56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3A56"/>
                                  <w:sz w:val="20"/>
                                </w:rPr>
                                <w:t>cho</w:t>
                              </w:r>
                              <w:r>
                                <w:rPr>
                                  <w:b/>
                                  <w:color w:val="1F3A56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3A56"/>
                                  <w:sz w:val="20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1F3A56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3A56"/>
                                  <w:spacing w:val="-4"/>
                                  <w:sz w:val="20"/>
                                </w:rPr>
                                <w:t>khác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19" w:val="left" w:leader="none"/>
                                </w:tabs>
                                <w:spacing w:before="36"/>
                                <w:ind w:left="619" w:right="0" w:hanging="13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TicketRepository.findById()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619" w:val="left" w:leader="none"/>
                                </w:tabs>
                                <w:spacing w:before="18"/>
                                <w:ind w:left="619" w:right="0" w:hanging="13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33333"/>
                                  <w:sz w:val="19"/>
                                </w:rPr>
                                <w:t>TicketRepository.update()</w:t>
                              </w:r>
                              <w:r>
                                <w:rPr>
                                  <w:color w:val="333333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(dùng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chung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cho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Booking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và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Payment)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25002pt;margin-top:44.525002pt;width:524.450pt;height:54.55pt;mso-position-horizontal-relative:page;mso-position-vertical-relative:page;z-index:15730176" id="docshapegroup6" coordorigin="711,891" coordsize="10489,1091">
                <v:rect style="position:absolute;left:730;top:890;width:10459;height:1081" id="docshape7" filled="true" fillcolor="#fff7e6" stroked="false">
                  <v:fill type="solid"/>
                </v:rect>
                <v:shape style="position:absolute;left:710;top:890;width:10489;height:1091" id="docshape8" coordorigin="711,891" coordsize="10489,1091" path="m11189,1971l721,1971,721,1011,721,1010,721,891,711,891,711,1010,711,1011,711,1971,711,1981,721,1981,11189,1981,11189,1971xm11199,891l11189,891,11189,1010,11189,1011,11189,1971,11189,1981,11199,1981,11199,1971,11199,1011,11199,1010,11199,891xe" filled="true" fillcolor="#dddddd" stroked="false">
                  <v:path arrowok="t"/>
                  <v:fill type="solid"/>
                </v:shape>
                <v:shape style="position:absolute;left:720;top:890;width:10469;height:1081" type="#_x0000_t202" id="docshape9" filled="false" stroked="false">
                  <v:textbox inset="0,0,0,0">
                    <w:txbxContent>
                      <w:p>
                        <w:pPr>
                          <w:spacing w:before="124"/>
                          <w:ind w:left="26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Segoe UI Symbol" w:hAnsi="Segoe UI Symbol"/>
                            <w:color w:val="1F3A56"/>
                            <w:sz w:val="20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1F3A56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3A56"/>
                            <w:sz w:val="20"/>
                          </w:rPr>
                          <w:t>Method</w:t>
                        </w:r>
                        <w:r>
                          <w:rPr>
                            <w:b/>
                            <w:color w:val="1F3A56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3A56"/>
                            <w:sz w:val="20"/>
                          </w:rPr>
                          <w:t>công</w:t>
                        </w:r>
                        <w:r>
                          <w:rPr>
                            <w:b/>
                            <w:color w:val="1F3A56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3A56"/>
                            <w:sz w:val="20"/>
                          </w:rPr>
                          <w:t>khai</w:t>
                        </w:r>
                        <w:r>
                          <w:rPr>
                            <w:b/>
                            <w:color w:val="1F3A56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3A56"/>
                            <w:sz w:val="20"/>
                          </w:rPr>
                          <w:t>cho</w:t>
                        </w:r>
                        <w:r>
                          <w:rPr>
                            <w:b/>
                            <w:color w:val="1F3A56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3A56"/>
                            <w:sz w:val="20"/>
                          </w:rPr>
                          <w:t>module</w:t>
                        </w:r>
                        <w:r>
                          <w:rPr>
                            <w:b/>
                            <w:color w:val="1F3A56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3A56"/>
                            <w:spacing w:val="-4"/>
                            <w:sz w:val="20"/>
                          </w:rPr>
                          <w:t>khác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19" w:val="left" w:leader="none"/>
                          </w:tabs>
                          <w:spacing w:before="36"/>
                          <w:ind w:left="619" w:right="0" w:hanging="13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TicketRepository.findById()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19" w:val="left" w:leader="none"/>
                          </w:tabs>
                          <w:spacing w:before="18"/>
                          <w:ind w:left="619" w:right="0" w:hanging="13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333333"/>
                            <w:sz w:val="19"/>
                          </w:rPr>
                          <w:t>TicketRepository.update()</w:t>
                        </w:r>
                        <w:r>
                          <w:rPr>
                            <w:color w:val="333333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(dùng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chung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cho</w:t>
                        </w:r>
                        <w:r>
                          <w:rPr>
                            <w:color w:val="333333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Booking</w:t>
                        </w:r>
                        <w:r>
                          <w:rPr>
                            <w:color w:val="333333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z w:val="19"/>
                          </w:rPr>
                          <w:t>và</w:t>
                        </w:r>
                        <w:r>
                          <w:rPr>
                            <w:color w:val="333333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Payment)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tbl>
      <w:tblPr>
        <w:tblW w:w="0" w:type="auto"/>
        <w:jc w:val="left"/>
        <w:tblInd w:w="15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9"/>
      </w:tblGrid>
      <w:tr>
        <w:trPr>
          <w:trHeight w:val="880" w:hRule="atLeast"/>
        </w:trPr>
        <w:tc>
          <w:tcPr>
            <w:tcW w:w="10479" w:type="dxa"/>
            <w:tcBorders>
              <w:top w:val="nil"/>
              <w:left w:val="nil"/>
              <w:bottom w:val="nil"/>
              <w:right w:val="nil"/>
            </w:tcBorders>
            <w:shd w:val="clear" w:color="auto" w:fill="0E766D"/>
          </w:tcPr>
          <w:p>
            <w:pPr>
              <w:pStyle w:val="TableParagraph"/>
              <w:spacing w:before="143"/>
              <w:ind w:left="23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1.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Thành</w:t>
            </w:r>
            <w:r>
              <w:rPr>
                <w:b/>
                <w:color w:val="FFFFFF"/>
                <w:spacing w:val="-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viên</w:t>
            </w:r>
            <w:r>
              <w:rPr>
                <w:b/>
                <w:color w:val="FFFFFF"/>
                <w:spacing w:val="-1"/>
                <w:sz w:val="26"/>
              </w:rPr>
              <w:t> </w:t>
            </w:r>
            <w:r>
              <w:rPr>
                <w:b/>
                <w:color w:val="FFFFFF"/>
                <w:spacing w:val="-10"/>
                <w:sz w:val="26"/>
              </w:rPr>
              <w:t>1</w:t>
            </w:r>
          </w:p>
          <w:p>
            <w:pPr>
              <w:pStyle w:val="TableParagraph"/>
              <w:spacing w:before="29"/>
              <w:ind w:left="230"/>
              <w:rPr>
                <w:i/>
                <w:sz w:val="20"/>
              </w:rPr>
            </w:pPr>
            <w:r>
              <w:rPr>
                <w:i/>
                <w:color w:val="FFFFFF"/>
                <w:sz w:val="20"/>
              </w:rPr>
              <w:t>Customer</w:t>
            </w:r>
            <w:r>
              <w:rPr>
                <w:i/>
                <w:color w:val="FFFFFF"/>
                <w:spacing w:val="2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&amp;</w:t>
            </w:r>
            <w:r>
              <w:rPr>
                <w:i/>
                <w:color w:val="FFFFFF"/>
                <w:spacing w:val="-4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Price</w:t>
            </w:r>
            <w:r>
              <w:rPr>
                <w:i/>
                <w:color w:val="FFFFFF"/>
                <w:spacing w:val="6"/>
                <w:sz w:val="20"/>
              </w:rPr>
              <w:t> </w:t>
            </w:r>
            <w:r>
              <w:rPr>
                <w:i/>
                <w:color w:val="FFFFFF"/>
                <w:spacing w:val="-2"/>
                <w:sz w:val="20"/>
              </w:rPr>
              <w:t>Policy</w:t>
            </w:r>
          </w:p>
        </w:tc>
      </w:tr>
      <w:tr>
        <w:trPr>
          <w:trHeight w:val="4142" w:hRule="atLeast"/>
        </w:trPr>
        <w:tc>
          <w:tcPr>
            <w:tcW w:w="10479" w:type="dxa"/>
            <w:tcBorders>
              <w:top w:val="nil"/>
            </w:tcBorders>
            <w:shd w:val="clear" w:color="auto" w:fill="F7F8F9"/>
          </w:tcPr>
          <w:p>
            <w:pPr>
              <w:pStyle w:val="TableParagraph"/>
              <w:spacing w:before="44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265"/>
              <w:rPr>
                <w:b/>
                <w:sz w:val="21"/>
              </w:rPr>
            </w:pPr>
            <w:r>
              <w:rPr>
                <w:b/>
                <w:color w:val="0E766D"/>
                <w:spacing w:val="-2"/>
                <w:sz w:val="21"/>
              </w:rPr>
              <w:t>Model: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5" w:val="left" w:leader="none"/>
              </w:tabs>
              <w:spacing w:line="240" w:lineRule="auto" w:before="3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NormalCustomer,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StudentCustomer,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VIPCustomer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kế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thừa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abstract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Customer.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5" w:val="left" w:leader="none"/>
              </w:tabs>
              <w:spacing w:line="240" w:lineRule="auto" w:before="66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Các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enum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CustomerType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z w:val="20"/>
              </w:rPr>
              <w:t>(đã</w:t>
            </w:r>
            <w:r>
              <w:rPr>
                <w:color w:val="212121"/>
                <w:spacing w:val="5"/>
                <w:sz w:val="20"/>
              </w:rPr>
              <w:t> </w:t>
            </w:r>
            <w:r>
              <w:rPr>
                <w:color w:val="212121"/>
                <w:sz w:val="20"/>
              </w:rPr>
              <w:t>có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sẵn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từ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Giai</w:t>
            </w:r>
            <w:r>
              <w:rPr>
                <w:color w:val="212121"/>
                <w:spacing w:val="6"/>
                <w:sz w:val="20"/>
              </w:rPr>
              <w:t> </w:t>
            </w:r>
            <w:r>
              <w:rPr>
                <w:color w:val="212121"/>
                <w:sz w:val="20"/>
              </w:rPr>
              <w:t>đoạn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0).</w:t>
            </w:r>
          </w:p>
          <w:p>
            <w:pPr>
              <w:pStyle w:val="TableParagraph"/>
              <w:spacing w:before="137"/>
              <w:ind w:left="265"/>
              <w:rPr>
                <w:b/>
                <w:sz w:val="21"/>
              </w:rPr>
            </w:pPr>
            <w:r>
              <w:rPr>
                <w:b/>
                <w:color w:val="0E766D"/>
                <w:spacing w:val="-2"/>
                <w:sz w:val="21"/>
              </w:rPr>
              <w:t>Repository: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5" w:val="left" w:leader="none"/>
              </w:tabs>
              <w:spacing w:line="235" w:lineRule="auto" w:before="47" w:after="0"/>
              <w:ind w:left="525" w:right="303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CustomerRepository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với các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method: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findAll(), findById(), save(),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update(),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deleteById() — sử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dụng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FileUtils và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Gson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đ</w:t>
            </w:r>
            <w:r>
              <w:rPr>
                <w:color w:val="212121"/>
                <w:sz w:val="20"/>
              </w:rPr>
              <w:t>ể</w:t>
            </w:r>
            <w:r>
              <w:rPr>
                <w:color w:val="212121"/>
                <w:sz w:val="20"/>
              </w:rPr>
              <w:t> đọc/ghi customers.json.</w:t>
            </w:r>
          </w:p>
          <w:p>
            <w:pPr>
              <w:pStyle w:val="TableParagraph"/>
              <w:spacing w:before="149"/>
              <w:ind w:left="265"/>
              <w:rPr>
                <w:b/>
                <w:sz w:val="21"/>
              </w:rPr>
            </w:pPr>
            <w:r>
              <w:rPr>
                <w:b/>
                <w:color w:val="0E766D"/>
                <w:spacing w:val="-2"/>
                <w:sz w:val="21"/>
              </w:rPr>
              <w:t>Service: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5" w:val="left" w:leader="none"/>
              </w:tabs>
              <w:spacing w:line="240" w:lineRule="auto" w:before="3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CustomerService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CRUD, validate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(dùng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Validator),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tìm theo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5"/>
                <w:sz w:val="20"/>
              </w:rPr>
              <w:t>ID.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5" w:val="left" w:leader="none"/>
              </w:tabs>
              <w:spacing w:line="235" w:lineRule="auto" w:before="70" w:after="0"/>
              <w:ind w:left="525" w:right="519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Cài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đặt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3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class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TicketPricePolicy: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NormalCustomerPricePolicy, StudentPricePolicy, VIPPricePolicy</w:t>
            </w:r>
            <w:r>
              <w:rPr>
                <w:color w:val="212121"/>
                <w:spacing w:val="12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tính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giá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dựa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z w:val="20"/>
              </w:rPr>
              <w:t>rên</w:t>
            </w:r>
            <w:r>
              <w:rPr>
                <w:color w:val="212121"/>
                <w:sz w:val="20"/>
              </w:rPr>
              <w:t> loại khách và loại ghế (VIP +30%, Double +20%, sinh viên −20%, VIP −30%).</w:t>
            </w:r>
          </w:p>
          <w:p>
            <w:pPr>
              <w:pStyle w:val="TableParagraph"/>
              <w:spacing w:before="139"/>
              <w:ind w:left="265"/>
              <w:rPr>
                <w:b/>
                <w:sz w:val="21"/>
              </w:rPr>
            </w:pPr>
            <w:r>
              <w:rPr>
                <w:b/>
                <w:color w:val="0E766D"/>
                <w:spacing w:val="-2"/>
                <w:sz w:val="21"/>
              </w:rPr>
              <w:t>Handler: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25" w:val="left" w:leader="none"/>
              </w:tabs>
              <w:spacing w:line="240" w:lineRule="auto" w:before="4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CustomerHandler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(@RestController):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/api/customers,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/api/customers/{id},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POST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/api/customers.</w:t>
            </w:r>
          </w:p>
        </w:tc>
      </w:tr>
      <w:tr>
        <w:trPr>
          <w:trHeight w:val="1060" w:hRule="atLeast"/>
        </w:trPr>
        <w:tc>
          <w:tcPr>
            <w:tcW w:w="10479" w:type="dxa"/>
            <w:shd w:val="clear" w:color="auto" w:fill="FFF7E6"/>
          </w:tcPr>
          <w:p>
            <w:pPr>
              <w:pStyle w:val="TableParagraph"/>
              <w:spacing w:before="114"/>
              <w:ind w:left="265"/>
              <w:rPr>
                <w:b/>
                <w:sz w:val="20"/>
              </w:rPr>
            </w:pPr>
            <w:r>
              <w:rPr>
                <w:rFonts w:ascii="Segoe UI Symbol" w:hAnsi="Segoe UI Symbol"/>
                <w:color w:val="0E766D"/>
                <w:sz w:val="20"/>
              </w:rPr>
              <w:t>✦</w:t>
            </w:r>
            <w:r>
              <w:rPr>
                <w:rFonts w:ascii="Segoe UI Symbol" w:hAnsi="Segoe UI Symbol"/>
                <w:color w:val="0E766D"/>
                <w:spacing w:val="39"/>
                <w:sz w:val="20"/>
              </w:rPr>
              <w:t> </w:t>
            </w:r>
            <w:r>
              <w:rPr>
                <w:b/>
                <w:color w:val="0E766D"/>
                <w:sz w:val="20"/>
              </w:rPr>
              <w:t>Method</w:t>
            </w:r>
            <w:r>
              <w:rPr>
                <w:b/>
                <w:color w:val="0E766D"/>
                <w:spacing w:val="7"/>
                <w:sz w:val="20"/>
              </w:rPr>
              <w:t> </w:t>
            </w:r>
            <w:r>
              <w:rPr>
                <w:b/>
                <w:color w:val="0E766D"/>
                <w:sz w:val="20"/>
              </w:rPr>
              <w:t>công</w:t>
            </w:r>
            <w:r>
              <w:rPr>
                <w:b/>
                <w:color w:val="0E766D"/>
                <w:spacing w:val="-2"/>
                <w:sz w:val="20"/>
              </w:rPr>
              <w:t> </w:t>
            </w:r>
            <w:r>
              <w:rPr>
                <w:b/>
                <w:color w:val="0E766D"/>
                <w:sz w:val="20"/>
              </w:rPr>
              <w:t>khai</w:t>
            </w:r>
            <w:r>
              <w:rPr>
                <w:b/>
                <w:color w:val="0E766D"/>
                <w:spacing w:val="-5"/>
                <w:sz w:val="20"/>
              </w:rPr>
              <w:t> </w:t>
            </w:r>
            <w:r>
              <w:rPr>
                <w:b/>
                <w:color w:val="0E766D"/>
                <w:sz w:val="20"/>
              </w:rPr>
              <w:t>cho</w:t>
            </w:r>
            <w:r>
              <w:rPr>
                <w:b/>
                <w:color w:val="0E766D"/>
                <w:spacing w:val="-4"/>
                <w:sz w:val="20"/>
              </w:rPr>
              <w:t> </w:t>
            </w:r>
            <w:r>
              <w:rPr>
                <w:b/>
                <w:color w:val="0E766D"/>
                <w:sz w:val="20"/>
              </w:rPr>
              <w:t>module</w:t>
            </w:r>
            <w:r>
              <w:rPr>
                <w:b/>
                <w:color w:val="0E766D"/>
                <w:spacing w:val="-7"/>
                <w:sz w:val="20"/>
              </w:rPr>
              <w:t> </w:t>
            </w:r>
            <w:r>
              <w:rPr>
                <w:b/>
                <w:color w:val="0E766D"/>
                <w:spacing w:val="-4"/>
                <w:sz w:val="20"/>
              </w:rPr>
              <w:t>khác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24" w:val="left" w:leader="none"/>
              </w:tabs>
              <w:spacing w:line="240" w:lineRule="auto" w:before="26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CustomerService.findById(String</w:t>
            </w:r>
            <w:r>
              <w:rPr>
                <w:color w:val="333333"/>
                <w:spacing w:val="33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id)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24" w:val="left" w:leader="none"/>
              </w:tabs>
              <w:spacing w:line="240" w:lineRule="auto" w:before="28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CustomerService.getPricePolicy(CustomerType</w:t>
            </w:r>
            <w:r>
              <w:rPr>
                <w:color w:val="333333"/>
                <w:spacing w:val="52"/>
                <w:sz w:val="19"/>
              </w:rPr>
              <w:t> </w:t>
            </w:r>
            <w:r>
              <w:rPr>
                <w:color w:val="333333"/>
                <w:spacing w:val="-4"/>
                <w:sz w:val="19"/>
              </w:rPr>
              <w:t>type)</w:t>
            </w:r>
          </w:p>
        </w:tc>
      </w:tr>
    </w:tbl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15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9"/>
      </w:tblGrid>
      <w:tr>
        <w:trPr>
          <w:trHeight w:val="880" w:hRule="atLeast"/>
        </w:trPr>
        <w:tc>
          <w:tcPr>
            <w:tcW w:w="10479" w:type="dxa"/>
            <w:tcBorders>
              <w:top w:val="nil"/>
              <w:left w:val="nil"/>
              <w:bottom w:val="nil"/>
              <w:right w:val="nil"/>
            </w:tcBorders>
            <w:shd w:val="clear" w:color="auto" w:fill="6B20A8"/>
          </w:tcPr>
          <w:p>
            <w:pPr>
              <w:pStyle w:val="TableParagraph"/>
              <w:spacing w:before="143"/>
              <w:ind w:left="23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2.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Thành</w:t>
            </w:r>
            <w:r>
              <w:rPr>
                <w:b/>
                <w:color w:val="FFFFFF"/>
                <w:spacing w:val="-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viên</w:t>
            </w:r>
            <w:r>
              <w:rPr>
                <w:b/>
                <w:color w:val="FFFFFF"/>
                <w:spacing w:val="-1"/>
                <w:sz w:val="26"/>
              </w:rPr>
              <w:t> </w:t>
            </w:r>
            <w:r>
              <w:rPr>
                <w:b/>
                <w:color w:val="FFFFFF"/>
                <w:spacing w:val="-10"/>
                <w:sz w:val="26"/>
              </w:rPr>
              <w:t>2</w:t>
            </w:r>
          </w:p>
          <w:p>
            <w:pPr>
              <w:pStyle w:val="TableParagraph"/>
              <w:spacing w:before="39"/>
              <w:ind w:left="230"/>
              <w:rPr>
                <w:i/>
                <w:sz w:val="20"/>
              </w:rPr>
            </w:pPr>
            <w:r>
              <w:rPr>
                <w:i/>
                <w:color w:val="FFFFFF"/>
                <w:spacing w:val="-2"/>
                <w:sz w:val="20"/>
              </w:rPr>
              <w:t>Movie</w:t>
            </w:r>
          </w:p>
        </w:tc>
      </w:tr>
      <w:tr>
        <w:trPr>
          <w:trHeight w:val="3292" w:hRule="atLeast"/>
        </w:trPr>
        <w:tc>
          <w:tcPr>
            <w:tcW w:w="10479" w:type="dxa"/>
            <w:tcBorders>
              <w:top w:val="nil"/>
            </w:tcBorders>
            <w:shd w:val="clear" w:color="auto" w:fill="F7F8F9"/>
          </w:tcPr>
          <w:p>
            <w:pPr>
              <w:pStyle w:val="TableParagraph"/>
              <w:spacing w:before="44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265"/>
              <w:rPr>
                <w:b/>
                <w:sz w:val="21"/>
              </w:rPr>
            </w:pPr>
            <w:r>
              <w:rPr>
                <w:b/>
                <w:color w:val="6B20A8"/>
                <w:spacing w:val="-2"/>
                <w:sz w:val="21"/>
              </w:rPr>
              <w:t>Model: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25" w:val="left" w:leader="none"/>
              </w:tabs>
              <w:spacing w:line="240" w:lineRule="auto" w:before="4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Movie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các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field: movieId,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title,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genre,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duration,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z w:val="20"/>
              </w:rPr>
              <w:t>ageLimit,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status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(enum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MovieStatus).</w:t>
            </w:r>
          </w:p>
          <w:p>
            <w:pPr>
              <w:pStyle w:val="TableParagraph"/>
              <w:spacing w:before="137"/>
              <w:ind w:left="265"/>
              <w:rPr>
                <w:b/>
                <w:sz w:val="21"/>
              </w:rPr>
            </w:pPr>
            <w:r>
              <w:rPr>
                <w:b/>
                <w:color w:val="6B20A8"/>
                <w:spacing w:val="-2"/>
                <w:sz w:val="21"/>
              </w:rPr>
              <w:t>Repository: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25" w:val="left" w:leader="none"/>
              </w:tabs>
              <w:spacing w:line="235" w:lineRule="auto" w:before="47" w:after="0"/>
              <w:ind w:left="525" w:right="969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MovieRepository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— findAll(), findById(), findByStatus(),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searchByTitle() (không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phân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biệt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hoa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thường). Đọc/gh</w:t>
            </w:r>
            <w:r>
              <w:rPr>
                <w:color w:val="212121"/>
                <w:sz w:val="20"/>
              </w:rPr>
              <w:t>i</w:t>
            </w:r>
            <w:r>
              <w:rPr>
                <w:color w:val="21212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movies.json.</w:t>
            </w:r>
          </w:p>
          <w:p>
            <w:pPr>
              <w:pStyle w:val="TableParagraph"/>
              <w:spacing w:before="148"/>
              <w:ind w:left="265"/>
              <w:rPr>
                <w:b/>
                <w:sz w:val="21"/>
              </w:rPr>
            </w:pPr>
            <w:r>
              <w:rPr>
                <w:b/>
                <w:color w:val="6B20A8"/>
                <w:spacing w:val="-2"/>
                <w:sz w:val="21"/>
              </w:rPr>
              <w:t>Service: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25" w:val="left" w:leader="none"/>
              </w:tabs>
              <w:spacing w:line="240" w:lineRule="auto" w:before="34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MovieService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lấy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danh</w:t>
            </w:r>
            <w:r>
              <w:rPr>
                <w:color w:val="212121"/>
                <w:spacing w:val="9"/>
                <w:sz w:val="20"/>
              </w:rPr>
              <w:t> </w:t>
            </w:r>
            <w:r>
              <w:rPr>
                <w:color w:val="212121"/>
                <w:sz w:val="20"/>
              </w:rPr>
              <w:t>sách</w:t>
            </w:r>
            <w:r>
              <w:rPr>
                <w:color w:val="212121"/>
                <w:spacing w:val="8"/>
                <w:sz w:val="20"/>
              </w:rPr>
              <w:t> </w:t>
            </w:r>
            <w:r>
              <w:rPr>
                <w:color w:val="212121"/>
                <w:sz w:val="20"/>
              </w:rPr>
              <w:t>đang chiếu,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tìm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theo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tên,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kiểm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tra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phim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có</w:t>
            </w:r>
            <w:r>
              <w:rPr>
                <w:color w:val="212121"/>
                <w:spacing w:val="7"/>
                <w:sz w:val="20"/>
              </w:rPr>
              <w:t> </w:t>
            </w:r>
            <w:r>
              <w:rPr>
                <w:color w:val="212121"/>
                <w:sz w:val="20"/>
              </w:rPr>
              <w:t>đang chiếu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không.</w:t>
            </w:r>
          </w:p>
          <w:p>
            <w:pPr>
              <w:pStyle w:val="TableParagraph"/>
              <w:spacing w:before="147"/>
              <w:ind w:left="265"/>
              <w:rPr>
                <w:b/>
                <w:sz w:val="21"/>
              </w:rPr>
            </w:pPr>
            <w:r>
              <w:rPr>
                <w:b/>
                <w:color w:val="6B20A8"/>
                <w:spacing w:val="-2"/>
                <w:sz w:val="21"/>
              </w:rPr>
              <w:t>Handler: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25" w:val="left" w:leader="none"/>
              </w:tabs>
              <w:spacing w:line="240" w:lineRule="auto" w:before="3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MovieHandler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/api/movies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(chỉ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trả phim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đang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chiếu),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212121"/>
                <w:spacing w:val="-2"/>
                <w:sz w:val="20"/>
              </w:rPr>
              <w:t> /api/movies/search?title=....</w:t>
            </w:r>
          </w:p>
        </w:tc>
      </w:tr>
      <w:tr>
        <w:trPr>
          <w:trHeight w:val="1060" w:hRule="atLeast"/>
        </w:trPr>
        <w:tc>
          <w:tcPr>
            <w:tcW w:w="10479" w:type="dxa"/>
            <w:shd w:val="clear" w:color="auto" w:fill="FFF7E6"/>
          </w:tcPr>
          <w:p>
            <w:pPr>
              <w:pStyle w:val="TableParagraph"/>
              <w:spacing w:before="114"/>
              <w:ind w:left="265"/>
              <w:rPr>
                <w:b/>
                <w:sz w:val="20"/>
              </w:rPr>
            </w:pPr>
            <w:r>
              <w:rPr>
                <w:rFonts w:ascii="Segoe UI Symbol" w:hAnsi="Segoe UI Symbol"/>
                <w:color w:val="6B20A8"/>
                <w:sz w:val="20"/>
              </w:rPr>
              <w:t>✦</w:t>
            </w:r>
            <w:r>
              <w:rPr>
                <w:rFonts w:ascii="Segoe UI Symbol" w:hAnsi="Segoe UI Symbol"/>
                <w:color w:val="6B20A8"/>
                <w:spacing w:val="39"/>
                <w:sz w:val="20"/>
              </w:rPr>
              <w:t> </w:t>
            </w:r>
            <w:r>
              <w:rPr>
                <w:b/>
                <w:color w:val="6B20A8"/>
                <w:sz w:val="20"/>
              </w:rPr>
              <w:t>Method</w:t>
            </w:r>
            <w:r>
              <w:rPr>
                <w:b/>
                <w:color w:val="6B20A8"/>
                <w:spacing w:val="7"/>
                <w:sz w:val="20"/>
              </w:rPr>
              <w:t> </w:t>
            </w:r>
            <w:r>
              <w:rPr>
                <w:b/>
                <w:color w:val="6B20A8"/>
                <w:sz w:val="20"/>
              </w:rPr>
              <w:t>công</w:t>
            </w:r>
            <w:r>
              <w:rPr>
                <w:b/>
                <w:color w:val="6B20A8"/>
                <w:spacing w:val="-2"/>
                <w:sz w:val="20"/>
              </w:rPr>
              <w:t> </w:t>
            </w:r>
            <w:r>
              <w:rPr>
                <w:b/>
                <w:color w:val="6B20A8"/>
                <w:sz w:val="20"/>
              </w:rPr>
              <w:t>khai</w:t>
            </w:r>
            <w:r>
              <w:rPr>
                <w:b/>
                <w:color w:val="6B20A8"/>
                <w:spacing w:val="-5"/>
                <w:sz w:val="20"/>
              </w:rPr>
              <w:t> </w:t>
            </w:r>
            <w:r>
              <w:rPr>
                <w:b/>
                <w:color w:val="6B20A8"/>
                <w:sz w:val="20"/>
              </w:rPr>
              <w:t>cho</w:t>
            </w:r>
            <w:r>
              <w:rPr>
                <w:b/>
                <w:color w:val="6B20A8"/>
                <w:spacing w:val="-4"/>
                <w:sz w:val="20"/>
              </w:rPr>
              <w:t> </w:t>
            </w:r>
            <w:r>
              <w:rPr>
                <w:b/>
                <w:color w:val="6B20A8"/>
                <w:sz w:val="20"/>
              </w:rPr>
              <w:t>module</w:t>
            </w:r>
            <w:r>
              <w:rPr>
                <w:b/>
                <w:color w:val="6B20A8"/>
                <w:spacing w:val="-7"/>
                <w:sz w:val="20"/>
              </w:rPr>
              <w:t> </w:t>
            </w:r>
            <w:r>
              <w:rPr>
                <w:b/>
                <w:color w:val="6B20A8"/>
                <w:spacing w:val="-4"/>
                <w:sz w:val="20"/>
              </w:rPr>
              <w:t>khác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4" w:val="left" w:leader="none"/>
              </w:tabs>
              <w:spacing w:line="240" w:lineRule="auto" w:before="36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MovieService.findById(String</w:t>
            </w:r>
            <w:r>
              <w:rPr>
                <w:color w:val="333333"/>
                <w:spacing w:val="34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id)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4" w:val="left" w:leader="none"/>
              </w:tabs>
              <w:spacing w:line="240" w:lineRule="auto" w:before="18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MovieService.isShowing(String</w:t>
            </w:r>
            <w:r>
              <w:rPr>
                <w:color w:val="333333"/>
                <w:spacing w:val="34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movieId)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19"/>
        </w:rPr>
        <w:sectPr>
          <w:pgSz w:w="11910" w:h="16840"/>
          <w:pgMar w:header="695" w:footer="673" w:top="880" w:bottom="2102" w:left="566" w:right="708"/>
        </w:sectPr>
      </w:pPr>
    </w:p>
    <w:tbl>
      <w:tblPr>
        <w:tblW w:w="0" w:type="auto"/>
        <w:jc w:val="left"/>
        <w:tblInd w:w="15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9"/>
      </w:tblGrid>
      <w:tr>
        <w:trPr>
          <w:trHeight w:val="880" w:hRule="atLeast"/>
        </w:trPr>
        <w:tc>
          <w:tcPr>
            <w:tcW w:w="10479" w:type="dxa"/>
            <w:tcBorders>
              <w:top w:val="nil"/>
              <w:left w:val="nil"/>
              <w:bottom w:val="nil"/>
              <w:right w:val="nil"/>
            </w:tcBorders>
            <w:shd w:val="clear" w:color="auto" w:fill="B45209"/>
          </w:tcPr>
          <w:p>
            <w:pPr>
              <w:pStyle w:val="TableParagraph"/>
              <w:spacing w:before="138"/>
              <w:ind w:left="23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3.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Thành</w:t>
            </w:r>
            <w:r>
              <w:rPr>
                <w:b/>
                <w:color w:val="FFFFFF"/>
                <w:spacing w:val="-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viên</w:t>
            </w:r>
            <w:r>
              <w:rPr>
                <w:b/>
                <w:color w:val="FFFFFF"/>
                <w:spacing w:val="-1"/>
                <w:sz w:val="26"/>
              </w:rPr>
              <w:t> </w:t>
            </w:r>
            <w:r>
              <w:rPr>
                <w:b/>
                <w:color w:val="FFFFFF"/>
                <w:spacing w:val="-10"/>
                <w:sz w:val="26"/>
              </w:rPr>
              <w:t>3</w:t>
            </w:r>
          </w:p>
          <w:p>
            <w:pPr>
              <w:pStyle w:val="TableParagraph"/>
              <w:spacing w:before="39"/>
              <w:ind w:left="230"/>
              <w:rPr>
                <w:i/>
                <w:sz w:val="20"/>
              </w:rPr>
            </w:pPr>
            <w:r>
              <w:rPr>
                <w:i/>
                <w:color w:val="FFFFFF"/>
                <w:spacing w:val="-2"/>
                <w:sz w:val="20"/>
              </w:rPr>
              <w:t>Showtime</w:t>
            </w:r>
          </w:p>
        </w:tc>
      </w:tr>
      <w:tr>
        <w:trPr>
          <w:trHeight w:val="3292" w:hRule="atLeast"/>
        </w:trPr>
        <w:tc>
          <w:tcPr>
            <w:tcW w:w="10479" w:type="dxa"/>
            <w:tcBorders>
              <w:top w:val="nil"/>
            </w:tcBorders>
            <w:shd w:val="clear" w:color="auto" w:fill="F7F8F9"/>
          </w:tcPr>
          <w:p>
            <w:pPr>
              <w:pStyle w:val="TableParagraph"/>
              <w:spacing w:before="39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265"/>
              <w:rPr>
                <w:b/>
                <w:sz w:val="21"/>
              </w:rPr>
            </w:pPr>
            <w:r>
              <w:rPr>
                <w:b/>
                <w:color w:val="B45209"/>
                <w:spacing w:val="-2"/>
                <w:sz w:val="21"/>
              </w:rPr>
              <w:t>Model: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25" w:val="left" w:leader="none"/>
              </w:tabs>
              <w:spacing w:line="235" w:lineRule="auto" w:before="47" w:after="0"/>
              <w:ind w:left="525" w:right="584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Showtime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— các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field: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showtimeId, movie (Movie),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room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(CinemaRoom), startTime,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endTime,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basePrice,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danh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sác</w:t>
            </w:r>
            <w:r>
              <w:rPr>
                <w:color w:val="212121"/>
                <w:sz w:val="20"/>
              </w:rPr>
              <w:t>h</w:t>
            </w:r>
            <w:r>
              <w:rPr>
                <w:color w:val="212121"/>
                <w:sz w:val="20"/>
              </w:rPr>
              <w:t> ghế (List&lt;Seat&gt;).</w:t>
            </w:r>
          </w:p>
          <w:p>
            <w:pPr>
              <w:pStyle w:val="TableParagraph"/>
              <w:spacing w:before="149"/>
              <w:ind w:left="265"/>
              <w:rPr>
                <w:b/>
                <w:sz w:val="21"/>
              </w:rPr>
            </w:pPr>
            <w:r>
              <w:rPr>
                <w:b/>
                <w:color w:val="B45209"/>
                <w:spacing w:val="-2"/>
                <w:sz w:val="21"/>
              </w:rPr>
              <w:t>Repository: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25" w:val="left" w:leader="none"/>
              </w:tabs>
              <w:spacing w:line="240" w:lineRule="auto" w:before="3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ShowtimeRepository —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findAll(), findById(),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findByMovieId().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Đọc/ghi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showtimes.json.</w:t>
            </w:r>
          </w:p>
          <w:p>
            <w:pPr>
              <w:pStyle w:val="TableParagraph"/>
              <w:spacing w:before="146"/>
              <w:ind w:left="265"/>
              <w:rPr>
                <w:b/>
                <w:sz w:val="21"/>
              </w:rPr>
            </w:pPr>
            <w:r>
              <w:rPr>
                <w:b/>
                <w:color w:val="B45209"/>
                <w:spacing w:val="-2"/>
                <w:sz w:val="21"/>
              </w:rPr>
              <w:t>Service: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25" w:val="left" w:leader="none"/>
              </w:tabs>
              <w:spacing w:line="240" w:lineRule="auto" w:before="34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ShowtimeService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3"/>
                <w:sz w:val="20"/>
              </w:rPr>
              <w:t> </w:t>
            </w:r>
            <w:r>
              <w:rPr>
                <w:color w:val="212121"/>
                <w:sz w:val="20"/>
              </w:rPr>
              <w:t>kiểm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tra</w:t>
            </w:r>
            <w:r>
              <w:rPr>
                <w:color w:val="212121"/>
                <w:spacing w:val="6"/>
                <w:sz w:val="20"/>
              </w:rPr>
              <w:t> </w:t>
            </w:r>
            <w:r>
              <w:rPr>
                <w:color w:val="212121"/>
                <w:sz w:val="20"/>
              </w:rPr>
              <w:t>suất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chiếu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tồn</w:t>
            </w:r>
            <w:r>
              <w:rPr>
                <w:color w:val="212121"/>
                <w:spacing w:val="8"/>
                <w:sz w:val="20"/>
              </w:rPr>
              <w:t> </w:t>
            </w:r>
            <w:r>
              <w:rPr>
                <w:color w:val="212121"/>
                <w:sz w:val="20"/>
              </w:rPr>
              <w:t>tại,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thuộc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phim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đang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chiếu,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còn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ghế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trống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(gọi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SeatService).</w:t>
            </w:r>
          </w:p>
          <w:p>
            <w:pPr>
              <w:pStyle w:val="TableParagraph"/>
              <w:spacing w:before="147"/>
              <w:ind w:left="265"/>
              <w:rPr>
                <w:b/>
                <w:sz w:val="21"/>
              </w:rPr>
            </w:pPr>
            <w:r>
              <w:rPr>
                <w:b/>
                <w:color w:val="B45209"/>
                <w:spacing w:val="-2"/>
                <w:sz w:val="21"/>
              </w:rPr>
              <w:t>Handler: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25" w:val="left" w:leader="none"/>
              </w:tabs>
              <w:spacing w:line="240" w:lineRule="auto" w:before="4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ShowtimeHandler</w:t>
            </w:r>
            <w:r>
              <w:rPr>
                <w:color w:val="212121"/>
                <w:spacing w:val="5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/api/showtimes/{id},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/api/showtimes?movieId=....</w:t>
            </w:r>
          </w:p>
        </w:tc>
      </w:tr>
      <w:tr>
        <w:trPr>
          <w:trHeight w:val="1060" w:hRule="atLeast"/>
        </w:trPr>
        <w:tc>
          <w:tcPr>
            <w:tcW w:w="10479" w:type="dxa"/>
            <w:shd w:val="clear" w:color="auto" w:fill="FFF7E6"/>
          </w:tcPr>
          <w:p>
            <w:pPr>
              <w:pStyle w:val="TableParagraph"/>
              <w:spacing w:before="109"/>
              <w:ind w:left="265"/>
              <w:rPr>
                <w:b/>
                <w:sz w:val="20"/>
              </w:rPr>
            </w:pPr>
            <w:r>
              <w:rPr>
                <w:rFonts w:ascii="Segoe UI Symbol" w:hAnsi="Segoe UI Symbol"/>
                <w:color w:val="B45209"/>
                <w:sz w:val="20"/>
              </w:rPr>
              <w:t>✦</w:t>
            </w:r>
            <w:r>
              <w:rPr>
                <w:rFonts w:ascii="Segoe UI Symbol" w:hAnsi="Segoe UI Symbol"/>
                <w:color w:val="B45209"/>
                <w:spacing w:val="39"/>
                <w:sz w:val="20"/>
              </w:rPr>
              <w:t> </w:t>
            </w:r>
            <w:r>
              <w:rPr>
                <w:b/>
                <w:color w:val="B45209"/>
                <w:sz w:val="20"/>
              </w:rPr>
              <w:t>Method</w:t>
            </w:r>
            <w:r>
              <w:rPr>
                <w:b/>
                <w:color w:val="B45209"/>
                <w:spacing w:val="7"/>
                <w:sz w:val="20"/>
              </w:rPr>
              <w:t> </w:t>
            </w:r>
            <w:r>
              <w:rPr>
                <w:b/>
                <w:color w:val="B45209"/>
                <w:sz w:val="20"/>
              </w:rPr>
              <w:t>công</w:t>
            </w:r>
            <w:r>
              <w:rPr>
                <w:b/>
                <w:color w:val="B45209"/>
                <w:spacing w:val="-2"/>
                <w:sz w:val="20"/>
              </w:rPr>
              <w:t> </w:t>
            </w:r>
            <w:r>
              <w:rPr>
                <w:b/>
                <w:color w:val="B45209"/>
                <w:sz w:val="20"/>
              </w:rPr>
              <w:t>khai</w:t>
            </w:r>
            <w:r>
              <w:rPr>
                <w:b/>
                <w:color w:val="B45209"/>
                <w:spacing w:val="-5"/>
                <w:sz w:val="20"/>
              </w:rPr>
              <w:t> </w:t>
            </w:r>
            <w:r>
              <w:rPr>
                <w:b/>
                <w:color w:val="B45209"/>
                <w:sz w:val="20"/>
              </w:rPr>
              <w:t>cho</w:t>
            </w:r>
            <w:r>
              <w:rPr>
                <w:b/>
                <w:color w:val="B45209"/>
                <w:spacing w:val="-4"/>
                <w:sz w:val="20"/>
              </w:rPr>
              <w:t> </w:t>
            </w:r>
            <w:r>
              <w:rPr>
                <w:b/>
                <w:color w:val="B45209"/>
                <w:sz w:val="20"/>
              </w:rPr>
              <w:t>module</w:t>
            </w:r>
            <w:r>
              <w:rPr>
                <w:b/>
                <w:color w:val="B45209"/>
                <w:spacing w:val="-7"/>
                <w:sz w:val="20"/>
              </w:rPr>
              <w:t> </w:t>
            </w:r>
            <w:r>
              <w:rPr>
                <w:b/>
                <w:color w:val="B45209"/>
                <w:spacing w:val="-4"/>
                <w:sz w:val="20"/>
              </w:rPr>
              <w:t>khác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24" w:val="left" w:leader="none"/>
              </w:tabs>
              <w:spacing w:line="240" w:lineRule="auto" w:before="36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ShowtimeService.findById(String</w:t>
            </w:r>
            <w:r>
              <w:rPr>
                <w:color w:val="333333"/>
                <w:spacing w:val="40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id)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24" w:val="left" w:leader="none"/>
              </w:tabs>
              <w:spacing w:line="240" w:lineRule="auto" w:before="18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ShowtimeService.getAvailableSeats(String</w:t>
            </w:r>
            <w:r>
              <w:rPr>
                <w:color w:val="333333"/>
                <w:spacing w:val="-10"/>
                <w:sz w:val="19"/>
              </w:rPr>
              <w:t> </w:t>
            </w:r>
            <w:r>
              <w:rPr>
                <w:color w:val="333333"/>
                <w:sz w:val="19"/>
              </w:rPr>
              <w:t>showtimeId)</w:t>
            </w:r>
            <w:r>
              <w:rPr>
                <w:color w:val="333333"/>
                <w:spacing w:val="29"/>
                <w:sz w:val="19"/>
              </w:rPr>
              <w:t> </w:t>
            </w:r>
            <w:r>
              <w:rPr>
                <w:color w:val="333333"/>
                <w:sz w:val="19"/>
              </w:rPr>
              <w:t>(gọi</w:t>
            </w:r>
            <w:r>
              <w:rPr>
                <w:color w:val="333333"/>
                <w:spacing w:val="-2"/>
                <w:sz w:val="19"/>
              </w:rPr>
              <w:t> </w:t>
            </w:r>
            <w:r>
              <w:rPr>
                <w:color w:val="333333"/>
                <w:sz w:val="19"/>
              </w:rPr>
              <w:t>xuống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SeatService)</w:t>
            </w:r>
          </w:p>
        </w:tc>
      </w:tr>
    </w:tbl>
    <w:p>
      <w:pPr>
        <w:pStyle w:val="BodyText"/>
        <w:spacing w:before="242"/>
      </w:pPr>
    </w:p>
    <w:tbl>
      <w:tblPr>
        <w:tblW w:w="0" w:type="auto"/>
        <w:jc w:val="left"/>
        <w:tblInd w:w="156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9"/>
      </w:tblGrid>
      <w:tr>
        <w:trPr>
          <w:trHeight w:val="880" w:hRule="atLeast"/>
        </w:trPr>
        <w:tc>
          <w:tcPr>
            <w:tcW w:w="10479" w:type="dxa"/>
            <w:tcBorders>
              <w:top w:val="nil"/>
              <w:left w:val="nil"/>
              <w:bottom w:val="nil"/>
              <w:right w:val="nil"/>
            </w:tcBorders>
            <w:shd w:val="clear" w:color="auto" w:fill="B81C1C"/>
          </w:tcPr>
          <w:p>
            <w:pPr>
              <w:pStyle w:val="TableParagraph"/>
              <w:spacing w:before="143"/>
              <w:ind w:left="23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4.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Thành</w:t>
            </w:r>
            <w:r>
              <w:rPr>
                <w:b/>
                <w:color w:val="FFFFFF"/>
                <w:spacing w:val="-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viên</w:t>
            </w:r>
            <w:r>
              <w:rPr>
                <w:b/>
                <w:color w:val="FFFFFF"/>
                <w:spacing w:val="-1"/>
                <w:sz w:val="26"/>
              </w:rPr>
              <w:t> </w:t>
            </w:r>
            <w:r>
              <w:rPr>
                <w:b/>
                <w:color w:val="FFFFFF"/>
                <w:spacing w:val="-10"/>
                <w:sz w:val="26"/>
              </w:rPr>
              <w:t>4</w:t>
            </w:r>
          </w:p>
          <w:p>
            <w:pPr>
              <w:pStyle w:val="TableParagraph"/>
              <w:spacing w:before="39"/>
              <w:ind w:left="230"/>
              <w:rPr>
                <w:i/>
                <w:sz w:val="20"/>
              </w:rPr>
            </w:pPr>
            <w:r>
              <w:rPr>
                <w:i/>
                <w:color w:val="FFFFFF"/>
                <w:sz w:val="20"/>
              </w:rPr>
              <w:t>Seat</w:t>
            </w:r>
            <w:r>
              <w:rPr>
                <w:i/>
                <w:color w:val="FFFFFF"/>
                <w:spacing w:val="7"/>
                <w:sz w:val="20"/>
              </w:rPr>
              <w:t> </w:t>
            </w:r>
            <w:r>
              <w:rPr>
                <w:i/>
                <w:color w:val="FFFFFF"/>
                <w:sz w:val="20"/>
              </w:rPr>
              <w:t>+</w:t>
            </w:r>
            <w:r>
              <w:rPr>
                <w:i/>
                <w:color w:val="FFFFFF"/>
                <w:spacing w:val="4"/>
                <w:sz w:val="20"/>
              </w:rPr>
              <w:t> </w:t>
            </w:r>
            <w:r>
              <w:rPr>
                <w:i/>
                <w:color w:val="FFFFFF"/>
                <w:spacing w:val="-2"/>
                <w:sz w:val="20"/>
              </w:rPr>
              <w:t>CinemaRoom</w:t>
            </w:r>
          </w:p>
        </w:tc>
      </w:tr>
      <w:tr>
        <w:trPr>
          <w:trHeight w:val="4513" w:hRule="atLeast"/>
        </w:trPr>
        <w:tc>
          <w:tcPr>
            <w:tcW w:w="10479" w:type="dxa"/>
            <w:tcBorders>
              <w:top w:val="nil"/>
            </w:tcBorders>
            <w:shd w:val="clear" w:color="auto" w:fill="F7F8F9"/>
          </w:tcPr>
          <w:p>
            <w:pPr>
              <w:pStyle w:val="TableParagraph"/>
              <w:spacing w:before="44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265"/>
              <w:rPr>
                <w:b/>
                <w:sz w:val="21"/>
              </w:rPr>
            </w:pPr>
            <w:r>
              <w:rPr>
                <w:b/>
                <w:color w:val="B81C1C"/>
                <w:spacing w:val="-2"/>
                <w:sz w:val="21"/>
              </w:rPr>
              <w:t>Model: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5" w:val="left" w:leader="none"/>
              </w:tabs>
              <w:spacing w:line="240" w:lineRule="auto" w:before="4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Seat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seatId,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seatNumber,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seatType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(enum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SeatType), status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(enum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SeatStatus).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5" w:val="left" w:leader="none"/>
              </w:tabs>
              <w:spacing w:line="240" w:lineRule="auto" w:before="56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CinemaRoom</w:t>
            </w:r>
            <w:r>
              <w:rPr>
                <w:color w:val="212121"/>
                <w:spacing w:val="7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roomId,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roomName,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totalSeats.</w:t>
            </w:r>
          </w:p>
          <w:p>
            <w:pPr>
              <w:pStyle w:val="TableParagraph"/>
              <w:spacing w:before="147"/>
              <w:ind w:left="265"/>
              <w:rPr>
                <w:b/>
                <w:sz w:val="21"/>
              </w:rPr>
            </w:pPr>
            <w:r>
              <w:rPr>
                <w:b/>
                <w:color w:val="B81C1C"/>
                <w:spacing w:val="-2"/>
                <w:sz w:val="21"/>
              </w:rPr>
              <w:t>Repository: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5" w:val="left" w:leader="none"/>
              </w:tabs>
              <w:spacing w:line="237" w:lineRule="auto" w:before="45" w:after="0"/>
              <w:ind w:left="525" w:right="262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SeatRepository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— findAll(),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findById(), findByShowtimeId(), findAvailableSeats(),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update(Seat). Đọc/ghi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seats.json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(</w:t>
            </w:r>
            <w:r>
              <w:rPr>
                <w:color w:val="212121"/>
                <w:sz w:val="20"/>
              </w:rPr>
              <w:t>seed</w:t>
            </w:r>
            <w:r>
              <w:rPr>
                <w:color w:val="212121"/>
                <w:sz w:val="20"/>
              </w:rPr>
              <w:t> theo showtimeId).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5" w:val="left" w:leader="none"/>
              </w:tabs>
              <w:spacing w:line="240" w:lineRule="auto" w:before="55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CinemaRoomRepository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— CRUD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cơ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bản</w:t>
            </w:r>
            <w:r>
              <w:rPr>
                <w:color w:val="212121"/>
                <w:spacing w:val="5"/>
                <w:sz w:val="20"/>
              </w:rPr>
              <w:t> </w:t>
            </w:r>
            <w:r>
              <w:rPr>
                <w:color w:val="212121"/>
                <w:sz w:val="20"/>
              </w:rPr>
              <w:t>(đọc/ghi</w:t>
            </w:r>
            <w:r>
              <w:rPr>
                <w:color w:val="212121"/>
                <w:spacing w:val="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cinemarooms.json).</w:t>
            </w:r>
          </w:p>
          <w:p>
            <w:pPr>
              <w:pStyle w:val="TableParagraph"/>
              <w:spacing w:before="146"/>
              <w:ind w:left="265"/>
              <w:rPr>
                <w:b/>
                <w:sz w:val="21"/>
              </w:rPr>
            </w:pPr>
            <w:r>
              <w:rPr>
                <w:b/>
                <w:color w:val="B81C1C"/>
                <w:spacing w:val="-2"/>
                <w:sz w:val="21"/>
              </w:rPr>
              <w:t>Service: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5" w:val="left" w:leader="none"/>
              </w:tabs>
              <w:spacing w:line="240" w:lineRule="auto" w:before="34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SeatService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kiểm tra</w:t>
            </w:r>
            <w:r>
              <w:rPr>
                <w:color w:val="212121"/>
                <w:spacing w:val="4"/>
                <w:sz w:val="20"/>
              </w:rPr>
              <w:t> </w:t>
            </w:r>
            <w:r>
              <w:rPr>
                <w:color w:val="212121"/>
                <w:sz w:val="20"/>
              </w:rPr>
              <w:t>ghế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tồn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tại, còn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trống, đặt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z w:val="20"/>
              </w:rPr>
              <w:t>ghế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(cập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nhật</w:t>
            </w:r>
            <w:r>
              <w:rPr>
                <w:color w:val="212121"/>
                <w:spacing w:val="-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status).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5" w:val="left" w:leader="none"/>
              </w:tabs>
              <w:spacing w:line="240" w:lineRule="auto" w:before="66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CinemaRoomService</w:t>
            </w:r>
            <w:r>
              <w:rPr>
                <w:color w:val="212121"/>
                <w:spacing w:val="6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CRUD đơn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pacing w:val="-4"/>
                <w:sz w:val="20"/>
              </w:rPr>
              <w:t>giản.</w:t>
            </w:r>
          </w:p>
          <w:p>
            <w:pPr>
              <w:pStyle w:val="TableParagraph"/>
              <w:spacing w:before="137"/>
              <w:ind w:left="265"/>
              <w:rPr>
                <w:b/>
                <w:sz w:val="21"/>
              </w:rPr>
            </w:pPr>
            <w:r>
              <w:rPr>
                <w:b/>
                <w:color w:val="B81C1C"/>
                <w:spacing w:val="-2"/>
                <w:sz w:val="21"/>
              </w:rPr>
              <w:t>Handler: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5" w:val="left" w:leader="none"/>
              </w:tabs>
              <w:spacing w:line="240" w:lineRule="auto" w:before="4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SeatHandler</w:t>
            </w:r>
            <w:r>
              <w:rPr>
                <w:color w:val="212121"/>
                <w:spacing w:val="6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GET</w:t>
            </w:r>
            <w:r>
              <w:rPr>
                <w:color w:val="212121"/>
                <w:spacing w:val="6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/api/seats/available?showtimeId=....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25" w:val="left" w:leader="none"/>
              </w:tabs>
              <w:spacing w:line="240" w:lineRule="auto" w:before="56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CinemaRoomHandler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(nếu</w:t>
            </w:r>
            <w:r>
              <w:rPr>
                <w:color w:val="212121"/>
                <w:spacing w:val="9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cần).</w:t>
            </w:r>
          </w:p>
        </w:tc>
      </w:tr>
      <w:tr>
        <w:trPr>
          <w:trHeight w:val="1310" w:hRule="atLeast"/>
        </w:trPr>
        <w:tc>
          <w:tcPr>
            <w:tcW w:w="10479" w:type="dxa"/>
            <w:shd w:val="clear" w:color="auto" w:fill="FFF7E6"/>
          </w:tcPr>
          <w:p>
            <w:pPr>
              <w:pStyle w:val="TableParagraph"/>
              <w:spacing w:before="114"/>
              <w:ind w:left="265"/>
              <w:rPr>
                <w:b/>
                <w:sz w:val="20"/>
              </w:rPr>
            </w:pPr>
            <w:r>
              <w:rPr>
                <w:rFonts w:ascii="Segoe UI Symbol" w:hAnsi="Segoe UI Symbol"/>
                <w:color w:val="B81C1C"/>
                <w:sz w:val="20"/>
              </w:rPr>
              <w:t>✦</w:t>
            </w:r>
            <w:r>
              <w:rPr>
                <w:rFonts w:ascii="Segoe UI Symbol" w:hAnsi="Segoe UI Symbol"/>
                <w:color w:val="B81C1C"/>
                <w:spacing w:val="39"/>
                <w:sz w:val="20"/>
              </w:rPr>
              <w:t> </w:t>
            </w:r>
            <w:r>
              <w:rPr>
                <w:b/>
                <w:color w:val="B81C1C"/>
                <w:sz w:val="20"/>
              </w:rPr>
              <w:t>Method</w:t>
            </w:r>
            <w:r>
              <w:rPr>
                <w:b/>
                <w:color w:val="B81C1C"/>
                <w:spacing w:val="7"/>
                <w:sz w:val="20"/>
              </w:rPr>
              <w:t> </w:t>
            </w:r>
            <w:r>
              <w:rPr>
                <w:b/>
                <w:color w:val="B81C1C"/>
                <w:sz w:val="20"/>
              </w:rPr>
              <w:t>công</w:t>
            </w:r>
            <w:r>
              <w:rPr>
                <w:b/>
                <w:color w:val="B81C1C"/>
                <w:spacing w:val="-2"/>
                <w:sz w:val="20"/>
              </w:rPr>
              <w:t> </w:t>
            </w:r>
            <w:r>
              <w:rPr>
                <w:b/>
                <w:color w:val="B81C1C"/>
                <w:sz w:val="20"/>
              </w:rPr>
              <w:t>khai</w:t>
            </w:r>
            <w:r>
              <w:rPr>
                <w:b/>
                <w:color w:val="B81C1C"/>
                <w:spacing w:val="-5"/>
                <w:sz w:val="20"/>
              </w:rPr>
              <w:t> </w:t>
            </w:r>
            <w:r>
              <w:rPr>
                <w:b/>
                <w:color w:val="B81C1C"/>
                <w:sz w:val="20"/>
              </w:rPr>
              <w:t>cho</w:t>
            </w:r>
            <w:r>
              <w:rPr>
                <w:b/>
                <w:color w:val="B81C1C"/>
                <w:spacing w:val="-4"/>
                <w:sz w:val="20"/>
              </w:rPr>
              <w:t> </w:t>
            </w:r>
            <w:r>
              <w:rPr>
                <w:b/>
                <w:color w:val="B81C1C"/>
                <w:sz w:val="20"/>
              </w:rPr>
              <w:t>module</w:t>
            </w:r>
            <w:r>
              <w:rPr>
                <w:b/>
                <w:color w:val="B81C1C"/>
                <w:spacing w:val="-7"/>
                <w:sz w:val="20"/>
              </w:rPr>
              <w:t> </w:t>
            </w:r>
            <w:r>
              <w:rPr>
                <w:b/>
                <w:color w:val="B81C1C"/>
                <w:spacing w:val="-4"/>
                <w:sz w:val="20"/>
              </w:rPr>
              <w:t>khác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624" w:val="left" w:leader="none"/>
              </w:tabs>
              <w:spacing w:line="240" w:lineRule="auto" w:before="35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SeatService.findById(String</w:t>
            </w:r>
            <w:r>
              <w:rPr>
                <w:color w:val="333333"/>
                <w:spacing w:val="33"/>
                <w:sz w:val="19"/>
              </w:rPr>
              <w:t> </w:t>
            </w:r>
            <w:r>
              <w:rPr>
                <w:color w:val="333333"/>
                <w:spacing w:val="-5"/>
                <w:sz w:val="19"/>
              </w:rPr>
              <w:t>id)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624" w:val="left" w:leader="none"/>
              </w:tabs>
              <w:spacing w:line="240" w:lineRule="auto" w:before="19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SeatService.isAvailable(String</w:t>
            </w:r>
            <w:r>
              <w:rPr>
                <w:color w:val="333333"/>
                <w:spacing w:val="38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seatId)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624" w:val="left" w:leader="none"/>
              </w:tabs>
              <w:spacing w:line="240" w:lineRule="auto" w:before="18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SeatService.bookSeat(String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seatId)</w:t>
            </w:r>
            <w:r>
              <w:rPr>
                <w:color w:val="333333"/>
                <w:spacing w:val="33"/>
                <w:sz w:val="19"/>
              </w:rPr>
              <w:t> </w:t>
            </w:r>
            <w:r>
              <w:rPr>
                <w:color w:val="333333"/>
                <w:sz w:val="19"/>
              </w:rPr>
              <w:t>(cập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nhật</w:t>
            </w:r>
            <w:r>
              <w:rPr>
                <w:color w:val="333333"/>
                <w:spacing w:val="1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status)</w:t>
            </w:r>
          </w:p>
        </w:tc>
      </w:tr>
    </w:tbl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1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9"/>
      </w:tblGrid>
      <w:tr>
        <w:trPr>
          <w:trHeight w:val="880" w:hRule="atLeast"/>
        </w:trPr>
        <w:tc>
          <w:tcPr>
            <w:tcW w:w="10479" w:type="dxa"/>
            <w:shd w:val="clear" w:color="auto" w:fill="15803C"/>
          </w:tcPr>
          <w:p>
            <w:pPr>
              <w:pStyle w:val="TableParagraph"/>
              <w:spacing w:before="142"/>
              <w:ind w:left="230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5.</w:t>
            </w:r>
            <w:r>
              <w:rPr>
                <w:b/>
                <w:color w:val="FFFFFF"/>
                <w:spacing w:val="-4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Thành</w:t>
            </w:r>
            <w:r>
              <w:rPr>
                <w:b/>
                <w:color w:val="FFFFFF"/>
                <w:spacing w:val="-2"/>
                <w:sz w:val="26"/>
              </w:rPr>
              <w:t> </w:t>
            </w:r>
            <w:r>
              <w:rPr>
                <w:b/>
                <w:color w:val="FFFFFF"/>
                <w:sz w:val="26"/>
              </w:rPr>
              <w:t>viên</w:t>
            </w:r>
            <w:r>
              <w:rPr>
                <w:b/>
                <w:color w:val="FFFFFF"/>
                <w:spacing w:val="-1"/>
                <w:sz w:val="26"/>
              </w:rPr>
              <w:t> </w:t>
            </w:r>
            <w:r>
              <w:rPr>
                <w:b/>
                <w:color w:val="FFFFFF"/>
                <w:spacing w:val="-10"/>
                <w:sz w:val="26"/>
              </w:rPr>
              <w:t>5</w:t>
            </w:r>
          </w:p>
          <w:p>
            <w:pPr>
              <w:pStyle w:val="TableParagraph"/>
              <w:spacing w:before="40"/>
              <w:ind w:left="230"/>
              <w:rPr>
                <w:i/>
                <w:sz w:val="20"/>
              </w:rPr>
            </w:pPr>
            <w:r>
              <w:rPr>
                <w:i/>
                <w:color w:val="FFFFFF"/>
                <w:spacing w:val="-2"/>
                <w:sz w:val="20"/>
              </w:rPr>
              <w:t>Payment</w:t>
            </w:r>
          </w:p>
        </w:tc>
      </w:tr>
      <w:tr>
        <w:trPr>
          <w:trHeight w:val="1000" w:hRule="atLeast"/>
        </w:trPr>
        <w:tc>
          <w:tcPr>
            <w:tcW w:w="10479" w:type="dxa"/>
            <w:tcBorders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8F9"/>
          </w:tcPr>
          <w:p>
            <w:pPr>
              <w:pStyle w:val="TableParagraph"/>
              <w:spacing w:before="44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265"/>
              <w:rPr>
                <w:b/>
                <w:sz w:val="21"/>
              </w:rPr>
            </w:pPr>
            <w:r>
              <w:rPr>
                <w:b/>
                <w:color w:val="15803C"/>
                <w:spacing w:val="-2"/>
                <w:sz w:val="21"/>
              </w:rPr>
              <w:t>Model: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25" w:val="left" w:leader="none"/>
              </w:tabs>
              <w:spacing w:line="240" w:lineRule="auto" w:before="43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Payment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paymentId,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ticket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z w:val="20"/>
              </w:rPr>
              <w:t>(Ticket), method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(String),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amount,</w:t>
            </w:r>
            <w:r>
              <w:rPr>
                <w:color w:val="212121"/>
                <w:spacing w:val="-9"/>
                <w:sz w:val="20"/>
              </w:rPr>
              <w:t> </w:t>
            </w:r>
            <w:r>
              <w:rPr>
                <w:color w:val="212121"/>
                <w:sz w:val="20"/>
              </w:rPr>
              <w:t>paidAt, success</w:t>
            </w:r>
            <w:r>
              <w:rPr>
                <w:color w:val="212121"/>
                <w:spacing w:val="2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(boolean).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695" w:footer="673" w:top="880" w:bottom="860" w:left="566" w:right="708"/>
        </w:sectPr>
      </w:pPr>
    </w:p>
    <w:tbl>
      <w:tblPr>
        <w:tblW w:w="0" w:type="auto"/>
        <w:jc w:val="left"/>
        <w:tblInd w:w="154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9"/>
      </w:tblGrid>
      <w:tr>
        <w:trPr>
          <w:trHeight w:val="3102" w:hRule="atLeast"/>
        </w:trPr>
        <w:tc>
          <w:tcPr>
            <w:tcW w:w="10479" w:type="dxa"/>
            <w:tcBorders>
              <w:top w:val="nil"/>
            </w:tcBorders>
            <w:shd w:val="clear" w:color="auto" w:fill="F7F8F9"/>
          </w:tcPr>
          <w:p>
            <w:pPr>
              <w:pStyle w:val="TableParagraph"/>
              <w:spacing w:before="235"/>
              <w:ind w:left="265"/>
              <w:rPr>
                <w:b/>
                <w:sz w:val="21"/>
              </w:rPr>
            </w:pPr>
            <w:r>
              <w:rPr>
                <w:b/>
                <w:color w:val="15803C"/>
                <w:spacing w:val="-2"/>
                <w:sz w:val="21"/>
              </w:rPr>
              <w:t>Repository: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25" w:val="left" w:leader="none"/>
              </w:tabs>
              <w:spacing w:line="240" w:lineRule="auto" w:before="44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PaymentRepository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— findAll(), findById(),</w:t>
            </w:r>
            <w:r>
              <w:rPr>
                <w:color w:val="212121"/>
                <w:spacing w:val="1"/>
                <w:sz w:val="20"/>
              </w:rPr>
              <w:t> </w:t>
            </w:r>
            <w:r>
              <w:rPr>
                <w:color w:val="212121"/>
                <w:sz w:val="20"/>
              </w:rPr>
              <w:t>save().</w:t>
            </w:r>
            <w:r>
              <w:rPr>
                <w:color w:val="212121"/>
                <w:spacing w:val="-10"/>
                <w:sz w:val="20"/>
              </w:rPr>
              <w:t> </w:t>
            </w:r>
            <w:r>
              <w:rPr>
                <w:color w:val="212121"/>
                <w:sz w:val="20"/>
              </w:rPr>
              <w:t>Đọc/ghi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pacing w:val="-2"/>
                <w:sz w:val="20"/>
              </w:rPr>
              <w:t>payments.json.</w:t>
            </w:r>
          </w:p>
          <w:p>
            <w:pPr>
              <w:pStyle w:val="TableParagraph"/>
              <w:spacing w:before="136"/>
              <w:ind w:left="265"/>
              <w:rPr>
                <w:b/>
                <w:sz w:val="21"/>
              </w:rPr>
            </w:pPr>
            <w:r>
              <w:rPr>
                <w:b/>
                <w:color w:val="15803C"/>
                <w:spacing w:val="-2"/>
                <w:sz w:val="21"/>
              </w:rPr>
              <w:t>Service: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25" w:val="left" w:leader="none"/>
              </w:tabs>
              <w:spacing w:line="235" w:lineRule="auto" w:before="47" w:after="0"/>
              <w:ind w:left="525" w:right="322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Cài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đặt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3 class PaymentMethod: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CashPayment,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BankTransferPayment,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EWalletPayment —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xử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lý thanh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toán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(Cash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luô</w:t>
            </w:r>
            <w:r>
              <w:rPr>
                <w:color w:val="212121"/>
                <w:sz w:val="20"/>
              </w:rPr>
              <w:t>n</w:t>
            </w:r>
            <w:r>
              <w:rPr>
                <w:color w:val="212121"/>
                <w:sz w:val="20"/>
              </w:rPr>
              <w:t> thành công, BankTransfer/EWallet có tỉ lệ thành công 80%).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25" w:val="left" w:leader="none"/>
              </w:tabs>
              <w:spacing w:line="235" w:lineRule="auto" w:before="72" w:after="0"/>
              <w:ind w:left="525" w:right="378" w:hanging="361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PaymentService —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nhận ticketId và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phương</w:t>
            </w:r>
            <w:r>
              <w:rPr>
                <w:color w:val="212121"/>
                <w:spacing w:val="-12"/>
                <w:sz w:val="20"/>
              </w:rPr>
              <w:t> </w:t>
            </w:r>
            <w:r>
              <w:rPr>
                <w:color w:val="212121"/>
                <w:sz w:val="20"/>
              </w:rPr>
              <w:t>thức, tìm</w:t>
            </w:r>
            <w:r>
              <w:rPr>
                <w:color w:val="212121"/>
                <w:spacing w:val="-7"/>
                <w:sz w:val="20"/>
              </w:rPr>
              <w:t> </w:t>
            </w:r>
            <w:r>
              <w:rPr>
                <w:color w:val="212121"/>
                <w:sz w:val="20"/>
              </w:rPr>
              <w:t>ticket,</w:t>
            </w:r>
            <w:r>
              <w:rPr>
                <w:color w:val="212121"/>
                <w:spacing w:val="-8"/>
                <w:sz w:val="20"/>
              </w:rPr>
              <w:t> </w:t>
            </w:r>
            <w:r>
              <w:rPr>
                <w:color w:val="212121"/>
                <w:sz w:val="20"/>
              </w:rPr>
              <w:t>áp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dụng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đúng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PaymentMethod, cập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nhật</w:t>
            </w:r>
            <w:r>
              <w:rPr>
                <w:color w:val="212121"/>
                <w:spacing w:val="-5"/>
                <w:sz w:val="20"/>
              </w:rPr>
              <w:t> </w:t>
            </w:r>
            <w:r>
              <w:rPr>
                <w:color w:val="212121"/>
                <w:sz w:val="20"/>
              </w:rPr>
              <w:t>paymentStatu</w:t>
            </w:r>
            <w:r>
              <w:rPr>
                <w:color w:val="212121"/>
                <w:sz w:val="20"/>
              </w:rPr>
              <w:t>s</w:t>
            </w:r>
            <w:r>
              <w:rPr>
                <w:color w:val="212121"/>
                <w:sz w:val="20"/>
              </w:rPr>
              <w:t> của Ticket (PAID/FAILED) và lưu Payment.</w:t>
            </w:r>
          </w:p>
          <w:p>
            <w:pPr>
              <w:pStyle w:val="TableParagraph"/>
              <w:spacing w:before="148"/>
              <w:ind w:left="265"/>
              <w:rPr>
                <w:b/>
                <w:sz w:val="21"/>
              </w:rPr>
            </w:pPr>
            <w:r>
              <w:rPr>
                <w:b/>
                <w:color w:val="15803C"/>
                <w:spacing w:val="-2"/>
                <w:sz w:val="21"/>
              </w:rPr>
              <w:t>Handler: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25" w:val="left" w:leader="none"/>
              </w:tabs>
              <w:spacing w:line="240" w:lineRule="auto" w:before="34" w:after="0"/>
              <w:ind w:left="525" w:right="0" w:hanging="360"/>
              <w:jc w:val="left"/>
              <w:rPr>
                <w:sz w:val="20"/>
              </w:rPr>
            </w:pPr>
            <w:r>
              <w:rPr>
                <w:color w:val="212121"/>
                <w:sz w:val="20"/>
              </w:rPr>
              <w:t>PaymentHandler</w:t>
            </w:r>
            <w:r>
              <w:rPr>
                <w:color w:val="212121"/>
                <w:spacing w:val="-11"/>
                <w:sz w:val="20"/>
              </w:rPr>
              <w:t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POST /api/payments</w:t>
            </w:r>
            <w:r>
              <w:rPr>
                <w:color w:val="212121"/>
                <w:spacing w:val="-1"/>
                <w:sz w:val="20"/>
              </w:rPr>
              <w:t> </w:t>
            </w:r>
            <w:r>
              <w:rPr>
                <w:color w:val="212121"/>
                <w:sz w:val="20"/>
              </w:rPr>
              <w:t>(body: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{ticketId,</w:t>
            </w:r>
            <w:r>
              <w:rPr>
                <w:color w:val="212121"/>
                <w:spacing w:val="-2"/>
                <w:sz w:val="20"/>
              </w:rPr>
              <w:t> method}).</w:t>
            </w:r>
          </w:p>
        </w:tc>
      </w:tr>
      <w:tr>
        <w:trPr>
          <w:trHeight w:val="1060" w:hRule="atLeast"/>
        </w:trPr>
        <w:tc>
          <w:tcPr>
            <w:tcW w:w="10479" w:type="dxa"/>
            <w:shd w:val="clear" w:color="auto" w:fill="FFF7E6"/>
          </w:tcPr>
          <w:p>
            <w:pPr>
              <w:pStyle w:val="TableParagraph"/>
              <w:spacing w:before="109"/>
              <w:ind w:left="265"/>
              <w:rPr>
                <w:b/>
                <w:sz w:val="20"/>
              </w:rPr>
            </w:pPr>
            <w:r>
              <w:rPr>
                <w:rFonts w:ascii="Segoe UI Symbol" w:hAnsi="Segoe UI Symbol"/>
                <w:color w:val="15803C"/>
                <w:sz w:val="20"/>
              </w:rPr>
              <w:t>✦</w:t>
            </w:r>
            <w:r>
              <w:rPr>
                <w:rFonts w:ascii="Segoe UI Symbol" w:hAnsi="Segoe UI Symbol"/>
                <w:color w:val="15803C"/>
                <w:spacing w:val="39"/>
                <w:sz w:val="20"/>
              </w:rPr>
              <w:t> </w:t>
            </w:r>
            <w:r>
              <w:rPr>
                <w:b/>
                <w:color w:val="15803C"/>
                <w:sz w:val="20"/>
              </w:rPr>
              <w:t>Method</w:t>
            </w:r>
            <w:r>
              <w:rPr>
                <w:b/>
                <w:color w:val="15803C"/>
                <w:spacing w:val="7"/>
                <w:sz w:val="20"/>
              </w:rPr>
              <w:t> </w:t>
            </w:r>
            <w:r>
              <w:rPr>
                <w:b/>
                <w:color w:val="15803C"/>
                <w:sz w:val="20"/>
              </w:rPr>
              <w:t>công</w:t>
            </w:r>
            <w:r>
              <w:rPr>
                <w:b/>
                <w:color w:val="15803C"/>
                <w:spacing w:val="-2"/>
                <w:sz w:val="20"/>
              </w:rPr>
              <w:t> </w:t>
            </w:r>
            <w:r>
              <w:rPr>
                <w:b/>
                <w:color w:val="15803C"/>
                <w:sz w:val="20"/>
              </w:rPr>
              <w:t>khai</w:t>
            </w:r>
            <w:r>
              <w:rPr>
                <w:b/>
                <w:color w:val="15803C"/>
                <w:spacing w:val="-5"/>
                <w:sz w:val="20"/>
              </w:rPr>
              <w:t> </w:t>
            </w:r>
            <w:r>
              <w:rPr>
                <w:b/>
                <w:color w:val="15803C"/>
                <w:sz w:val="20"/>
              </w:rPr>
              <w:t>cho</w:t>
            </w:r>
            <w:r>
              <w:rPr>
                <w:b/>
                <w:color w:val="15803C"/>
                <w:spacing w:val="-4"/>
                <w:sz w:val="20"/>
              </w:rPr>
              <w:t> </w:t>
            </w:r>
            <w:r>
              <w:rPr>
                <w:b/>
                <w:color w:val="15803C"/>
                <w:sz w:val="20"/>
              </w:rPr>
              <w:t>module</w:t>
            </w:r>
            <w:r>
              <w:rPr>
                <w:b/>
                <w:color w:val="15803C"/>
                <w:spacing w:val="-7"/>
                <w:sz w:val="20"/>
              </w:rPr>
              <w:t> </w:t>
            </w:r>
            <w:r>
              <w:rPr>
                <w:b/>
                <w:color w:val="15803C"/>
                <w:spacing w:val="-4"/>
                <w:sz w:val="20"/>
              </w:rPr>
              <w:t>khác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624" w:val="left" w:leader="none"/>
              </w:tabs>
              <w:spacing w:line="240" w:lineRule="auto" w:before="36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Gọi</w:t>
            </w:r>
            <w:r>
              <w:rPr>
                <w:color w:val="333333"/>
                <w:spacing w:val="-9"/>
                <w:sz w:val="19"/>
              </w:rPr>
              <w:t> </w:t>
            </w:r>
            <w:r>
              <w:rPr>
                <w:color w:val="333333"/>
                <w:sz w:val="19"/>
              </w:rPr>
              <w:t>trực</w:t>
            </w:r>
            <w:r>
              <w:rPr>
                <w:color w:val="333333"/>
                <w:spacing w:val="4"/>
                <w:sz w:val="19"/>
              </w:rPr>
              <w:t> </w:t>
            </w:r>
            <w:r>
              <w:rPr>
                <w:color w:val="333333"/>
                <w:sz w:val="19"/>
              </w:rPr>
              <w:t>tiếp</w:t>
            </w:r>
            <w:r>
              <w:rPr>
                <w:color w:val="333333"/>
                <w:spacing w:val="4"/>
                <w:sz w:val="19"/>
              </w:rPr>
              <w:t> </w:t>
            </w:r>
            <w:r>
              <w:rPr>
                <w:color w:val="333333"/>
                <w:sz w:val="19"/>
              </w:rPr>
              <w:t>vào</w:t>
            </w:r>
            <w:r>
              <w:rPr>
                <w:color w:val="333333"/>
                <w:spacing w:val="-6"/>
                <w:sz w:val="19"/>
              </w:rPr>
              <w:t> </w:t>
            </w:r>
            <w:r>
              <w:rPr>
                <w:color w:val="333333"/>
                <w:sz w:val="19"/>
              </w:rPr>
              <w:t>TicketRepository.findById()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và</w:t>
            </w:r>
            <w:r>
              <w:rPr>
                <w:color w:val="333333"/>
                <w:spacing w:val="-5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TicketRepository.update()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624" w:val="left" w:leader="none"/>
              </w:tabs>
              <w:spacing w:line="240" w:lineRule="auto" w:before="18" w:after="0"/>
              <w:ind w:left="624" w:right="0" w:hanging="139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>Không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z w:val="19"/>
              </w:rPr>
              <w:t>gọi</w:t>
            </w:r>
            <w:r>
              <w:rPr>
                <w:color w:val="333333"/>
                <w:spacing w:val="-7"/>
                <w:sz w:val="19"/>
              </w:rPr>
              <w:t> </w:t>
            </w:r>
            <w:r>
              <w:rPr>
                <w:color w:val="333333"/>
                <w:sz w:val="19"/>
              </w:rPr>
              <w:t>qua</w:t>
            </w:r>
            <w:r>
              <w:rPr>
                <w:color w:val="333333"/>
                <w:spacing w:val="-3"/>
                <w:sz w:val="19"/>
              </w:rPr>
              <w:t> </w:t>
            </w:r>
            <w:r>
              <w:rPr>
                <w:color w:val="333333"/>
                <w:spacing w:val="-2"/>
                <w:sz w:val="19"/>
              </w:rPr>
              <w:t>BookingService</w:t>
            </w:r>
          </w:p>
        </w:tc>
      </w:tr>
    </w:tbl>
    <w:p>
      <w:pPr>
        <w:pStyle w:val="BodyText"/>
        <w:spacing w:before="212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522" w:val="left" w:leader="none"/>
        </w:tabs>
        <w:spacing w:line="240" w:lineRule="auto" w:before="0" w:after="0"/>
        <w:ind w:left="522" w:right="0" w:hanging="36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438467</wp:posOffset>
                </wp:positionH>
                <wp:positionV relativeFrom="paragraph">
                  <wp:posOffset>271400</wp:posOffset>
                </wp:positionV>
                <wp:extent cx="6692265" cy="635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922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265" h="6350">
                              <a:moveTo>
                                <a:pt x="6691883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91883" y="6350"/>
                              </a:lnTo>
                              <a:lnTo>
                                <a:pt x="6691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A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21.370155pt;width:526.920pt;height:.5pt;mso-position-horizontal-relative:page;mso-position-vertical-relative:paragraph;z-index:15730688" id="docshape10" filled="true" fillcolor="#1f3a56" stroked="false">
                <v:fill type="solid"/>
                <w10:wrap type="none"/>
              </v:rect>
            </w:pict>
          </mc:Fallback>
        </mc:AlternateContent>
      </w:r>
      <w:r>
        <w:rPr>
          <w:color w:val="1F3A56"/>
        </w:rPr>
        <w:t>Ghi</w:t>
      </w:r>
      <w:r>
        <w:rPr>
          <w:color w:val="1F3A56"/>
          <w:spacing w:val="-2"/>
        </w:rPr>
        <w:t> </w:t>
      </w:r>
      <w:r>
        <w:rPr>
          <w:color w:val="1F3A56"/>
        </w:rPr>
        <w:t>chú</w:t>
      </w:r>
      <w:r>
        <w:rPr>
          <w:color w:val="1F3A56"/>
          <w:spacing w:val="-2"/>
        </w:rPr>
        <w:t> chung</w:t>
      </w:r>
    </w:p>
    <w:p>
      <w:pPr>
        <w:pStyle w:val="BodyText"/>
        <w:spacing w:before="15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414" w:val="left" w:leader="none"/>
        </w:tabs>
        <w:spacing w:line="235" w:lineRule="auto" w:before="0" w:after="0"/>
        <w:ind w:left="414" w:right="200" w:hanging="361"/>
        <w:jc w:val="left"/>
        <w:rPr>
          <w:sz w:val="20"/>
        </w:rPr>
      </w:pPr>
      <w:r>
        <w:rPr>
          <w:color w:val="212121"/>
          <w:sz w:val="20"/>
        </w:rPr>
        <w:t>Giai đoạn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0</w:t>
      </w:r>
      <w:r>
        <w:rPr>
          <w:color w:val="212121"/>
          <w:spacing w:val="-7"/>
          <w:sz w:val="20"/>
        </w:rPr>
        <w:t> </w:t>
      </w:r>
      <w:r>
        <w:rPr>
          <w:color w:val="212121"/>
          <w:sz w:val="20"/>
        </w:rPr>
        <w:t>do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Trưởng nhóm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hoàn thành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trước, làm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nền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tảng chung cho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toàn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bộ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dự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án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(model,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exception,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utils,</w:t>
      </w:r>
      <w:r>
        <w:rPr>
          <w:color w:val="212121"/>
          <w:spacing w:val="-6"/>
          <w:sz w:val="20"/>
        </w:rPr>
        <w:t> </w:t>
      </w:r>
      <w:r>
        <w:rPr>
          <w:color w:val="212121"/>
          <w:sz w:val="20"/>
        </w:rPr>
        <w:t>schema</w:t>
      </w:r>
      <w:r>
        <w:rPr>
          <w:color w:val="212121"/>
          <w:spacing w:val="-1"/>
          <w:sz w:val="20"/>
        </w:rPr>
        <w:t> </w:t>
      </w:r>
      <w:r>
        <w:rPr>
          <w:color w:val="212121"/>
          <w:sz w:val="20"/>
        </w:rPr>
        <w:t>d</w:t>
      </w:r>
      <w:r>
        <w:rPr>
          <w:color w:val="212121"/>
          <w:sz w:val="20"/>
        </w:rPr>
        <w:t>ữ</w:t>
      </w:r>
      <w:r>
        <w:rPr>
          <w:color w:val="212121"/>
          <w:sz w:val="20"/>
        </w:rPr>
        <w:t> liệu, class diagram).</w:t>
      </w:r>
    </w:p>
    <w:p>
      <w:pPr>
        <w:pStyle w:val="ListParagraph"/>
        <w:numPr>
          <w:ilvl w:val="0"/>
          <w:numId w:val="15"/>
        </w:numPr>
        <w:tabs>
          <w:tab w:pos="414" w:val="left" w:leader="none"/>
        </w:tabs>
        <w:spacing w:line="247" w:lineRule="auto" w:before="58" w:after="0"/>
        <w:ind w:left="414" w:right="285" w:hanging="361"/>
        <w:jc w:val="left"/>
        <w:rPr>
          <w:sz w:val="20"/>
        </w:rPr>
      </w:pPr>
      <w:r>
        <w:rPr>
          <w:color w:val="212121"/>
          <w:sz w:val="20"/>
        </w:rPr>
        <w:t>Các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thành viên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chỉ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được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gọi vào module</w:t>
      </w:r>
      <w:r>
        <w:rPr>
          <w:color w:val="212121"/>
          <w:spacing w:val="-7"/>
          <w:sz w:val="20"/>
        </w:rPr>
        <w:t> </w:t>
      </w:r>
      <w:r>
        <w:rPr>
          <w:color w:val="212121"/>
          <w:sz w:val="20"/>
        </w:rPr>
        <w:t>khác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thông</w:t>
      </w:r>
      <w:r>
        <w:rPr>
          <w:color w:val="212121"/>
          <w:spacing w:val="-12"/>
          <w:sz w:val="20"/>
        </w:rPr>
        <w:t> </w:t>
      </w:r>
      <w:r>
        <w:rPr>
          <w:color w:val="212121"/>
          <w:sz w:val="20"/>
        </w:rPr>
        <w:t>qua đúng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"Method công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khai"</w:t>
      </w:r>
      <w:r>
        <w:rPr>
          <w:color w:val="212121"/>
          <w:spacing w:val="-8"/>
          <w:sz w:val="20"/>
        </w:rPr>
        <w:t> </w:t>
      </w:r>
      <w:r>
        <w:rPr>
          <w:color w:val="212121"/>
          <w:sz w:val="20"/>
        </w:rPr>
        <w:t>đã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quy định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— không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truy</w:t>
      </w:r>
      <w:r>
        <w:rPr>
          <w:color w:val="212121"/>
          <w:spacing w:val="-8"/>
          <w:sz w:val="20"/>
        </w:rPr>
        <w:t> </w:t>
      </w:r>
      <w:r>
        <w:rPr>
          <w:color w:val="212121"/>
          <w:sz w:val="20"/>
        </w:rPr>
        <w:t>cập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trực</w:t>
      </w:r>
      <w:r>
        <w:rPr>
          <w:color w:val="212121"/>
          <w:spacing w:val="-2"/>
          <w:sz w:val="20"/>
        </w:rPr>
        <w:t> </w:t>
      </w:r>
      <w:r>
        <w:rPr>
          <w:color w:val="212121"/>
          <w:sz w:val="20"/>
        </w:rPr>
        <w:t>ti</w:t>
      </w:r>
      <w:r>
        <w:rPr>
          <w:color w:val="212121"/>
          <w:sz w:val="20"/>
        </w:rPr>
        <w:t>ếp</w:t>
      </w:r>
      <w:r>
        <w:rPr>
          <w:color w:val="212121"/>
          <w:sz w:val="20"/>
        </w:rPr>
        <w:t> Repository của module khác.</w:t>
      </w:r>
    </w:p>
    <w:p>
      <w:pPr>
        <w:pStyle w:val="ListParagraph"/>
        <w:numPr>
          <w:ilvl w:val="0"/>
          <w:numId w:val="15"/>
        </w:numPr>
        <w:tabs>
          <w:tab w:pos="414" w:val="left" w:leader="none"/>
        </w:tabs>
        <w:spacing w:line="240" w:lineRule="auto" w:before="47" w:after="0"/>
        <w:ind w:left="414" w:right="0" w:hanging="360"/>
        <w:jc w:val="left"/>
        <w:rPr>
          <w:sz w:val="20"/>
        </w:rPr>
      </w:pPr>
      <w:r>
        <w:rPr>
          <w:color w:val="212121"/>
          <w:sz w:val="20"/>
        </w:rPr>
        <w:t>Mỗi</w:t>
      </w:r>
      <w:r>
        <w:rPr>
          <w:color w:val="212121"/>
          <w:spacing w:val="-7"/>
          <w:sz w:val="20"/>
        </w:rPr>
        <w:t> </w:t>
      </w:r>
      <w:r>
        <w:rPr>
          <w:color w:val="212121"/>
          <w:sz w:val="20"/>
        </w:rPr>
        <w:t>thành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viên</w:t>
      </w:r>
      <w:r>
        <w:rPr>
          <w:color w:val="212121"/>
          <w:spacing w:val="6"/>
          <w:sz w:val="20"/>
        </w:rPr>
        <w:t> </w:t>
      </w:r>
      <w:r>
        <w:rPr>
          <w:color w:val="212121"/>
          <w:sz w:val="20"/>
        </w:rPr>
        <w:t>chịu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trách</w:t>
      </w:r>
      <w:r>
        <w:rPr>
          <w:color w:val="212121"/>
          <w:spacing w:val="6"/>
          <w:sz w:val="20"/>
        </w:rPr>
        <w:t> </w:t>
      </w:r>
      <w:r>
        <w:rPr>
          <w:color w:val="212121"/>
          <w:sz w:val="20"/>
        </w:rPr>
        <w:t>nhiệm</w:t>
      </w:r>
      <w:r>
        <w:rPr>
          <w:color w:val="212121"/>
          <w:spacing w:val="-8"/>
          <w:sz w:val="20"/>
        </w:rPr>
        <w:t> </w:t>
      </w:r>
      <w:r>
        <w:rPr>
          <w:color w:val="212121"/>
          <w:sz w:val="20"/>
        </w:rPr>
        <w:t>viết</w:t>
      </w:r>
      <w:r>
        <w:rPr>
          <w:color w:val="212121"/>
          <w:spacing w:val="4"/>
          <w:sz w:val="20"/>
        </w:rPr>
        <w:t> </w:t>
      </w:r>
      <w:r>
        <w:rPr>
          <w:color w:val="212121"/>
          <w:sz w:val="20"/>
        </w:rPr>
        <w:t>Frontend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riêng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cho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module</w:t>
      </w:r>
      <w:r>
        <w:rPr>
          <w:color w:val="212121"/>
          <w:spacing w:val="2"/>
          <w:sz w:val="20"/>
        </w:rPr>
        <w:t> </w:t>
      </w:r>
      <w:r>
        <w:rPr>
          <w:color w:val="212121"/>
          <w:sz w:val="20"/>
        </w:rPr>
        <w:t>của</w:t>
      </w:r>
      <w:r>
        <w:rPr>
          <w:color w:val="212121"/>
          <w:spacing w:val="5"/>
          <w:sz w:val="20"/>
        </w:rPr>
        <w:t> </w:t>
      </w:r>
      <w:r>
        <w:rPr>
          <w:color w:val="212121"/>
          <w:sz w:val="20"/>
        </w:rPr>
        <w:t>mình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để</w:t>
      </w:r>
      <w:r>
        <w:rPr>
          <w:color w:val="212121"/>
          <w:spacing w:val="2"/>
          <w:sz w:val="20"/>
        </w:rPr>
        <w:t> </w:t>
      </w:r>
      <w:r>
        <w:rPr>
          <w:color w:val="212121"/>
          <w:sz w:val="20"/>
        </w:rPr>
        <w:t>đảm</w:t>
      </w:r>
      <w:r>
        <w:rPr>
          <w:color w:val="212121"/>
          <w:spacing w:val="-7"/>
          <w:sz w:val="20"/>
        </w:rPr>
        <w:t> </w:t>
      </w:r>
      <w:r>
        <w:rPr>
          <w:color w:val="212121"/>
          <w:sz w:val="20"/>
        </w:rPr>
        <w:t>bảo</w:t>
      </w:r>
      <w:r>
        <w:rPr>
          <w:color w:val="212121"/>
          <w:spacing w:val="4"/>
          <w:sz w:val="20"/>
        </w:rPr>
        <w:t> </w:t>
      </w:r>
      <w:r>
        <w:rPr>
          <w:color w:val="212121"/>
          <w:sz w:val="20"/>
        </w:rPr>
        <w:t>tiến</w:t>
      </w:r>
      <w:r>
        <w:rPr>
          <w:color w:val="212121"/>
          <w:spacing w:val="-3"/>
          <w:sz w:val="20"/>
        </w:rPr>
        <w:t> </w:t>
      </w:r>
      <w:r>
        <w:rPr>
          <w:color w:val="212121"/>
          <w:sz w:val="20"/>
        </w:rPr>
        <w:t>độ</w:t>
      </w:r>
      <w:r>
        <w:rPr>
          <w:color w:val="212121"/>
          <w:spacing w:val="-4"/>
          <w:sz w:val="20"/>
        </w:rPr>
        <w:t> </w:t>
      </w:r>
      <w:r>
        <w:rPr>
          <w:color w:val="212121"/>
          <w:sz w:val="20"/>
        </w:rPr>
        <w:t>song</w:t>
      </w:r>
      <w:r>
        <w:rPr>
          <w:color w:val="212121"/>
          <w:spacing w:val="-2"/>
          <w:sz w:val="20"/>
        </w:rPr>
        <w:t> song.</w:t>
      </w:r>
    </w:p>
    <w:sectPr>
      <w:type w:val="continuous"/>
      <w:pgSz w:w="11910" w:h="16840"/>
      <w:pgMar w:header="695" w:footer="673" w:top="880" w:bottom="86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3546221</wp:posOffset>
              </wp:positionH>
              <wp:positionV relativeFrom="page">
                <wp:posOffset>10126612</wp:posOffset>
              </wp:positionV>
              <wp:extent cx="470534" cy="1384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70534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999999"/>
                              <w:sz w:val="16"/>
                            </w:rPr>
                            <w:t>Trang</w:t>
                          </w:r>
                          <w:r>
                            <w:rPr>
                              <w:rFonts w:ascii="Times New Roman"/>
                              <w:color w:val="9999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99999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999999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99999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999999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99999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999999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999999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color w:val="999999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99999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999999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color w:val="99999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999999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color w:val="99999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230011pt;margin-top:797.371094pt;width:37.050pt;height:10.9pt;mso-position-horizontal-relative:page;mso-position-vertical-relative:page;z-index:-1590374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999999"/>
                        <w:sz w:val="16"/>
                      </w:rPr>
                      <w:t>Trang</w:t>
                    </w:r>
                    <w:r>
                      <w:rPr>
                        <w:rFonts w:ascii="Times New Roman"/>
                        <w:color w:val="9999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color w:val="999999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color w:val="999999"/>
                        <w:sz w:val="16"/>
                      </w:rPr>
                      <w:instrText> PAGE </w:instrText>
                    </w:r>
                    <w:r>
                      <w:rPr>
                        <w:rFonts w:ascii="Times New Roman"/>
                        <w:color w:val="999999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999999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color w:val="999999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color w:val="999999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color w:val="999999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color w:val="999999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color w:val="99999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color w:val="999999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Times New Roman"/>
                        <w:color w:val="99999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999999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Times New Roman"/>
                        <w:color w:val="99999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224">
              <wp:simplePos x="0" y="0"/>
              <wp:positionH relativeFrom="page">
                <wp:posOffset>5897626</wp:posOffset>
              </wp:positionH>
              <wp:positionV relativeFrom="page">
                <wp:posOffset>443243</wp:posOffset>
              </wp:positionV>
              <wp:extent cx="1232535" cy="1384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3253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i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z w:val="16"/>
                            </w:rPr>
                            <w:t>Bài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z w:val="16"/>
                            </w:rPr>
                            <w:t>tập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z w:val="16"/>
                            </w:rPr>
                            <w:t>lớn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z w:val="16"/>
                            </w:rPr>
                            <w:t>OOP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z w:val="16"/>
                            </w:rPr>
                            <w:t>Nhóm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color w:val="999999"/>
                              <w:spacing w:val="-5"/>
                              <w:sz w:val="16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4.380005pt;margin-top:34.901093pt;width:97.05pt;height:10.9pt;mso-position-horizontal-relative:page;mso-position-vertical-relative:page;z-index:-1590425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 w:hAnsi="Times New Roman"/>
                        <w:i/>
                        <w:sz w:val="16"/>
                      </w:rPr>
                    </w:pPr>
                    <w:r>
                      <w:rPr>
                        <w:rFonts w:ascii="Times New Roman" w:hAnsi="Times New Roman"/>
                        <w:i/>
                        <w:color w:val="999999"/>
                        <w:sz w:val="16"/>
                      </w:rPr>
                      <w:t>Bài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z w:val="16"/>
                      </w:rPr>
                      <w:t>tập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z w:val="16"/>
                      </w:rPr>
                      <w:t>lớn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z w:val="16"/>
                      </w:rPr>
                      <w:t>OOP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z w:val="16"/>
                      </w:rPr>
                      <w:t>—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z w:val="16"/>
                      </w:rPr>
                      <w:t>Nhóm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color w:val="999999"/>
                        <w:spacing w:val="-5"/>
                        <w:sz w:val="16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●"/>
      <w:lvlJc w:val="left"/>
      <w:pPr>
        <w:ind w:left="41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441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63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8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0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28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49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71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92" w:hanging="361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25" w:hanging="140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604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9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4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9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9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4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9" w:hanging="14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52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9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89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8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9" w:hanging="361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52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9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89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8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9" w:hanging="361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25" w:hanging="140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604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9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4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9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9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4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9" w:hanging="14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52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9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89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8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9" w:hanging="361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25" w:hanging="140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604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9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4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9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9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4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9" w:hanging="14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52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9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89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8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9" w:hanging="361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20" w:hanging="140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604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9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4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9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9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3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8" w:hanging="14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25" w:hanging="140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604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9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4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9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9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4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9" w:hanging="14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52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9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89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8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9" w:hanging="36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25" w:hanging="140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spacing w:val="0"/>
        <w:w w:val="10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604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89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4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9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29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14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9" w:hanging="14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52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9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89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8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9" w:hanging="36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52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9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04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9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89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84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79" w:hanging="36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74" w:hanging="2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3A56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405" w:hanging="2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31" w:hanging="2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56" w:hanging="2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82" w:hanging="2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08" w:hanging="2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3" w:hanging="2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9" w:hanging="2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84" w:hanging="220"/>
      </w:pPr>
      <w:rPr>
        <w:rFonts w:hint="default"/>
        <w:lang w:val="vi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3">
    <w:abstractNumId w:val="2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line="488" w:lineRule="exact"/>
      <w:ind w:left="153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372" w:hanging="368"/>
      <w:outlineLvl w:val="2"/>
    </w:pPr>
    <w:rPr>
      <w:rFonts w:ascii="Calibri" w:hAnsi="Calibri" w:eastAsia="Calibri" w:cs="Calibri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64"/>
      <w:ind w:left="142"/>
      <w:jc w:val="center"/>
      <w:outlineLvl w:val="3"/>
    </w:pPr>
    <w:rPr>
      <w:rFonts w:ascii="Calibri" w:hAnsi="Calibri" w:eastAsia="Calibri" w:cs="Calibri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414" w:hanging="361"/>
    </w:pPr>
    <w:rPr>
      <w:rFonts w:ascii="Calibri" w:hAnsi="Calibri" w:eastAsia="Calibri" w:cs="Calibri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89"/>
      <w:ind w:left="525"/>
    </w:pPr>
    <w:rPr>
      <w:rFonts w:ascii="Calibri" w:hAnsi="Calibri" w:eastAsia="Calibri" w:cs="Calibri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2026-08-06T05:47:42Z</dcterms:created>
  <dcterms:modified xsi:type="dcterms:W3CDTF">2026-08-06T05:47:42Z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2026-08-06T00:00:00Z</vt:filetime>
  </property>
  <property fmtid="{D5CDD505-2E9C-101B-9397-08002B2CF9AE}" pid="6" name="Producer">
    <vt:lpwstr>3-Heights(TM) PDF Security Shell 4.8.25.2 (http://www.pdf-tools.com)</vt:lpwstr>
  </property>
</Properties>
</file>