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6C14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E06C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b/>
          <w:sz w:val="28"/>
          <w:szCs w:val="28"/>
        </w:rPr>
        <w:t>повинен</w:t>
      </w:r>
      <w:proofErr w:type="spellEnd"/>
      <w:r w:rsidRPr="00E06C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b/>
          <w:sz w:val="28"/>
          <w:szCs w:val="28"/>
        </w:rPr>
        <w:t>містити</w:t>
      </w:r>
      <w:proofErr w:type="spellEnd"/>
      <w:r w:rsidRPr="00E06C14">
        <w:rPr>
          <w:rFonts w:ascii="Times New Roman" w:hAnsi="Times New Roman" w:cs="Times New Roman"/>
          <w:b/>
          <w:sz w:val="28"/>
          <w:szCs w:val="28"/>
        </w:rPr>
        <w:t>: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Письмовий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практики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повинен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6C14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proofErr w:type="gram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: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Титульна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наведено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.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.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 xml:space="preserve">4.1.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використаних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.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.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 xml:space="preserve">4.3. </w:t>
      </w:r>
      <w:proofErr w:type="spellStart"/>
      <w:proofErr w:type="gramStart"/>
      <w:r w:rsidRPr="00E06C1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proofErr w:type="gram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.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 xml:space="preserve">4.3.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розробленої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скріншотами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поясненнями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них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.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.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.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.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враховуючі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.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06C1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06C14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веб-додатку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займається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виробництвом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0BA7">
        <w:rPr>
          <w:rFonts w:ascii="Times New Roman" w:hAnsi="Times New Roman" w:cs="Times New Roman"/>
          <w:sz w:val="28"/>
          <w:szCs w:val="28"/>
          <w:lang w:val="ru-RU"/>
        </w:rPr>
        <w:t>ювелірних</w:t>
      </w:r>
      <w:proofErr w:type="spellEnd"/>
      <w:r w:rsidR="00E80BA7">
        <w:rPr>
          <w:rFonts w:ascii="Times New Roman" w:hAnsi="Times New Roman" w:cs="Times New Roman"/>
          <w:sz w:val="28"/>
          <w:szCs w:val="28"/>
          <w:lang w:val="ru-RU"/>
        </w:rPr>
        <w:t xml:space="preserve"> виробів</w:t>
      </w:r>
      <w:bookmarkStart w:id="0" w:name="_GoBack"/>
      <w:bookmarkEnd w:id="0"/>
      <w:r w:rsidRPr="00E06C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Сайт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повинен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товар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надаючи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надсилати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одержувати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вакансії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контактні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керівництва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Структура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сайту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повинна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змістовні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часини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: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>–</w:t>
      </w:r>
      <w:r w:rsidRPr="00E06C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пошукового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;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E06C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06C1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входу</w:t>
      </w:r>
      <w:proofErr w:type="spellEnd"/>
      <w:proofErr w:type="gramEnd"/>
      <w:r w:rsidRPr="00E06C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різним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зареєстрованих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нового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нового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паролю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e-mail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адресу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випадок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забутого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;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>–</w:t>
      </w:r>
      <w:r w:rsidRPr="00E06C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навігації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стандартним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пунктам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права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6C14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лінки</w:t>
      </w:r>
      <w:proofErr w:type="spellEnd"/>
      <w:proofErr w:type="gram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адміністративні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сайтом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профілю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особливих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привілеїв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отримає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лінки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профілю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;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>–</w:t>
      </w:r>
      <w:r w:rsidRPr="00E06C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підписки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RSS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стрічку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новин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сайту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;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>–</w:t>
      </w:r>
      <w:r w:rsidRPr="00E06C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яке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наповнюватися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лінками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кнопками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переходу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сайту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;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>–</w:t>
      </w:r>
      <w:r w:rsidRPr="00E06C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06C14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альтернативного</w:t>
      </w:r>
      <w:proofErr w:type="spellEnd"/>
      <w:proofErr w:type="gram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яке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;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>–</w:t>
      </w:r>
      <w:r w:rsidRPr="00E06C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зареєстрованих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;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>–</w:t>
      </w:r>
      <w:r w:rsidRPr="00E06C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контенту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сайту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;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>–</w:t>
      </w:r>
      <w:r w:rsidRPr="00E06C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;</w:t>
      </w:r>
    </w:p>
    <w:p w:rsidR="00E06C14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>–</w:t>
      </w:r>
      <w:r w:rsidRPr="00E06C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зараз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.</w:t>
      </w:r>
    </w:p>
    <w:p w:rsidR="00FF6432" w:rsidRPr="00E06C14" w:rsidRDefault="00E06C14" w:rsidP="00E06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C1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працюючий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веб-сайт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дозволить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підприємство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залишати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контактні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співробітництва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вакансії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дивитися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продукцію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14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06C14">
        <w:rPr>
          <w:rFonts w:ascii="Times New Roman" w:hAnsi="Times New Roman" w:cs="Times New Roman"/>
          <w:sz w:val="28"/>
          <w:szCs w:val="28"/>
        </w:rPr>
        <w:t>.</w:t>
      </w:r>
    </w:p>
    <w:sectPr w:rsidR="00FF6432" w:rsidRPr="00E06C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0D"/>
    <w:rsid w:val="00783A15"/>
    <w:rsid w:val="00A4340D"/>
    <w:rsid w:val="00E06C14"/>
    <w:rsid w:val="00E80BA7"/>
    <w:rsid w:val="00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BCE5"/>
  <w15:chartTrackingRefBased/>
  <w15:docId w15:val="{AF17D2AA-4086-4DDF-943D-4F5D9A93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2024-07-05T12:00:00Z</dcterms:created>
  <dcterms:modified xsi:type="dcterms:W3CDTF">2024-07-05T12:00:00Z</dcterms:modified>
</cp:coreProperties>
</file>