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x</w:t>
      </w:r>
    </w:p>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Structures Programming Project 1</w:t>
      </w:r>
    </w:p>
    <w:p w:rsidR="00000000" w:rsidDel="00000000" w:rsidP="00000000" w:rsidRDefault="00000000" w:rsidRPr="00000000" w14:paraId="00000002">
      <w:pPr>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Nelson Rushton, Texas Tech Computer Science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 </w:t>
      </w:r>
      <w:r w:rsidDel="00000000" w:rsidR="00000000" w:rsidRPr="00000000">
        <w:rPr>
          <w:rFonts w:ascii="Times New Roman" w:cs="Times New Roman" w:eastAsia="Times New Roman" w:hAnsi="Times New Roman"/>
          <w:b w:val="1"/>
          <w:i w:val="1"/>
          <w:sz w:val="24"/>
          <w:szCs w:val="24"/>
          <w:rtl w:val="0"/>
        </w:rPr>
        <w:t xml:space="preserve">string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 will mean a C++ string, as defined in the C++  </w:t>
      </w:r>
      <w:r w:rsidDel="00000000" w:rsidR="00000000" w:rsidRPr="00000000">
        <w:rPr>
          <w:rFonts w:ascii="Courier New" w:cs="Courier New" w:eastAsia="Courier New" w:hAnsi="Courier New"/>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library. Your program should begin with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0A">
      <w:pPr>
        <w:ind w:left="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then optionally,</w:t>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720" w:firstLine="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Data Model</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color</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character 'B' or the character 'W'. Intuitively, the colors stand for black and white. </w:t>
      </w:r>
    </w:p>
    <w:p w:rsidR="00000000" w:rsidDel="00000000" w:rsidP="00000000" w:rsidRDefault="00000000" w:rsidRPr="00000000" w14:paraId="0000001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piece type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one of the following characters: 'p', 'r', 'k', 'b', 'Q', 'K'. Intuitively, piece types stand for pawn, rook, knight, bishop, queen, and king. </w:t>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rank</w:t>
      </w:r>
      <w:r w:rsidDel="00000000" w:rsidR="00000000" w:rsidRPr="00000000">
        <w:rPr>
          <w:rFonts w:ascii="Times New Roman" w:cs="Times New Roman" w:eastAsia="Times New Roman" w:hAnsi="Times New Roman"/>
          <w:sz w:val="24"/>
          <w:szCs w:val="24"/>
          <w:rtl w:val="0"/>
        </w:rPr>
        <w:t xml:space="preserve"> is one of the following characters:  '1', '2', '3', '4', '5', '6', '7', '8'. </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file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one of the following characters: 'a', 'b', 'c', 'd', 'e', 'f', 'g', 'h'</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rank and a file together describe a cell on the chess board, as shown below. For example, the upper left hand corner of the board is at rank 8, file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217413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28838" cy="217413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piece-string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string of the form "</w:t>
      </w:r>
      <w:r w:rsidDel="00000000" w:rsidR="00000000" w:rsidRPr="00000000">
        <w:rPr>
          <w:rFonts w:ascii="Times New Roman" w:cs="Times New Roman" w:eastAsia="Times New Roman" w:hAnsi="Times New Roman"/>
          <w:i w:val="1"/>
          <w:sz w:val="24"/>
          <w:szCs w:val="24"/>
          <w:rtl w:val="0"/>
        </w:rPr>
        <w:t xml:space="preserve">ctij</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is a color,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is a piece type,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a rank, and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a file.. The piece "</w:t>
      </w:r>
      <w:r w:rsidDel="00000000" w:rsidR="00000000" w:rsidRPr="00000000">
        <w:rPr>
          <w:rFonts w:ascii="Times New Roman" w:cs="Times New Roman" w:eastAsia="Times New Roman" w:hAnsi="Times New Roman"/>
          <w:i w:val="1"/>
          <w:sz w:val="24"/>
          <w:szCs w:val="24"/>
          <w:rtl w:val="0"/>
        </w:rPr>
        <w:t xml:space="preserve">ctij</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a piece of color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and type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in the square with rank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file j. For example, the piece-string "WQ5g" represents a white queen in the square at rank 5, file </w:t>
      </w:r>
      <w:r w:rsidDel="00000000" w:rsidR="00000000" w:rsidRPr="00000000">
        <w:rPr>
          <w:rFonts w:ascii="Times New Roman" w:cs="Times New Roman" w:eastAsia="Times New Roman" w:hAnsi="Times New Roman"/>
          <w:i w:val="1"/>
          <w:sz w:val="24"/>
          <w:szCs w:val="24"/>
          <w:rtl w:val="0"/>
        </w:rPr>
        <w:t xml:space="preserve">g.</w:t>
      </w:r>
      <w:r w:rsidDel="00000000" w:rsidR="00000000" w:rsidRPr="00000000">
        <w:rPr>
          <w:rtl w:val="0"/>
        </w:rPr>
      </w:r>
    </w:p>
    <w:p w:rsidR="00000000" w:rsidDel="00000000" w:rsidP="00000000" w:rsidRDefault="00000000" w:rsidRPr="00000000" w14:paraId="0000001A">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puzzle string</w:t>
      </w:r>
      <w:r w:rsidDel="00000000" w:rsidR="00000000" w:rsidRPr="00000000">
        <w:rPr>
          <w:rFonts w:ascii="Times New Roman" w:cs="Times New Roman" w:eastAsia="Times New Roman" w:hAnsi="Times New Roman"/>
          <w:sz w:val="24"/>
          <w:szCs w:val="24"/>
          <w:rtl w:val="0"/>
        </w:rPr>
        <w:t xml:space="preserve">  is a string formed by concatenating any number of piece-strings and/or spaces (ascii 32). As a regular expression, puzzle ::=  (space | piece-string)*. For example, the following are puzzle strings :</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"WQ4aWp4b "</w:t>
      </w:r>
    </w:p>
    <w:p w:rsidR="00000000" w:rsidDel="00000000" w:rsidP="00000000" w:rsidRDefault="00000000" w:rsidRPr="00000000" w14:paraId="0000001D">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E">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1F">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Bp4hWK7c  Wp8d     "</w:t>
      </w:r>
    </w:p>
    <w:p w:rsidR="00000000" w:rsidDel="00000000" w:rsidP="00000000" w:rsidRDefault="00000000" w:rsidRPr="00000000" w14:paraId="00000020">
      <w:pPr>
        <w:ind w:left="720" w:firstLine="72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"Wp3aWQ3b  Bp2c"</w:t>
      </w:r>
    </w:p>
    <w:p w:rsidR="00000000" w:rsidDel="00000000" w:rsidP="00000000" w:rsidRDefault="00000000" w:rsidRPr="00000000" w14:paraId="00000021">
      <w:pPr>
        <w:ind w:left="720" w:firstLine="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piece </w:t>
      </w:r>
      <w:r w:rsidDel="00000000" w:rsidR="00000000" w:rsidRPr="00000000">
        <w:rPr>
          <w:rFonts w:ascii="Times New Roman" w:cs="Times New Roman" w:eastAsia="Times New Roman" w:hAnsi="Times New Roman"/>
          <w:sz w:val="24"/>
          <w:szCs w:val="24"/>
          <w:rtl w:val="0"/>
        </w:rPr>
        <w:t xml:space="preserve">is a two-character C++ string, whose first character is a color and whose second character is a piece type. For example, the following strings are pieces: "WK", "Bp",Wr", "Bk". </w:t>
      </w:r>
    </w:p>
    <w:p w:rsidR="00000000" w:rsidDel="00000000" w:rsidP="00000000" w:rsidRDefault="00000000" w:rsidRPr="00000000" w14:paraId="0000002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i w:val="1"/>
          <w:sz w:val="24"/>
          <w:szCs w:val="24"/>
          <w:rtl w:val="0"/>
        </w:rPr>
        <w:t xml:space="preserve">row</w:t>
      </w:r>
      <w:r w:rsidDel="00000000" w:rsidR="00000000" w:rsidRPr="00000000">
        <w:rPr>
          <w:rFonts w:ascii="Times New Roman" w:cs="Times New Roman" w:eastAsia="Times New Roman" w:hAnsi="Times New Roman"/>
          <w:sz w:val="24"/>
          <w:szCs w:val="24"/>
          <w:rtl w:val="0"/>
        </w:rPr>
        <w:t xml:space="preserve"> is a C++ vector of eight strings, each of which is either a piece, or the string "e" (designating an empty square). For example, using list notation, the vector ["e", "e", "BQ", "e", "e", "Wk", "e", "e"] is a row. </w:t>
      </w:r>
    </w:p>
    <w:p w:rsidR="00000000" w:rsidDel="00000000" w:rsidP="00000000" w:rsidRDefault="00000000" w:rsidRPr="00000000" w14:paraId="0000002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t xml:space="preserve">position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a vector or 8 rows. A position represents all the pieces on a chessboard at a particular state of the game, such as the one shown below. If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a position, then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is the piece in the (i+1)'st rank, </w:t>
      </w:r>
      <w:r w:rsidDel="00000000" w:rsidR="00000000" w:rsidRPr="00000000">
        <w:rPr>
          <w:rFonts w:ascii="Times New Roman" w:cs="Times New Roman" w:eastAsia="Times New Roman" w:hAnsi="Times New Roman"/>
          <w:i w:val="1"/>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spaces from the left edge of the board, or else "e" if there is no piece there. If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is the position illustrated below, then, for example,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[7][0] = "BK",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[7][1]="Bb",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[7][2]="WK",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[7][4]="e",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[0][0] = "Wr", </w:t>
      </w:r>
      <w:r w:rsidDel="00000000" w:rsidR="00000000" w:rsidRPr="00000000">
        <w:rPr>
          <w:rFonts w:ascii="Times New Roman" w:cs="Times New Roman" w:eastAsia="Times New Roman" w:hAnsi="Times New Roman"/>
          <w:i w:val="1"/>
          <w:sz w:val="24"/>
          <w:szCs w:val="24"/>
          <w:rtl w:val="0"/>
        </w:rPr>
        <w:t xml:space="preserve">p</w:t>
      </w:r>
      <w:r w:rsidDel="00000000" w:rsidR="00000000" w:rsidRPr="00000000">
        <w:rPr>
          <w:rFonts w:ascii="Times New Roman" w:cs="Times New Roman" w:eastAsia="Times New Roman" w:hAnsi="Times New Roman"/>
          <w:sz w:val="24"/>
          <w:szCs w:val="24"/>
          <w:rtl w:val="0"/>
        </w:rPr>
        <w:t xml:space="preserve">[0][1]="e", etc.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5000" cy="1905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Specification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assignment is to implement a function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rtl w:val="0"/>
        </w:rPr>
        <w:t xml:space="preserve">position readPosition(string s)</w:t>
      </w:r>
      <w:r w:rsidDel="00000000" w:rsidR="00000000" w:rsidRPr="00000000">
        <w:rPr>
          <w:rtl w:val="0"/>
        </w:rPr>
      </w:r>
    </w:p>
    <w:p w:rsidR="00000000" w:rsidDel="00000000" w:rsidP="00000000" w:rsidRDefault="00000000" w:rsidRPr="00000000" w14:paraId="0000002E">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that if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a puzzle string representing a chess position, readPosition(s) is the position represented by </w:t>
      </w:r>
      <w:r w:rsidDel="00000000" w:rsidR="00000000" w:rsidRPr="00000000">
        <w:rPr>
          <w:rFonts w:ascii="Courier New" w:cs="Courier New" w:eastAsia="Courier New" w:hAnsi="Courier New"/>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For example, if s = "  BK8a Bb8b    WK8cBp7a Bp7b Wp6b Wr1a", then </w:t>
      </w:r>
      <w:r w:rsidDel="00000000" w:rsidR="00000000" w:rsidRPr="00000000">
        <w:rPr>
          <w:rFonts w:ascii="Courier New" w:cs="Courier New" w:eastAsia="Courier New" w:hAnsi="Courier New"/>
          <w:sz w:val="24"/>
          <w:szCs w:val="24"/>
          <w:rtl w:val="0"/>
        </w:rPr>
        <w:t xml:space="preserve">readPosition(s)</w:t>
      </w:r>
      <w:r w:rsidDel="00000000" w:rsidR="00000000" w:rsidRPr="00000000">
        <w:rPr>
          <w:rFonts w:ascii="Times New Roman" w:cs="Times New Roman" w:eastAsia="Times New Roman" w:hAnsi="Times New Roman"/>
          <w:sz w:val="24"/>
          <w:szCs w:val="24"/>
          <w:rtl w:val="0"/>
        </w:rPr>
        <w:t xml:space="preserve"> would be the position corresponding to the picture above. You can assume the input string s is a syntactically correct puzzle string and does not contain two pieces in the same square.</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grade of 100, this project will be due on Tuesday, Dec 4. You will receive more detailed instructions on how to submit from the lab instructor. Students must design their own programs and write their own code. Sharing code with another student, or copying code from another student on this assignment will be considered academic dishonesty.</w:t>
      </w:r>
    </w:p>
    <w:p w:rsidR="00000000" w:rsidDel="00000000" w:rsidP="00000000" w:rsidRDefault="00000000" w:rsidRPr="00000000" w14:paraId="0000003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Programs that work correctly and are submitted on time (and, of course, are your own work) will receive a grade of 100. I will not grade your style, documentation, etc. There is a 10 point penalty for each week or part of a week after that.</w:t>
      </w:r>
    </w:p>
    <w:p w:rsidR="00000000" w:rsidDel="00000000" w:rsidP="00000000" w:rsidRDefault="00000000" w:rsidRPr="00000000" w14:paraId="0000003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w:t>
      </w:r>
    </w:p>
    <w:p w:rsidR="00000000" w:rsidDel="00000000" w:rsidP="00000000" w:rsidRDefault="00000000" w:rsidRPr="00000000" w14:paraId="0000003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does not need to perform any I/O. It will be tested by linking it with a test program that calls your </w:t>
      </w:r>
      <w:r w:rsidDel="00000000" w:rsidR="00000000" w:rsidRPr="00000000">
        <w:rPr>
          <w:rFonts w:ascii="Times New Roman" w:cs="Times New Roman" w:eastAsia="Times New Roman" w:hAnsi="Times New Roman"/>
          <w:i w:val="1"/>
          <w:sz w:val="24"/>
          <w:szCs w:val="24"/>
          <w:rtl w:val="0"/>
        </w:rPr>
        <w:t xml:space="preserve">position </w:t>
      </w:r>
      <w:r w:rsidDel="00000000" w:rsidR="00000000" w:rsidRPr="00000000">
        <w:rPr>
          <w:rFonts w:ascii="Times New Roman" w:cs="Times New Roman" w:eastAsia="Times New Roman" w:hAnsi="Times New Roman"/>
          <w:sz w:val="24"/>
          <w:szCs w:val="24"/>
          <w:rtl w:val="0"/>
        </w:rPr>
        <w:t xml:space="preserve">function.</w:t>
      </w:r>
    </w:p>
    <w:p w:rsidR="00000000" w:rsidDel="00000000" w:rsidP="00000000" w:rsidRDefault="00000000" w:rsidRPr="00000000" w14:paraId="0000003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 not try to put all your code in one function. You will have several helpers.</w:t>
      </w:r>
    </w:p>
    <w:p w:rsidR="00000000" w:rsidDel="00000000" w:rsidP="00000000" w:rsidRDefault="00000000" w:rsidRPr="00000000" w14:paraId="00000039">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will need to define the </w:t>
      </w:r>
      <w:r w:rsidDel="00000000" w:rsidR="00000000" w:rsidRPr="00000000">
        <w:rPr>
          <w:rFonts w:ascii="Courier New" w:cs="Courier New" w:eastAsia="Courier New" w:hAnsi="Courier New"/>
          <w:sz w:val="24"/>
          <w:szCs w:val="24"/>
          <w:rtl w:val="0"/>
        </w:rPr>
        <w:t xml:space="preserve">position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type using a </w:t>
      </w:r>
      <w:r w:rsidDel="00000000" w:rsidR="00000000" w:rsidRPr="00000000">
        <w:rPr>
          <w:rFonts w:ascii="Courier New" w:cs="Courier New" w:eastAsia="Courier New" w:hAnsi="Courier New"/>
          <w:sz w:val="24"/>
          <w:szCs w:val="24"/>
          <w:rtl w:val="0"/>
        </w:rPr>
        <w:t xml:space="preserve">typedef </w:t>
      </w:r>
      <w:r w:rsidDel="00000000" w:rsidR="00000000" w:rsidRPr="00000000">
        <w:rPr>
          <w:rFonts w:ascii="Times New Roman" w:cs="Times New Roman" w:eastAsia="Times New Roman" w:hAnsi="Times New Roman"/>
          <w:sz w:val="24"/>
          <w:szCs w:val="24"/>
          <w:rtl w:val="0"/>
        </w:rPr>
        <w:t xml:space="preserve">statement</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Define it exactly as specified, to be a vector of vectors of strings.</w:t>
      </w:r>
    </w:p>
    <w:p w:rsidR="00000000" w:rsidDel="00000000" w:rsidP="00000000" w:rsidRDefault="00000000" w:rsidRPr="00000000" w14:paraId="000000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