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4B8D0" w14:textId="77777777" w:rsidR="00D75EA2" w:rsidRPr="0062049E" w:rsidRDefault="00000000">
      <w:pPr>
        <w:pStyle w:val="Ttulo"/>
        <w:rPr>
          <w:lang w:val="es-CO"/>
        </w:rPr>
      </w:pPr>
      <w:r w:rsidRPr="0062049E">
        <w:rPr>
          <w:lang w:val="es-CO"/>
        </w:rPr>
        <w:t>Sistema de Gestión de Parque de Atracciones</w:t>
      </w:r>
    </w:p>
    <w:p w14:paraId="2096CE60" w14:textId="1124F71C" w:rsidR="00D75EA2" w:rsidRPr="0062049E" w:rsidRDefault="0062049E">
      <w:pPr>
        <w:rPr>
          <w:lang w:val="es-CO"/>
        </w:rPr>
      </w:pPr>
      <w:r w:rsidRPr="0062049E">
        <w:rPr>
          <w:lang w:val="es-CO"/>
        </w:rPr>
        <w:t>Nicolas Cano Cifuentes</w:t>
      </w:r>
      <w:r w:rsidRPr="0062049E">
        <w:rPr>
          <w:lang w:val="es-CO"/>
        </w:rPr>
        <w:tab/>
      </w:r>
      <w:r w:rsidRPr="0062049E">
        <w:rPr>
          <w:lang w:val="es-CO"/>
        </w:rPr>
        <w:tab/>
      </w:r>
      <w:r w:rsidRPr="0062049E">
        <w:rPr>
          <w:lang w:val="es-CO"/>
        </w:rPr>
        <w:tab/>
      </w:r>
      <w:r w:rsidRPr="0062049E">
        <w:rPr>
          <w:lang w:val="es-CO"/>
        </w:rPr>
        <w:tab/>
      </w:r>
      <w:r w:rsidRPr="0062049E">
        <w:rPr>
          <w:lang w:val="es-CO"/>
        </w:rPr>
        <w:tab/>
      </w:r>
      <w:r w:rsidRPr="0062049E">
        <w:rPr>
          <w:lang w:val="es-CO"/>
        </w:rPr>
        <w:tab/>
      </w:r>
      <w:r w:rsidRPr="0062049E">
        <w:rPr>
          <w:lang w:val="es-CO"/>
        </w:rPr>
        <w:tab/>
      </w:r>
      <w:r w:rsidRPr="0062049E">
        <w:rPr>
          <w:lang w:val="es-CO"/>
        </w:rPr>
        <w:tab/>
        <w:t xml:space="preserve">     30/05/2025</w:t>
      </w:r>
    </w:p>
    <w:p w14:paraId="54780779" w14:textId="37E0601D" w:rsidR="00D75EA2" w:rsidRPr="0062049E" w:rsidRDefault="0062049E" w:rsidP="0062049E">
      <w:pPr>
        <w:jc w:val="center"/>
        <w:rPr>
          <w:sz w:val="32"/>
          <w:szCs w:val="32"/>
          <w:lang w:val="es-CO"/>
        </w:rPr>
      </w:pPr>
      <w:r w:rsidRPr="0062049E">
        <w:rPr>
          <w:sz w:val="32"/>
          <w:szCs w:val="32"/>
          <w:lang w:val="es-CO"/>
        </w:rPr>
        <w:t>Diseño y programación O.O.</w:t>
      </w:r>
    </w:p>
    <w:p w14:paraId="358649B7" w14:textId="53F1AC5F" w:rsidR="0062049E" w:rsidRPr="0062049E" w:rsidRDefault="0062049E" w:rsidP="0062049E">
      <w:pPr>
        <w:jc w:val="center"/>
        <w:rPr>
          <w:sz w:val="32"/>
          <w:szCs w:val="32"/>
          <w:lang w:val="es-CO"/>
        </w:rPr>
      </w:pPr>
      <w:r w:rsidRPr="0062049E">
        <w:rPr>
          <w:sz w:val="32"/>
          <w:szCs w:val="32"/>
          <w:lang w:val="es-CO"/>
        </w:rPr>
        <w:t>Entrega 3</w:t>
      </w:r>
    </w:p>
    <w:p w14:paraId="1BC39B8E" w14:textId="77777777" w:rsidR="00D75EA2" w:rsidRPr="0062049E" w:rsidRDefault="00000000">
      <w:pPr>
        <w:pStyle w:val="Ttulo1"/>
        <w:rPr>
          <w:lang w:val="es-CO"/>
        </w:rPr>
      </w:pPr>
      <w:r w:rsidRPr="0062049E">
        <w:rPr>
          <w:lang w:val="es-CO"/>
        </w:rPr>
        <w:t>Tabla de Contenido</w:t>
      </w:r>
    </w:p>
    <w:p w14:paraId="3A334DF5" w14:textId="3FFD384C" w:rsidR="00D75EA2" w:rsidRPr="0062049E" w:rsidRDefault="00000000">
      <w:pPr>
        <w:pStyle w:val="Listaconnmeros"/>
        <w:rPr>
          <w:lang w:val="es-CO"/>
        </w:rPr>
      </w:pPr>
      <w:r w:rsidRPr="0062049E">
        <w:rPr>
          <w:lang w:val="es-CO"/>
        </w:rPr>
        <w:t>Descripción General del Sistema</w:t>
      </w:r>
    </w:p>
    <w:p w14:paraId="5D4292C2" w14:textId="7B316FD5" w:rsidR="00D75EA2" w:rsidRPr="0062049E" w:rsidRDefault="00000000">
      <w:pPr>
        <w:pStyle w:val="Listaconnmeros"/>
        <w:rPr>
          <w:lang w:val="es-CO"/>
        </w:rPr>
      </w:pPr>
      <w:r w:rsidRPr="0062049E">
        <w:rPr>
          <w:lang w:val="es-CO"/>
        </w:rPr>
        <w:t>Diagrama de Paquetes</w:t>
      </w:r>
    </w:p>
    <w:p w14:paraId="5E0505C0" w14:textId="24424CF7" w:rsidR="00D75EA2" w:rsidRPr="0062049E" w:rsidRDefault="00000000">
      <w:pPr>
        <w:pStyle w:val="Listaconnmeros"/>
        <w:rPr>
          <w:lang w:val="es-CO"/>
        </w:rPr>
      </w:pPr>
      <w:r w:rsidRPr="0062049E">
        <w:rPr>
          <w:lang w:val="es-CO"/>
        </w:rPr>
        <w:t>Glosario de Clases y Responsabilidades</w:t>
      </w:r>
    </w:p>
    <w:p w14:paraId="01BA7876" w14:textId="081C928F" w:rsidR="00D75EA2" w:rsidRPr="0062049E" w:rsidRDefault="00000000">
      <w:pPr>
        <w:pStyle w:val="Listaconnmeros"/>
        <w:rPr>
          <w:lang w:val="es-CO"/>
        </w:rPr>
      </w:pPr>
      <w:r w:rsidRPr="0062049E">
        <w:rPr>
          <w:lang w:val="es-CO"/>
        </w:rPr>
        <w:t>Diagrama de Clases de Alto Nivel</w:t>
      </w:r>
    </w:p>
    <w:p w14:paraId="69ABF4F2" w14:textId="30F60445" w:rsidR="00D75EA2" w:rsidRPr="0062049E" w:rsidRDefault="00000000">
      <w:pPr>
        <w:pStyle w:val="Listaconnmeros"/>
        <w:rPr>
          <w:lang w:val="es-CO"/>
        </w:rPr>
      </w:pPr>
      <w:r w:rsidRPr="0062049E">
        <w:rPr>
          <w:lang w:val="es-CO"/>
        </w:rPr>
        <w:t>Diagrama de Clases Completo</w:t>
      </w:r>
    </w:p>
    <w:p w14:paraId="04E0DCF5" w14:textId="74A0859C" w:rsidR="00D75EA2" w:rsidRPr="0062049E" w:rsidRDefault="00000000">
      <w:pPr>
        <w:pStyle w:val="Listaconnmeros"/>
        <w:rPr>
          <w:lang w:val="es-CO"/>
        </w:rPr>
      </w:pPr>
      <w:r w:rsidRPr="0062049E">
        <w:rPr>
          <w:lang w:val="es-CO"/>
        </w:rPr>
        <w:t>Diagramas de Secuencia</w:t>
      </w:r>
    </w:p>
    <w:p w14:paraId="418962D8" w14:textId="3D1ECA77" w:rsidR="00D75EA2" w:rsidRPr="0062049E" w:rsidRDefault="00000000">
      <w:pPr>
        <w:pStyle w:val="Listaconnmeros"/>
        <w:rPr>
          <w:lang w:val="es-CO"/>
        </w:rPr>
      </w:pPr>
      <w:r w:rsidRPr="0062049E">
        <w:rPr>
          <w:lang w:val="es-CO"/>
        </w:rPr>
        <w:t>Supuestos de Diseño</w:t>
      </w:r>
    </w:p>
    <w:p w14:paraId="4EA1C904" w14:textId="38F1057F" w:rsidR="00D75EA2" w:rsidRPr="0062049E" w:rsidRDefault="00000000">
      <w:pPr>
        <w:pStyle w:val="Listaconnmeros"/>
        <w:rPr>
          <w:lang w:val="es-CO"/>
        </w:rPr>
      </w:pPr>
      <w:r w:rsidRPr="0062049E">
        <w:rPr>
          <w:lang w:val="es-CO"/>
        </w:rPr>
        <w:t>Reglas de Negocio</w:t>
      </w:r>
    </w:p>
    <w:p w14:paraId="2FA98269" w14:textId="342898BF" w:rsidR="00D75EA2" w:rsidRDefault="00000000">
      <w:pPr>
        <w:pStyle w:val="Listaconnmeros"/>
        <w:rPr>
          <w:lang w:val="es-CO"/>
        </w:rPr>
      </w:pPr>
      <w:r w:rsidRPr="0062049E">
        <w:rPr>
          <w:lang w:val="es-CO"/>
        </w:rPr>
        <w:t>Consideraciones de Extensibilidad y Mantenibilidad</w:t>
      </w:r>
    </w:p>
    <w:p w14:paraId="02010706" w14:textId="521213E7" w:rsidR="0062049E" w:rsidRPr="0062049E" w:rsidRDefault="0062049E">
      <w:pPr>
        <w:pStyle w:val="Listaconnmeros"/>
        <w:rPr>
          <w:lang w:val="es-CO"/>
        </w:rPr>
      </w:pPr>
      <w:r>
        <w:rPr>
          <w:lang w:val="es-CO"/>
        </w:rPr>
        <w:t>Anexos</w:t>
      </w:r>
    </w:p>
    <w:p w14:paraId="14FCB576" w14:textId="4FFA8C29" w:rsidR="00D75EA2" w:rsidRPr="0062049E" w:rsidRDefault="00D75EA2" w:rsidP="0062049E">
      <w:pPr>
        <w:pStyle w:val="Listaconnmeros"/>
        <w:numPr>
          <w:ilvl w:val="0"/>
          <w:numId w:val="0"/>
        </w:numPr>
        <w:rPr>
          <w:lang w:val="es-CO"/>
        </w:rPr>
      </w:pPr>
    </w:p>
    <w:p w14:paraId="3DCA3600" w14:textId="77777777" w:rsidR="00D75EA2" w:rsidRPr="0062049E" w:rsidRDefault="00000000">
      <w:pPr>
        <w:pStyle w:val="Ttulo1"/>
        <w:rPr>
          <w:lang w:val="es-CO"/>
        </w:rPr>
      </w:pPr>
      <w:r w:rsidRPr="0062049E">
        <w:rPr>
          <w:lang w:val="es-CO"/>
        </w:rPr>
        <w:t>1. Descripción General del Sistema</w:t>
      </w:r>
    </w:p>
    <w:p w14:paraId="11867871" w14:textId="08485315" w:rsidR="00D75EA2" w:rsidRPr="0062049E" w:rsidRDefault="00000000">
      <w:pPr>
        <w:rPr>
          <w:lang w:val="es-CO"/>
        </w:rPr>
      </w:pPr>
      <w:r w:rsidRPr="0062049E">
        <w:rPr>
          <w:lang w:val="es-CO"/>
        </w:rPr>
        <w:t>Este documento describe el diseño del sistema de información para la gestión de un parque de atracciones. El objetivo principal es facilitar la administración de los diferentes procesos asociados al parque, tales como el registro de usuarios, gestión de empleados, administración de atracciones y venta de tiquetes, a través de una interfaz gráfica amigable y segura.</w:t>
      </w:r>
      <w:r w:rsidRPr="0062049E">
        <w:rPr>
          <w:lang w:val="es-CO"/>
        </w:rPr>
        <w:br/>
      </w:r>
      <w:r w:rsidRPr="0062049E">
        <w:rPr>
          <w:lang w:val="es-CO"/>
        </w:rPr>
        <w:br/>
        <w:t xml:space="preserve">El sistema está estructurado en capas, separando de manera </w:t>
      </w:r>
      <w:r w:rsidR="0062049E">
        <w:rPr>
          <w:lang w:val="es-CO"/>
        </w:rPr>
        <w:t xml:space="preserve">lo más </w:t>
      </w:r>
      <w:r w:rsidRPr="0062049E">
        <w:rPr>
          <w:lang w:val="es-CO"/>
        </w:rPr>
        <w:t>clara</w:t>
      </w:r>
      <w:r w:rsidR="0062049E">
        <w:rPr>
          <w:lang w:val="es-CO"/>
        </w:rPr>
        <w:t xml:space="preserve"> posible</w:t>
      </w:r>
      <w:r w:rsidRPr="0062049E">
        <w:rPr>
          <w:lang w:val="es-CO"/>
        </w:rPr>
        <w:t xml:space="preserve"> la lógica de dominio (modelo de datos y reglas de negocio) de la interfaz de usuario. </w:t>
      </w:r>
      <w:r w:rsidR="0062049E">
        <w:rPr>
          <w:lang w:val="es-CO"/>
        </w:rPr>
        <w:t>Para este diseño se</w:t>
      </w:r>
      <w:r w:rsidRPr="0062049E">
        <w:rPr>
          <w:lang w:val="es-CO"/>
        </w:rPr>
        <w:t xml:space="preserve"> promueve la mantenibilidad, facilita futuras ampliaciones y asegura que los cambios en una capa tengan mínimo impacto en las demás. El uso de una arquitectura modular y orientada a objetos contribuye a que el sistema sea robusto y escalable.</w:t>
      </w:r>
    </w:p>
    <w:p w14:paraId="6EC743BD" w14:textId="77777777" w:rsidR="00D75EA2" w:rsidRPr="0062049E" w:rsidRDefault="00000000">
      <w:pPr>
        <w:pStyle w:val="Ttulo1"/>
        <w:rPr>
          <w:lang w:val="es-CO"/>
        </w:rPr>
      </w:pPr>
      <w:r w:rsidRPr="0062049E">
        <w:rPr>
          <w:lang w:val="es-CO"/>
        </w:rPr>
        <w:t>2. Diagrama de Paquetes</w:t>
      </w:r>
    </w:p>
    <w:p w14:paraId="6D7EAECE" w14:textId="77777777" w:rsidR="00D75EA2" w:rsidRDefault="00000000">
      <w:pPr>
        <w:rPr>
          <w:lang w:val="es-CO"/>
        </w:rPr>
      </w:pPr>
      <w:r w:rsidRPr="0062049E">
        <w:rPr>
          <w:lang w:val="es-CO"/>
        </w:rPr>
        <w:t>El sistema está dividido en tres paquetes principales:</w:t>
      </w:r>
      <w:r w:rsidRPr="0062049E">
        <w:rPr>
          <w:lang w:val="es-CO"/>
        </w:rPr>
        <w:br/>
        <w:t>- GUI: Contiene las clases de la interfaz gráfica del usuario (ventanas principales, etc.).</w:t>
      </w:r>
      <w:r w:rsidRPr="0062049E">
        <w:rPr>
          <w:lang w:val="es-CO"/>
        </w:rPr>
        <w:br/>
      </w:r>
      <w:r w:rsidRPr="0062049E">
        <w:rPr>
          <w:lang w:val="es-CO"/>
        </w:rPr>
        <w:lastRenderedPageBreak/>
        <w:t>- modelo: Incluye la lógica de negocio y entidades clave (usuarios, empleados, atracciones, tiquetes).</w:t>
      </w:r>
      <w:r w:rsidRPr="0062049E">
        <w:rPr>
          <w:lang w:val="es-CO"/>
        </w:rPr>
        <w:br/>
        <w:t xml:space="preserve">- </w:t>
      </w:r>
      <w:proofErr w:type="spellStart"/>
      <w:r w:rsidRPr="0062049E">
        <w:rPr>
          <w:lang w:val="es-CO"/>
        </w:rPr>
        <w:t>util</w:t>
      </w:r>
      <w:proofErr w:type="spellEnd"/>
      <w:r w:rsidRPr="0062049E">
        <w:rPr>
          <w:lang w:val="es-CO"/>
        </w:rPr>
        <w:t>: Incluye clases de utilidad, como la generación de códigos QR.</w:t>
      </w:r>
      <w:r w:rsidRPr="0062049E">
        <w:rPr>
          <w:lang w:val="es-CO"/>
        </w:rPr>
        <w:br/>
      </w:r>
      <w:r w:rsidRPr="0062049E">
        <w:rPr>
          <w:lang w:val="es-CO"/>
        </w:rPr>
        <w:br/>
        <w:t>Cada paquete contiene exclusivamente elementos de su área de responsabilidad, promoviendo la independencia entre componentes.</w:t>
      </w:r>
    </w:p>
    <w:p w14:paraId="1DE7D42C" w14:textId="57337CA6" w:rsidR="0062049E" w:rsidRPr="0062049E" w:rsidRDefault="0062049E">
      <w:pPr>
        <w:rPr>
          <w:lang w:val="es-CO"/>
        </w:rPr>
      </w:pPr>
      <w:r>
        <w:rPr>
          <w:noProof/>
          <w:lang w:val="es-CO"/>
        </w:rPr>
        <w:drawing>
          <wp:inline distT="0" distB="0" distL="0" distR="0" wp14:anchorId="1D2E0601" wp14:editId="53E998EA">
            <wp:extent cx="6484620" cy="149923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7783" cy="1506897"/>
                    </a:xfrm>
                    <a:prstGeom prst="rect">
                      <a:avLst/>
                    </a:prstGeom>
                    <a:noFill/>
                    <a:ln>
                      <a:noFill/>
                    </a:ln>
                  </pic:spPr>
                </pic:pic>
              </a:graphicData>
            </a:graphic>
          </wp:inline>
        </w:drawing>
      </w:r>
    </w:p>
    <w:p w14:paraId="4CBD411F" w14:textId="77777777" w:rsidR="00D75EA2" w:rsidRPr="0062049E" w:rsidRDefault="00000000">
      <w:pPr>
        <w:pStyle w:val="Ttulo1"/>
        <w:rPr>
          <w:lang w:val="es-CO"/>
        </w:rPr>
      </w:pPr>
      <w:r w:rsidRPr="0062049E">
        <w:rPr>
          <w:lang w:val="es-CO"/>
        </w:rPr>
        <w:t>3. Glosario de Clases y Responsabilidades</w:t>
      </w:r>
    </w:p>
    <w:tbl>
      <w:tblPr>
        <w:tblW w:w="0" w:type="auto"/>
        <w:tblLook w:val="04A0" w:firstRow="1" w:lastRow="0" w:firstColumn="1" w:lastColumn="0" w:noHBand="0" w:noVBand="1"/>
      </w:tblPr>
      <w:tblGrid>
        <w:gridCol w:w="2880"/>
        <w:gridCol w:w="2880"/>
        <w:gridCol w:w="2880"/>
      </w:tblGrid>
      <w:tr w:rsidR="00D75EA2" w:rsidRPr="0062049E" w14:paraId="2D66D34C" w14:textId="77777777">
        <w:tc>
          <w:tcPr>
            <w:tcW w:w="2880" w:type="dxa"/>
          </w:tcPr>
          <w:p w14:paraId="13782C10" w14:textId="77777777" w:rsidR="00D75EA2" w:rsidRPr="0062049E" w:rsidRDefault="00000000">
            <w:pPr>
              <w:rPr>
                <w:lang w:val="es-CO"/>
              </w:rPr>
            </w:pPr>
            <w:r w:rsidRPr="0062049E">
              <w:rPr>
                <w:lang w:val="es-CO"/>
              </w:rPr>
              <w:t>Clase</w:t>
            </w:r>
          </w:p>
        </w:tc>
        <w:tc>
          <w:tcPr>
            <w:tcW w:w="2880" w:type="dxa"/>
          </w:tcPr>
          <w:p w14:paraId="043F2793" w14:textId="77777777" w:rsidR="00D75EA2" w:rsidRPr="0062049E" w:rsidRDefault="00000000">
            <w:pPr>
              <w:rPr>
                <w:lang w:val="es-CO"/>
              </w:rPr>
            </w:pPr>
            <w:r w:rsidRPr="0062049E">
              <w:rPr>
                <w:lang w:val="es-CO"/>
              </w:rPr>
              <w:t>Paquete</w:t>
            </w:r>
          </w:p>
        </w:tc>
        <w:tc>
          <w:tcPr>
            <w:tcW w:w="2880" w:type="dxa"/>
          </w:tcPr>
          <w:p w14:paraId="05DDEA01" w14:textId="77777777" w:rsidR="00D75EA2" w:rsidRPr="0062049E" w:rsidRDefault="00000000">
            <w:pPr>
              <w:rPr>
                <w:lang w:val="es-CO"/>
              </w:rPr>
            </w:pPr>
            <w:r w:rsidRPr="0062049E">
              <w:rPr>
                <w:lang w:val="es-CO"/>
              </w:rPr>
              <w:t>Responsabilidad principal</w:t>
            </w:r>
          </w:p>
        </w:tc>
      </w:tr>
      <w:tr w:rsidR="00D75EA2" w:rsidRPr="0062049E" w14:paraId="2E816229" w14:textId="77777777">
        <w:tc>
          <w:tcPr>
            <w:tcW w:w="2880" w:type="dxa"/>
          </w:tcPr>
          <w:p w14:paraId="5CC4E785" w14:textId="77777777" w:rsidR="00D75EA2" w:rsidRPr="0062049E" w:rsidRDefault="00000000">
            <w:pPr>
              <w:rPr>
                <w:lang w:val="es-CO"/>
              </w:rPr>
            </w:pPr>
            <w:proofErr w:type="spellStart"/>
            <w:r w:rsidRPr="0062049E">
              <w:rPr>
                <w:lang w:val="es-CO"/>
              </w:rPr>
              <w:t>Main</w:t>
            </w:r>
            <w:proofErr w:type="spellEnd"/>
          </w:p>
        </w:tc>
        <w:tc>
          <w:tcPr>
            <w:tcW w:w="2880" w:type="dxa"/>
          </w:tcPr>
          <w:p w14:paraId="08F2BC27" w14:textId="77777777" w:rsidR="00D75EA2" w:rsidRPr="0062049E" w:rsidRDefault="00000000">
            <w:pPr>
              <w:rPr>
                <w:lang w:val="es-CO"/>
              </w:rPr>
            </w:pPr>
            <w:r w:rsidRPr="0062049E">
              <w:rPr>
                <w:lang w:val="es-CO"/>
              </w:rPr>
              <w:t>GUI</w:t>
            </w:r>
          </w:p>
        </w:tc>
        <w:tc>
          <w:tcPr>
            <w:tcW w:w="2880" w:type="dxa"/>
          </w:tcPr>
          <w:p w14:paraId="6328C7AF" w14:textId="77777777" w:rsidR="00D75EA2" w:rsidRPr="0062049E" w:rsidRDefault="00000000">
            <w:pPr>
              <w:rPr>
                <w:lang w:val="es-CO"/>
              </w:rPr>
            </w:pPr>
            <w:r w:rsidRPr="0062049E">
              <w:rPr>
                <w:lang w:val="es-CO"/>
              </w:rPr>
              <w:t>Punto de entrada, inicialización de la aplicación y la ventana principal</w:t>
            </w:r>
          </w:p>
        </w:tc>
      </w:tr>
      <w:tr w:rsidR="00D75EA2" w:rsidRPr="0062049E" w14:paraId="629919AF" w14:textId="77777777">
        <w:tc>
          <w:tcPr>
            <w:tcW w:w="2880" w:type="dxa"/>
          </w:tcPr>
          <w:p w14:paraId="349F93B7" w14:textId="77777777" w:rsidR="00D75EA2" w:rsidRPr="0062049E" w:rsidRDefault="00000000">
            <w:pPr>
              <w:rPr>
                <w:lang w:val="es-CO"/>
              </w:rPr>
            </w:pPr>
            <w:proofErr w:type="spellStart"/>
            <w:r w:rsidRPr="0062049E">
              <w:rPr>
                <w:lang w:val="es-CO"/>
              </w:rPr>
              <w:t>VentanaPrincipal</w:t>
            </w:r>
            <w:proofErr w:type="spellEnd"/>
          </w:p>
        </w:tc>
        <w:tc>
          <w:tcPr>
            <w:tcW w:w="2880" w:type="dxa"/>
          </w:tcPr>
          <w:p w14:paraId="68F29EA2" w14:textId="77777777" w:rsidR="00D75EA2" w:rsidRPr="0062049E" w:rsidRDefault="00000000">
            <w:pPr>
              <w:rPr>
                <w:lang w:val="es-CO"/>
              </w:rPr>
            </w:pPr>
            <w:r w:rsidRPr="0062049E">
              <w:rPr>
                <w:lang w:val="es-CO"/>
              </w:rPr>
              <w:t>GUI</w:t>
            </w:r>
          </w:p>
        </w:tc>
        <w:tc>
          <w:tcPr>
            <w:tcW w:w="2880" w:type="dxa"/>
          </w:tcPr>
          <w:p w14:paraId="3EBC8DCF" w14:textId="77777777" w:rsidR="00D75EA2" w:rsidRPr="0062049E" w:rsidRDefault="00000000">
            <w:pPr>
              <w:rPr>
                <w:lang w:val="es-CO"/>
              </w:rPr>
            </w:pPr>
            <w:r w:rsidRPr="0062049E">
              <w:rPr>
                <w:lang w:val="es-CO"/>
              </w:rPr>
              <w:t>Ventana principal, acceso a módulos de cliente, empleado y administrador</w:t>
            </w:r>
          </w:p>
        </w:tc>
      </w:tr>
      <w:tr w:rsidR="00D75EA2" w:rsidRPr="0062049E" w14:paraId="400F76FB" w14:textId="77777777">
        <w:tc>
          <w:tcPr>
            <w:tcW w:w="2880" w:type="dxa"/>
          </w:tcPr>
          <w:p w14:paraId="267B4676" w14:textId="77777777" w:rsidR="00D75EA2" w:rsidRPr="0062049E" w:rsidRDefault="00000000">
            <w:pPr>
              <w:rPr>
                <w:lang w:val="es-CO"/>
              </w:rPr>
            </w:pPr>
            <w:proofErr w:type="spellStart"/>
            <w:r w:rsidRPr="0062049E">
              <w:rPr>
                <w:lang w:val="es-CO"/>
              </w:rPr>
              <w:t>VentanaAdmin</w:t>
            </w:r>
            <w:proofErr w:type="spellEnd"/>
          </w:p>
        </w:tc>
        <w:tc>
          <w:tcPr>
            <w:tcW w:w="2880" w:type="dxa"/>
          </w:tcPr>
          <w:p w14:paraId="624AE851" w14:textId="77777777" w:rsidR="00D75EA2" w:rsidRPr="0062049E" w:rsidRDefault="00000000">
            <w:pPr>
              <w:rPr>
                <w:lang w:val="es-CO"/>
              </w:rPr>
            </w:pPr>
            <w:r w:rsidRPr="0062049E">
              <w:rPr>
                <w:lang w:val="es-CO"/>
              </w:rPr>
              <w:t>GUI</w:t>
            </w:r>
          </w:p>
        </w:tc>
        <w:tc>
          <w:tcPr>
            <w:tcW w:w="2880" w:type="dxa"/>
          </w:tcPr>
          <w:p w14:paraId="6EBF6841" w14:textId="77777777" w:rsidR="00D75EA2" w:rsidRPr="0062049E" w:rsidRDefault="00000000">
            <w:pPr>
              <w:rPr>
                <w:lang w:val="es-CO"/>
              </w:rPr>
            </w:pPr>
            <w:r w:rsidRPr="0062049E">
              <w:rPr>
                <w:lang w:val="es-CO"/>
              </w:rPr>
              <w:t>Ventana de administración, gestión de empleados, atracciones y usuarios</w:t>
            </w:r>
          </w:p>
        </w:tc>
      </w:tr>
      <w:tr w:rsidR="00D75EA2" w:rsidRPr="0062049E" w14:paraId="495D6278" w14:textId="77777777">
        <w:tc>
          <w:tcPr>
            <w:tcW w:w="2880" w:type="dxa"/>
          </w:tcPr>
          <w:p w14:paraId="2C544E48" w14:textId="77777777" w:rsidR="00D75EA2" w:rsidRPr="0062049E" w:rsidRDefault="00000000">
            <w:pPr>
              <w:rPr>
                <w:lang w:val="es-CO"/>
              </w:rPr>
            </w:pPr>
            <w:proofErr w:type="spellStart"/>
            <w:r w:rsidRPr="0062049E">
              <w:rPr>
                <w:lang w:val="es-CO"/>
              </w:rPr>
              <w:t>VentanaCliente</w:t>
            </w:r>
            <w:proofErr w:type="spellEnd"/>
          </w:p>
        </w:tc>
        <w:tc>
          <w:tcPr>
            <w:tcW w:w="2880" w:type="dxa"/>
          </w:tcPr>
          <w:p w14:paraId="394BE47E" w14:textId="77777777" w:rsidR="00D75EA2" w:rsidRPr="0062049E" w:rsidRDefault="00000000">
            <w:pPr>
              <w:rPr>
                <w:lang w:val="es-CO"/>
              </w:rPr>
            </w:pPr>
            <w:r w:rsidRPr="0062049E">
              <w:rPr>
                <w:lang w:val="es-CO"/>
              </w:rPr>
              <w:t>GUI</w:t>
            </w:r>
          </w:p>
        </w:tc>
        <w:tc>
          <w:tcPr>
            <w:tcW w:w="2880" w:type="dxa"/>
          </w:tcPr>
          <w:p w14:paraId="2F89826D" w14:textId="77777777" w:rsidR="00D75EA2" w:rsidRPr="0062049E" w:rsidRDefault="00000000">
            <w:pPr>
              <w:rPr>
                <w:lang w:val="es-CO"/>
              </w:rPr>
            </w:pPr>
            <w:r w:rsidRPr="0062049E">
              <w:rPr>
                <w:lang w:val="es-CO"/>
              </w:rPr>
              <w:t>Ventana para clientes, compra y visualización de tiquetes</w:t>
            </w:r>
          </w:p>
        </w:tc>
      </w:tr>
      <w:tr w:rsidR="00D75EA2" w:rsidRPr="0062049E" w14:paraId="189535D2" w14:textId="77777777">
        <w:tc>
          <w:tcPr>
            <w:tcW w:w="2880" w:type="dxa"/>
          </w:tcPr>
          <w:p w14:paraId="1E976B64" w14:textId="77777777" w:rsidR="00D75EA2" w:rsidRPr="0062049E" w:rsidRDefault="00000000">
            <w:pPr>
              <w:rPr>
                <w:lang w:val="es-CO"/>
              </w:rPr>
            </w:pPr>
            <w:proofErr w:type="spellStart"/>
            <w:r w:rsidRPr="0062049E">
              <w:rPr>
                <w:lang w:val="es-CO"/>
              </w:rPr>
              <w:t>VentanaEmpleado</w:t>
            </w:r>
            <w:proofErr w:type="spellEnd"/>
          </w:p>
        </w:tc>
        <w:tc>
          <w:tcPr>
            <w:tcW w:w="2880" w:type="dxa"/>
          </w:tcPr>
          <w:p w14:paraId="31FF8DFB" w14:textId="77777777" w:rsidR="00D75EA2" w:rsidRPr="0062049E" w:rsidRDefault="00000000">
            <w:pPr>
              <w:rPr>
                <w:lang w:val="es-CO"/>
              </w:rPr>
            </w:pPr>
            <w:r w:rsidRPr="0062049E">
              <w:rPr>
                <w:lang w:val="es-CO"/>
              </w:rPr>
              <w:t>GUI</w:t>
            </w:r>
          </w:p>
        </w:tc>
        <w:tc>
          <w:tcPr>
            <w:tcW w:w="2880" w:type="dxa"/>
          </w:tcPr>
          <w:p w14:paraId="33F6A7EE" w14:textId="77777777" w:rsidR="00D75EA2" w:rsidRPr="0062049E" w:rsidRDefault="00000000">
            <w:pPr>
              <w:rPr>
                <w:lang w:val="es-CO"/>
              </w:rPr>
            </w:pPr>
            <w:r w:rsidRPr="0062049E">
              <w:rPr>
                <w:lang w:val="es-CO"/>
              </w:rPr>
              <w:t>Ventana para empleados, validación de tiquetes y gestión de atracciones</w:t>
            </w:r>
          </w:p>
        </w:tc>
      </w:tr>
      <w:tr w:rsidR="00D75EA2" w:rsidRPr="0062049E" w14:paraId="40F118AA" w14:textId="77777777">
        <w:tc>
          <w:tcPr>
            <w:tcW w:w="2880" w:type="dxa"/>
          </w:tcPr>
          <w:p w14:paraId="2F3E8365" w14:textId="77777777" w:rsidR="00D75EA2" w:rsidRPr="0062049E" w:rsidRDefault="00000000">
            <w:pPr>
              <w:rPr>
                <w:lang w:val="es-CO"/>
              </w:rPr>
            </w:pPr>
            <w:proofErr w:type="spellStart"/>
            <w:r w:rsidRPr="0062049E">
              <w:rPr>
                <w:lang w:val="es-CO"/>
              </w:rPr>
              <w:t>VentanaImprimirTiquete</w:t>
            </w:r>
            <w:proofErr w:type="spellEnd"/>
          </w:p>
        </w:tc>
        <w:tc>
          <w:tcPr>
            <w:tcW w:w="2880" w:type="dxa"/>
          </w:tcPr>
          <w:p w14:paraId="0C4385D2" w14:textId="77777777" w:rsidR="00D75EA2" w:rsidRPr="0062049E" w:rsidRDefault="00000000">
            <w:pPr>
              <w:rPr>
                <w:lang w:val="es-CO"/>
              </w:rPr>
            </w:pPr>
            <w:r w:rsidRPr="0062049E">
              <w:rPr>
                <w:lang w:val="es-CO"/>
              </w:rPr>
              <w:t>GUI</w:t>
            </w:r>
          </w:p>
        </w:tc>
        <w:tc>
          <w:tcPr>
            <w:tcW w:w="2880" w:type="dxa"/>
          </w:tcPr>
          <w:p w14:paraId="157191BF" w14:textId="77777777" w:rsidR="00D75EA2" w:rsidRPr="0062049E" w:rsidRDefault="00000000">
            <w:pPr>
              <w:rPr>
                <w:lang w:val="es-CO"/>
              </w:rPr>
            </w:pPr>
            <w:r w:rsidRPr="0062049E">
              <w:rPr>
                <w:lang w:val="es-CO"/>
              </w:rPr>
              <w:t>Ventana para visualizar e imprimir tiquetes</w:t>
            </w:r>
          </w:p>
        </w:tc>
      </w:tr>
      <w:tr w:rsidR="00D75EA2" w:rsidRPr="0062049E" w14:paraId="501D9443" w14:textId="77777777">
        <w:tc>
          <w:tcPr>
            <w:tcW w:w="2880" w:type="dxa"/>
          </w:tcPr>
          <w:p w14:paraId="7C4C0826" w14:textId="77777777" w:rsidR="00D75EA2" w:rsidRPr="0062049E" w:rsidRDefault="00000000">
            <w:pPr>
              <w:rPr>
                <w:lang w:val="es-CO"/>
              </w:rPr>
            </w:pPr>
            <w:proofErr w:type="spellStart"/>
            <w:r w:rsidRPr="0062049E">
              <w:rPr>
                <w:lang w:val="es-CO"/>
              </w:rPr>
              <w:t>QRUtils</w:t>
            </w:r>
            <w:proofErr w:type="spellEnd"/>
          </w:p>
        </w:tc>
        <w:tc>
          <w:tcPr>
            <w:tcW w:w="2880" w:type="dxa"/>
          </w:tcPr>
          <w:p w14:paraId="0BE18435" w14:textId="77777777" w:rsidR="00D75EA2" w:rsidRPr="0062049E" w:rsidRDefault="00000000">
            <w:pPr>
              <w:rPr>
                <w:lang w:val="es-CO"/>
              </w:rPr>
            </w:pPr>
            <w:proofErr w:type="spellStart"/>
            <w:r w:rsidRPr="0062049E">
              <w:rPr>
                <w:lang w:val="es-CO"/>
              </w:rPr>
              <w:t>util</w:t>
            </w:r>
            <w:proofErr w:type="spellEnd"/>
          </w:p>
        </w:tc>
        <w:tc>
          <w:tcPr>
            <w:tcW w:w="2880" w:type="dxa"/>
          </w:tcPr>
          <w:p w14:paraId="65999608" w14:textId="77777777" w:rsidR="00D75EA2" w:rsidRPr="0062049E" w:rsidRDefault="00000000">
            <w:pPr>
              <w:rPr>
                <w:lang w:val="es-CO"/>
              </w:rPr>
            </w:pPr>
            <w:r w:rsidRPr="0062049E">
              <w:rPr>
                <w:lang w:val="es-CO"/>
              </w:rPr>
              <w:t xml:space="preserve">Clase utilitaria para generar </w:t>
            </w:r>
            <w:r w:rsidRPr="0062049E">
              <w:rPr>
                <w:lang w:val="es-CO"/>
              </w:rPr>
              <w:lastRenderedPageBreak/>
              <w:t>códigos QR</w:t>
            </w:r>
          </w:p>
        </w:tc>
      </w:tr>
      <w:tr w:rsidR="00D75EA2" w:rsidRPr="0062049E" w14:paraId="5470457E" w14:textId="77777777">
        <w:tc>
          <w:tcPr>
            <w:tcW w:w="2880" w:type="dxa"/>
          </w:tcPr>
          <w:p w14:paraId="19CDA2A3" w14:textId="77777777" w:rsidR="00D75EA2" w:rsidRPr="0062049E" w:rsidRDefault="00000000">
            <w:pPr>
              <w:rPr>
                <w:lang w:val="es-CO"/>
              </w:rPr>
            </w:pPr>
            <w:r w:rsidRPr="0062049E">
              <w:rPr>
                <w:lang w:val="es-CO"/>
              </w:rPr>
              <w:lastRenderedPageBreak/>
              <w:t>Parque</w:t>
            </w:r>
          </w:p>
        </w:tc>
        <w:tc>
          <w:tcPr>
            <w:tcW w:w="2880" w:type="dxa"/>
          </w:tcPr>
          <w:p w14:paraId="00E507F5" w14:textId="77777777" w:rsidR="00D75EA2" w:rsidRPr="0062049E" w:rsidRDefault="00000000">
            <w:pPr>
              <w:rPr>
                <w:lang w:val="es-CO"/>
              </w:rPr>
            </w:pPr>
            <w:r w:rsidRPr="0062049E">
              <w:rPr>
                <w:lang w:val="es-CO"/>
              </w:rPr>
              <w:t>modelo</w:t>
            </w:r>
          </w:p>
        </w:tc>
        <w:tc>
          <w:tcPr>
            <w:tcW w:w="2880" w:type="dxa"/>
          </w:tcPr>
          <w:p w14:paraId="6D6EF314" w14:textId="77777777" w:rsidR="00D75EA2" w:rsidRPr="0062049E" w:rsidRDefault="00000000">
            <w:pPr>
              <w:rPr>
                <w:lang w:val="es-CO"/>
              </w:rPr>
            </w:pPr>
            <w:r w:rsidRPr="0062049E">
              <w:rPr>
                <w:lang w:val="es-CO"/>
              </w:rPr>
              <w:t>Gestión central de usuarios, empleados y atracciones</w:t>
            </w:r>
          </w:p>
        </w:tc>
      </w:tr>
      <w:tr w:rsidR="00D75EA2" w:rsidRPr="0062049E" w14:paraId="2D1B2DD7" w14:textId="77777777">
        <w:tc>
          <w:tcPr>
            <w:tcW w:w="2880" w:type="dxa"/>
          </w:tcPr>
          <w:p w14:paraId="7226E87C" w14:textId="77777777" w:rsidR="00D75EA2" w:rsidRPr="0062049E" w:rsidRDefault="00000000">
            <w:pPr>
              <w:rPr>
                <w:lang w:val="es-CO"/>
              </w:rPr>
            </w:pPr>
            <w:r w:rsidRPr="0062049E">
              <w:rPr>
                <w:lang w:val="es-CO"/>
              </w:rPr>
              <w:t>Usuario</w:t>
            </w:r>
          </w:p>
        </w:tc>
        <w:tc>
          <w:tcPr>
            <w:tcW w:w="2880" w:type="dxa"/>
          </w:tcPr>
          <w:p w14:paraId="59B1C499" w14:textId="77777777" w:rsidR="00D75EA2" w:rsidRPr="0062049E" w:rsidRDefault="00000000">
            <w:pPr>
              <w:rPr>
                <w:lang w:val="es-CO"/>
              </w:rPr>
            </w:pPr>
            <w:r w:rsidRPr="0062049E">
              <w:rPr>
                <w:lang w:val="es-CO"/>
              </w:rPr>
              <w:t>modelo</w:t>
            </w:r>
          </w:p>
        </w:tc>
        <w:tc>
          <w:tcPr>
            <w:tcW w:w="2880" w:type="dxa"/>
          </w:tcPr>
          <w:p w14:paraId="13CFFC9F" w14:textId="77777777" w:rsidR="00D75EA2" w:rsidRPr="0062049E" w:rsidRDefault="00000000">
            <w:pPr>
              <w:rPr>
                <w:lang w:val="es-CO"/>
              </w:rPr>
            </w:pPr>
            <w:r w:rsidRPr="0062049E">
              <w:rPr>
                <w:lang w:val="es-CO"/>
              </w:rPr>
              <w:t>Representa a un usuario, maneja tiquetes y roles</w:t>
            </w:r>
          </w:p>
        </w:tc>
      </w:tr>
      <w:tr w:rsidR="00D75EA2" w:rsidRPr="0062049E" w14:paraId="4757367E" w14:textId="77777777">
        <w:tc>
          <w:tcPr>
            <w:tcW w:w="2880" w:type="dxa"/>
          </w:tcPr>
          <w:p w14:paraId="06BA4EED" w14:textId="77777777" w:rsidR="00D75EA2" w:rsidRPr="0062049E" w:rsidRDefault="00000000">
            <w:pPr>
              <w:rPr>
                <w:lang w:val="es-CO"/>
              </w:rPr>
            </w:pPr>
            <w:r w:rsidRPr="0062049E">
              <w:rPr>
                <w:lang w:val="es-CO"/>
              </w:rPr>
              <w:t>Empleado</w:t>
            </w:r>
          </w:p>
        </w:tc>
        <w:tc>
          <w:tcPr>
            <w:tcW w:w="2880" w:type="dxa"/>
          </w:tcPr>
          <w:p w14:paraId="347287F4" w14:textId="77777777" w:rsidR="00D75EA2" w:rsidRPr="0062049E" w:rsidRDefault="00000000">
            <w:pPr>
              <w:rPr>
                <w:lang w:val="es-CO"/>
              </w:rPr>
            </w:pPr>
            <w:r w:rsidRPr="0062049E">
              <w:rPr>
                <w:lang w:val="es-CO"/>
              </w:rPr>
              <w:t>modelo</w:t>
            </w:r>
          </w:p>
        </w:tc>
        <w:tc>
          <w:tcPr>
            <w:tcW w:w="2880" w:type="dxa"/>
          </w:tcPr>
          <w:p w14:paraId="28D67BC6" w14:textId="77777777" w:rsidR="00D75EA2" w:rsidRPr="0062049E" w:rsidRDefault="00000000">
            <w:pPr>
              <w:rPr>
                <w:lang w:val="es-CO"/>
              </w:rPr>
            </w:pPr>
            <w:r w:rsidRPr="0062049E">
              <w:rPr>
                <w:lang w:val="es-CO"/>
              </w:rPr>
              <w:t>Subtipo de Usuario, maneja turnos y capacitación</w:t>
            </w:r>
          </w:p>
        </w:tc>
      </w:tr>
      <w:tr w:rsidR="00D75EA2" w:rsidRPr="0062049E" w14:paraId="00550005" w14:textId="77777777">
        <w:tc>
          <w:tcPr>
            <w:tcW w:w="2880" w:type="dxa"/>
          </w:tcPr>
          <w:p w14:paraId="77D25843" w14:textId="77777777" w:rsidR="00D75EA2" w:rsidRPr="0062049E" w:rsidRDefault="00000000">
            <w:pPr>
              <w:rPr>
                <w:lang w:val="es-CO"/>
              </w:rPr>
            </w:pPr>
            <w:r w:rsidRPr="0062049E">
              <w:rPr>
                <w:lang w:val="es-CO"/>
              </w:rPr>
              <w:t>Tiquete</w:t>
            </w:r>
          </w:p>
        </w:tc>
        <w:tc>
          <w:tcPr>
            <w:tcW w:w="2880" w:type="dxa"/>
          </w:tcPr>
          <w:p w14:paraId="5B90F009" w14:textId="77777777" w:rsidR="00D75EA2" w:rsidRPr="0062049E" w:rsidRDefault="00000000">
            <w:pPr>
              <w:rPr>
                <w:lang w:val="es-CO"/>
              </w:rPr>
            </w:pPr>
            <w:r w:rsidRPr="0062049E">
              <w:rPr>
                <w:lang w:val="es-CO"/>
              </w:rPr>
              <w:t>modelo</w:t>
            </w:r>
          </w:p>
        </w:tc>
        <w:tc>
          <w:tcPr>
            <w:tcW w:w="2880" w:type="dxa"/>
          </w:tcPr>
          <w:p w14:paraId="6255601C" w14:textId="77777777" w:rsidR="00D75EA2" w:rsidRPr="0062049E" w:rsidRDefault="00000000">
            <w:pPr>
              <w:rPr>
                <w:lang w:val="es-CO"/>
              </w:rPr>
            </w:pPr>
            <w:r w:rsidRPr="0062049E">
              <w:rPr>
                <w:lang w:val="es-CO"/>
              </w:rPr>
              <w:t>Representa un tiquete comprado por un usuario</w:t>
            </w:r>
          </w:p>
        </w:tc>
      </w:tr>
      <w:tr w:rsidR="00D75EA2" w:rsidRPr="0062049E" w14:paraId="4666B8EA" w14:textId="77777777">
        <w:tc>
          <w:tcPr>
            <w:tcW w:w="2880" w:type="dxa"/>
          </w:tcPr>
          <w:p w14:paraId="57EE7E3B" w14:textId="77777777" w:rsidR="00D75EA2" w:rsidRPr="0062049E" w:rsidRDefault="00000000">
            <w:pPr>
              <w:rPr>
                <w:lang w:val="es-CO"/>
              </w:rPr>
            </w:pPr>
            <w:proofErr w:type="spellStart"/>
            <w:r w:rsidRPr="0062049E">
              <w:rPr>
                <w:lang w:val="es-CO"/>
              </w:rPr>
              <w:t>Atraccion</w:t>
            </w:r>
            <w:proofErr w:type="spellEnd"/>
          </w:p>
        </w:tc>
        <w:tc>
          <w:tcPr>
            <w:tcW w:w="2880" w:type="dxa"/>
          </w:tcPr>
          <w:p w14:paraId="736D8309" w14:textId="77777777" w:rsidR="00D75EA2" w:rsidRPr="0062049E" w:rsidRDefault="00000000">
            <w:pPr>
              <w:rPr>
                <w:lang w:val="es-CO"/>
              </w:rPr>
            </w:pPr>
            <w:r w:rsidRPr="0062049E">
              <w:rPr>
                <w:lang w:val="es-CO"/>
              </w:rPr>
              <w:t>modelo</w:t>
            </w:r>
          </w:p>
        </w:tc>
        <w:tc>
          <w:tcPr>
            <w:tcW w:w="2880" w:type="dxa"/>
          </w:tcPr>
          <w:p w14:paraId="4B48E42F" w14:textId="77777777" w:rsidR="00D75EA2" w:rsidRPr="0062049E" w:rsidRDefault="00000000">
            <w:pPr>
              <w:rPr>
                <w:lang w:val="es-CO"/>
              </w:rPr>
            </w:pPr>
            <w:r w:rsidRPr="0062049E">
              <w:rPr>
                <w:lang w:val="es-CO"/>
              </w:rPr>
              <w:t>Representa una atracción, con sus estados</w:t>
            </w:r>
          </w:p>
        </w:tc>
      </w:tr>
      <w:tr w:rsidR="00D75EA2" w:rsidRPr="0062049E" w14:paraId="70DA4BAE" w14:textId="77777777">
        <w:tc>
          <w:tcPr>
            <w:tcW w:w="2880" w:type="dxa"/>
          </w:tcPr>
          <w:p w14:paraId="6DD0BAAD" w14:textId="77777777" w:rsidR="00D75EA2" w:rsidRPr="0062049E" w:rsidRDefault="00000000">
            <w:pPr>
              <w:rPr>
                <w:lang w:val="es-CO"/>
              </w:rPr>
            </w:pPr>
            <w:proofErr w:type="spellStart"/>
            <w:r w:rsidRPr="0062049E">
              <w:rPr>
                <w:lang w:val="es-CO"/>
              </w:rPr>
              <w:t>AtraccionCultural</w:t>
            </w:r>
            <w:proofErr w:type="spellEnd"/>
          </w:p>
        </w:tc>
        <w:tc>
          <w:tcPr>
            <w:tcW w:w="2880" w:type="dxa"/>
          </w:tcPr>
          <w:p w14:paraId="7B967E99" w14:textId="77777777" w:rsidR="00D75EA2" w:rsidRPr="0062049E" w:rsidRDefault="00000000">
            <w:pPr>
              <w:rPr>
                <w:lang w:val="es-CO"/>
              </w:rPr>
            </w:pPr>
            <w:r w:rsidRPr="0062049E">
              <w:rPr>
                <w:lang w:val="es-CO"/>
              </w:rPr>
              <w:t>modelo</w:t>
            </w:r>
          </w:p>
        </w:tc>
        <w:tc>
          <w:tcPr>
            <w:tcW w:w="2880" w:type="dxa"/>
          </w:tcPr>
          <w:p w14:paraId="5783A83F" w14:textId="77777777" w:rsidR="00D75EA2" w:rsidRPr="0062049E" w:rsidRDefault="00000000">
            <w:pPr>
              <w:rPr>
                <w:lang w:val="es-CO"/>
              </w:rPr>
            </w:pPr>
            <w:r w:rsidRPr="0062049E">
              <w:rPr>
                <w:lang w:val="es-CO"/>
              </w:rPr>
              <w:t>Subtipo de Atracción, añade información cultural</w:t>
            </w:r>
          </w:p>
        </w:tc>
      </w:tr>
      <w:tr w:rsidR="00D75EA2" w:rsidRPr="0062049E" w14:paraId="4F0BA567" w14:textId="77777777">
        <w:tc>
          <w:tcPr>
            <w:tcW w:w="2880" w:type="dxa"/>
          </w:tcPr>
          <w:p w14:paraId="01964767" w14:textId="77777777" w:rsidR="00D75EA2" w:rsidRPr="0062049E" w:rsidRDefault="00000000">
            <w:pPr>
              <w:rPr>
                <w:lang w:val="es-CO"/>
              </w:rPr>
            </w:pPr>
            <w:proofErr w:type="spellStart"/>
            <w:r w:rsidRPr="0062049E">
              <w:rPr>
                <w:lang w:val="es-CO"/>
              </w:rPr>
              <w:t>AtraccionMecanica</w:t>
            </w:r>
            <w:proofErr w:type="spellEnd"/>
          </w:p>
        </w:tc>
        <w:tc>
          <w:tcPr>
            <w:tcW w:w="2880" w:type="dxa"/>
          </w:tcPr>
          <w:p w14:paraId="7D3DF130" w14:textId="77777777" w:rsidR="00D75EA2" w:rsidRPr="0062049E" w:rsidRDefault="00000000">
            <w:pPr>
              <w:rPr>
                <w:lang w:val="es-CO"/>
              </w:rPr>
            </w:pPr>
            <w:r w:rsidRPr="0062049E">
              <w:rPr>
                <w:lang w:val="es-CO"/>
              </w:rPr>
              <w:t>modelo</w:t>
            </w:r>
          </w:p>
        </w:tc>
        <w:tc>
          <w:tcPr>
            <w:tcW w:w="2880" w:type="dxa"/>
          </w:tcPr>
          <w:p w14:paraId="4C5AB62C" w14:textId="77777777" w:rsidR="00D75EA2" w:rsidRPr="0062049E" w:rsidRDefault="00000000">
            <w:pPr>
              <w:rPr>
                <w:lang w:val="es-CO"/>
              </w:rPr>
            </w:pPr>
            <w:r w:rsidRPr="0062049E">
              <w:rPr>
                <w:lang w:val="es-CO"/>
              </w:rPr>
              <w:t>Subtipo de Atracción, añade nivel de seguridad</w:t>
            </w:r>
          </w:p>
        </w:tc>
      </w:tr>
    </w:tbl>
    <w:p w14:paraId="0CD53E15" w14:textId="77777777" w:rsidR="00D75EA2" w:rsidRPr="0062049E" w:rsidRDefault="00000000">
      <w:pPr>
        <w:pStyle w:val="Ttulo1"/>
        <w:rPr>
          <w:lang w:val="es-CO"/>
        </w:rPr>
      </w:pPr>
      <w:r w:rsidRPr="0062049E">
        <w:rPr>
          <w:lang w:val="es-CO"/>
        </w:rPr>
        <w:t>4. Diagrama de Clases de Alto Nivel</w:t>
      </w:r>
    </w:p>
    <w:p w14:paraId="6BBB610D" w14:textId="77777777" w:rsidR="00D75EA2" w:rsidRPr="0062049E" w:rsidRDefault="00000000">
      <w:pPr>
        <w:rPr>
          <w:lang w:val="es-CO"/>
        </w:rPr>
      </w:pPr>
      <w:r w:rsidRPr="0062049E">
        <w:rPr>
          <w:lang w:val="es-CO"/>
        </w:rPr>
        <w:t>Este diagrama muestra cómo las principales clases de la interfaz gráfica se relacionan con los elementos centrales del dominio del sistema. Se ilustra la conexión directa entre los componentes visuales y la lógica de negocio, sin entrar en el detalle completo de atributos y métodos internos.</w:t>
      </w:r>
    </w:p>
    <w:p w14:paraId="7074E93A" w14:textId="01C46503" w:rsidR="00D75EA2" w:rsidRPr="0062049E" w:rsidRDefault="0062049E">
      <w:pPr>
        <w:pStyle w:val="Ttulo1"/>
        <w:rPr>
          <w:lang w:val="es-CO"/>
        </w:rPr>
      </w:pPr>
      <w:r>
        <w:rPr>
          <w:noProof/>
          <w:lang w:val="es-CO"/>
        </w:rPr>
        <w:drawing>
          <wp:inline distT="0" distB="0" distL="0" distR="0" wp14:anchorId="7481D37D" wp14:editId="7C5711A4">
            <wp:extent cx="6448815" cy="1896534"/>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68337" cy="1902275"/>
                    </a:xfrm>
                    <a:prstGeom prst="rect">
                      <a:avLst/>
                    </a:prstGeom>
                    <a:noFill/>
                    <a:ln>
                      <a:noFill/>
                    </a:ln>
                  </pic:spPr>
                </pic:pic>
              </a:graphicData>
            </a:graphic>
          </wp:inline>
        </w:drawing>
      </w:r>
      <w:r w:rsidR="00000000" w:rsidRPr="0062049E">
        <w:rPr>
          <w:lang w:val="es-CO"/>
        </w:rPr>
        <w:t>5. Diagrama de Clases Completo</w:t>
      </w:r>
    </w:p>
    <w:p w14:paraId="50245466" w14:textId="77777777" w:rsidR="00D75EA2" w:rsidRDefault="00000000">
      <w:pPr>
        <w:rPr>
          <w:lang w:val="es-CO"/>
        </w:rPr>
      </w:pPr>
      <w:r w:rsidRPr="0062049E">
        <w:rPr>
          <w:lang w:val="es-CO"/>
        </w:rPr>
        <w:t xml:space="preserve">En este apartado se presenta el diagrama UML que abarca todas las clases relevantes del sistema, con sus principales atributos, métodos y relaciones. Este diagrama refleja la </w:t>
      </w:r>
      <w:r w:rsidRPr="0062049E">
        <w:rPr>
          <w:lang w:val="es-CO"/>
        </w:rPr>
        <w:lastRenderedPageBreak/>
        <w:t>arquitectura final implementada, incluyendo herencia, asociaciones y dependencias entre los diferentes componentes.</w:t>
      </w:r>
    </w:p>
    <w:p w14:paraId="236FA043" w14:textId="20694D6B" w:rsidR="0062049E" w:rsidRPr="0062049E" w:rsidRDefault="0062049E">
      <w:pPr>
        <w:rPr>
          <w:lang w:val="es-CO"/>
        </w:rPr>
      </w:pPr>
      <w:r>
        <w:rPr>
          <w:noProof/>
          <w:lang w:val="es-CO"/>
        </w:rPr>
        <w:drawing>
          <wp:inline distT="0" distB="0" distL="0" distR="0" wp14:anchorId="1F102DCB" wp14:editId="03DC122D">
            <wp:extent cx="6510867" cy="259229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9125" cy="2603541"/>
                    </a:xfrm>
                    <a:prstGeom prst="rect">
                      <a:avLst/>
                    </a:prstGeom>
                    <a:noFill/>
                    <a:ln>
                      <a:noFill/>
                    </a:ln>
                  </pic:spPr>
                </pic:pic>
              </a:graphicData>
            </a:graphic>
          </wp:inline>
        </w:drawing>
      </w:r>
    </w:p>
    <w:p w14:paraId="0D6D6050" w14:textId="77777777" w:rsidR="00D75EA2" w:rsidRPr="0062049E" w:rsidRDefault="00000000">
      <w:pPr>
        <w:pStyle w:val="Ttulo1"/>
        <w:rPr>
          <w:lang w:val="es-CO"/>
        </w:rPr>
      </w:pPr>
      <w:r w:rsidRPr="0062049E">
        <w:rPr>
          <w:lang w:val="es-CO"/>
        </w:rPr>
        <w:t>6. Diagramas de Secuencia</w:t>
      </w:r>
    </w:p>
    <w:p w14:paraId="381499AE" w14:textId="4F9ACED1" w:rsidR="00D75EA2" w:rsidRPr="0062049E" w:rsidRDefault="00000000">
      <w:pPr>
        <w:rPr>
          <w:lang w:val="es-CO"/>
        </w:rPr>
      </w:pPr>
      <w:r w:rsidRPr="0062049E">
        <w:rPr>
          <w:lang w:val="es-CO"/>
        </w:rPr>
        <w:t xml:space="preserve">A </w:t>
      </w:r>
      <w:r w:rsidR="0062049E" w:rsidRPr="0062049E">
        <w:rPr>
          <w:lang w:val="es-CO"/>
        </w:rPr>
        <w:t>continuación,</w:t>
      </w:r>
      <w:r w:rsidRPr="0062049E">
        <w:rPr>
          <w:lang w:val="es-CO"/>
        </w:rPr>
        <w:t xml:space="preserve"> se presentan los diagramas de secuencia para los procesos más importantes del sistema. Cada diagrama ilustra la interacción entre los actores y los objetos clave del sistema.</w:t>
      </w:r>
    </w:p>
    <w:p w14:paraId="09588008" w14:textId="77777777" w:rsidR="00D75EA2" w:rsidRPr="0062049E" w:rsidRDefault="00000000">
      <w:pPr>
        <w:pStyle w:val="Ttulo2"/>
        <w:rPr>
          <w:lang w:val="es-CO"/>
        </w:rPr>
      </w:pPr>
      <w:r w:rsidRPr="0062049E">
        <w:rPr>
          <w:lang w:val="es-CO"/>
        </w:rPr>
        <w:t>6.1. Compra de Tiquete por un Cliente</w:t>
      </w:r>
    </w:p>
    <w:p w14:paraId="233461E3" w14:textId="77777777" w:rsidR="00D75EA2" w:rsidRDefault="00000000">
      <w:pPr>
        <w:rPr>
          <w:lang w:val="es-CO"/>
        </w:rPr>
      </w:pPr>
      <w:r w:rsidRPr="0062049E">
        <w:rPr>
          <w:lang w:val="es-CO"/>
        </w:rPr>
        <w:t xml:space="preserve">Cuando un cliente desea comprar un tiquete, la interacción comienza en la </w:t>
      </w:r>
      <w:proofErr w:type="spellStart"/>
      <w:r w:rsidRPr="0062049E">
        <w:rPr>
          <w:lang w:val="es-CO"/>
        </w:rPr>
        <w:t>VentanaCliente</w:t>
      </w:r>
      <w:proofErr w:type="spellEnd"/>
      <w:r w:rsidRPr="0062049E">
        <w:rPr>
          <w:lang w:val="es-CO"/>
        </w:rPr>
        <w:t>, donde selecciona la opción de compra. El sistema obtiene las atracciones disponibles desde el objeto Parque. El cliente elige una atracción y confirma la compra. Entonces, el Usuario crea un nuevo Tiquete y el sistema notifica al cliente mostrando la confirmación de la compra.</w:t>
      </w:r>
    </w:p>
    <w:p w14:paraId="00B15520" w14:textId="627295B6" w:rsidR="001B1521" w:rsidRDefault="001B1521" w:rsidP="001B1521">
      <w:pPr>
        <w:jc w:val="center"/>
        <w:rPr>
          <w:lang w:val="es-CO"/>
        </w:rPr>
      </w:pPr>
      <w:r>
        <w:rPr>
          <w:noProof/>
          <w:lang w:val="es-CO"/>
        </w:rPr>
        <w:drawing>
          <wp:inline distT="0" distB="0" distL="0" distR="0" wp14:anchorId="3D896C9A" wp14:editId="5CFCD90E">
            <wp:extent cx="4214192" cy="2243667"/>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5209" cy="2249533"/>
                    </a:xfrm>
                    <a:prstGeom prst="rect">
                      <a:avLst/>
                    </a:prstGeom>
                    <a:noFill/>
                    <a:ln>
                      <a:noFill/>
                    </a:ln>
                  </pic:spPr>
                </pic:pic>
              </a:graphicData>
            </a:graphic>
          </wp:inline>
        </w:drawing>
      </w:r>
    </w:p>
    <w:p w14:paraId="042B5A09" w14:textId="77777777" w:rsidR="0062049E" w:rsidRPr="0062049E" w:rsidRDefault="0062049E">
      <w:pPr>
        <w:rPr>
          <w:lang w:val="es-CO"/>
        </w:rPr>
      </w:pPr>
    </w:p>
    <w:p w14:paraId="1E2C7862" w14:textId="77777777" w:rsidR="00D75EA2" w:rsidRPr="0062049E" w:rsidRDefault="00000000">
      <w:pPr>
        <w:pStyle w:val="Ttulo2"/>
        <w:rPr>
          <w:lang w:val="es-CO"/>
        </w:rPr>
      </w:pPr>
      <w:r w:rsidRPr="0062049E">
        <w:rPr>
          <w:lang w:val="es-CO"/>
        </w:rPr>
        <w:t>6.2. Registro de Usuario Nuevo</w:t>
      </w:r>
    </w:p>
    <w:p w14:paraId="2B12FF5A" w14:textId="77777777" w:rsidR="00D75EA2" w:rsidRPr="0062049E" w:rsidRDefault="00000000">
      <w:pPr>
        <w:rPr>
          <w:lang w:val="es-CO"/>
        </w:rPr>
      </w:pPr>
      <w:r w:rsidRPr="0062049E">
        <w:rPr>
          <w:lang w:val="es-CO"/>
        </w:rPr>
        <w:t xml:space="preserve">Este flujo cubre el registro de un nuevo usuario. Un invitado accede a la </w:t>
      </w:r>
      <w:proofErr w:type="spellStart"/>
      <w:r w:rsidRPr="0062049E">
        <w:rPr>
          <w:lang w:val="es-CO"/>
        </w:rPr>
        <w:t>VentanaPrincipal</w:t>
      </w:r>
      <w:proofErr w:type="spellEnd"/>
      <w:r w:rsidRPr="0062049E">
        <w:rPr>
          <w:lang w:val="es-CO"/>
        </w:rPr>
        <w:t xml:space="preserve"> y solicita el registro. La ventana recopila los datos y solicita al Parque agregar el nuevo usuario. El Parque crea un nuevo objeto Usuario y confirma el registro, permitiendo al usuario autenticarse posteriormente.</w:t>
      </w:r>
    </w:p>
    <w:p w14:paraId="12DAD892" w14:textId="0642447D" w:rsidR="00D75EA2" w:rsidRPr="0062049E" w:rsidRDefault="001B1521" w:rsidP="001B1521">
      <w:pPr>
        <w:jc w:val="center"/>
        <w:rPr>
          <w:lang w:val="es-CO"/>
        </w:rPr>
      </w:pPr>
      <w:r>
        <w:rPr>
          <w:noProof/>
          <w:lang w:val="es-CO"/>
        </w:rPr>
        <w:drawing>
          <wp:inline distT="0" distB="0" distL="0" distR="0" wp14:anchorId="691FF00B" wp14:editId="5F6BAAB3">
            <wp:extent cx="4402343" cy="22182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0517" cy="2232463"/>
                    </a:xfrm>
                    <a:prstGeom prst="rect">
                      <a:avLst/>
                    </a:prstGeom>
                    <a:noFill/>
                    <a:ln>
                      <a:noFill/>
                    </a:ln>
                  </pic:spPr>
                </pic:pic>
              </a:graphicData>
            </a:graphic>
          </wp:inline>
        </w:drawing>
      </w:r>
    </w:p>
    <w:p w14:paraId="70B30758" w14:textId="77777777" w:rsidR="00D75EA2" w:rsidRPr="0062049E" w:rsidRDefault="00000000">
      <w:pPr>
        <w:pStyle w:val="Ttulo2"/>
        <w:rPr>
          <w:lang w:val="es-CO"/>
        </w:rPr>
      </w:pPr>
      <w:r w:rsidRPr="0062049E">
        <w:rPr>
          <w:lang w:val="es-CO"/>
        </w:rPr>
        <w:t>6.3. Validación de Acceso a Atracción por Empleado</w:t>
      </w:r>
    </w:p>
    <w:p w14:paraId="1F2D9E8D" w14:textId="77777777" w:rsidR="00D75EA2" w:rsidRPr="0062049E" w:rsidRDefault="00000000">
      <w:pPr>
        <w:rPr>
          <w:lang w:val="es-CO"/>
        </w:rPr>
      </w:pPr>
      <w:r w:rsidRPr="0062049E">
        <w:rPr>
          <w:lang w:val="es-CO"/>
        </w:rPr>
        <w:t xml:space="preserve">Cuando un empleado valida el acceso de un cliente a una atracción, accede a la </w:t>
      </w:r>
      <w:proofErr w:type="spellStart"/>
      <w:r w:rsidRPr="0062049E">
        <w:rPr>
          <w:lang w:val="es-CO"/>
        </w:rPr>
        <w:t>VentanaEmpleado</w:t>
      </w:r>
      <w:proofErr w:type="spellEnd"/>
      <w:r w:rsidRPr="0062049E">
        <w:rPr>
          <w:lang w:val="es-CO"/>
        </w:rPr>
        <w:t xml:space="preserve"> y selecciona la opción correspondiente. Se verifica en el Usuario si el cliente posee un tiquete válido para la atracción. El sistema también comprueba que la atracción esté activa. El resultado se muestra al empleado.</w:t>
      </w:r>
    </w:p>
    <w:p w14:paraId="042EEB52" w14:textId="330A1528" w:rsidR="001B1521" w:rsidRDefault="001B1521" w:rsidP="001B1521">
      <w:pPr>
        <w:pStyle w:val="Ttulo2"/>
        <w:jc w:val="center"/>
        <w:rPr>
          <w:lang w:val="es-CO"/>
        </w:rPr>
      </w:pPr>
      <w:r>
        <w:rPr>
          <w:noProof/>
          <w:lang w:val="es-CO"/>
        </w:rPr>
        <w:drawing>
          <wp:inline distT="0" distB="0" distL="0" distR="0" wp14:anchorId="7CB68111" wp14:editId="1AC216B2">
            <wp:extent cx="3886200" cy="23482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9482" cy="2374451"/>
                    </a:xfrm>
                    <a:prstGeom prst="rect">
                      <a:avLst/>
                    </a:prstGeom>
                    <a:noFill/>
                    <a:ln>
                      <a:noFill/>
                    </a:ln>
                  </pic:spPr>
                </pic:pic>
              </a:graphicData>
            </a:graphic>
          </wp:inline>
        </w:drawing>
      </w:r>
    </w:p>
    <w:p w14:paraId="08B0DC10" w14:textId="6558367B" w:rsidR="00D75EA2" w:rsidRPr="0062049E" w:rsidRDefault="00000000">
      <w:pPr>
        <w:pStyle w:val="Ttulo2"/>
        <w:rPr>
          <w:lang w:val="es-CO"/>
        </w:rPr>
      </w:pPr>
      <w:r w:rsidRPr="0062049E">
        <w:rPr>
          <w:lang w:val="es-CO"/>
        </w:rPr>
        <w:t>6.4. Cambio de Estado de Atracción por Administrador</w:t>
      </w:r>
    </w:p>
    <w:p w14:paraId="03F6FFE6" w14:textId="77777777" w:rsidR="00D75EA2" w:rsidRPr="0062049E" w:rsidRDefault="00000000">
      <w:pPr>
        <w:rPr>
          <w:lang w:val="es-CO"/>
        </w:rPr>
      </w:pPr>
      <w:r w:rsidRPr="0062049E">
        <w:rPr>
          <w:lang w:val="es-CO"/>
        </w:rPr>
        <w:t xml:space="preserve">El administrador puede activar o desactivar una atracción desde la </w:t>
      </w:r>
      <w:proofErr w:type="spellStart"/>
      <w:r w:rsidRPr="0062049E">
        <w:rPr>
          <w:lang w:val="es-CO"/>
        </w:rPr>
        <w:t>VentanaAdmin</w:t>
      </w:r>
      <w:proofErr w:type="spellEnd"/>
      <w:r w:rsidRPr="0062049E">
        <w:rPr>
          <w:lang w:val="es-CO"/>
        </w:rPr>
        <w:t>. El proceso implica seleccionar la atracción, cambiar su estado mediante una llamada a la lógica del dominio y finalmente mostrar el resultado de la operación.</w:t>
      </w:r>
    </w:p>
    <w:p w14:paraId="088ECDC0" w14:textId="1ABF878E" w:rsidR="001B1521" w:rsidRDefault="001B1521" w:rsidP="001B1521">
      <w:pPr>
        <w:pStyle w:val="Ttulo2"/>
        <w:jc w:val="center"/>
        <w:rPr>
          <w:lang w:val="es-CO"/>
        </w:rPr>
      </w:pPr>
      <w:r>
        <w:rPr>
          <w:noProof/>
          <w:lang w:val="es-CO"/>
        </w:rPr>
        <w:lastRenderedPageBreak/>
        <w:drawing>
          <wp:inline distT="0" distB="0" distL="0" distR="0" wp14:anchorId="4F998BAD" wp14:editId="31EDC1E9">
            <wp:extent cx="4056229" cy="220980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6190" cy="2215227"/>
                    </a:xfrm>
                    <a:prstGeom prst="rect">
                      <a:avLst/>
                    </a:prstGeom>
                    <a:noFill/>
                    <a:ln>
                      <a:noFill/>
                    </a:ln>
                  </pic:spPr>
                </pic:pic>
              </a:graphicData>
            </a:graphic>
          </wp:inline>
        </w:drawing>
      </w:r>
    </w:p>
    <w:p w14:paraId="32178DD9" w14:textId="22ED66D5" w:rsidR="00D75EA2" w:rsidRPr="0062049E" w:rsidRDefault="00000000">
      <w:pPr>
        <w:pStyle w:val="Ttulo2"/>
        <w:rPr>
          <w:lang w:val="es-CO"/>
        </w:rPr>
      </w:pPr>
      <w:r w:rsidRPr="0062049E">
        <w:rPr>
          <w:lang w:val="es-CO"/>
        </w:rPr>
        <w:t>6.5. Asignar Turno a Empleado</w:t>
      </w:r>
    </w:p>
    <w:p w14:paraId="4CA99772" w14:textId="77777777" w:rsidR="00D75EA2" w:rsidRDefault="00000000">
      <w:pPr>
        <w:rPr>
          <w:lang w:val="es-CO"/>
        </w:rPr>
      </w:pPr>
      <w:r w:rsidRPr="0062049E">
        <w:rPr>
          <w:lang w:val="es-CO"/>
        </w:rPr>
        <w:t xml:space="preserve">Este proceso es gestionado por un administrador, quien desde la </w:t>
      </w:r>
      <w:proofErr w:type="spellStart"/>
      <w:r w:rsidRPr="0062049E">
        <w:rPr>
          <w:lang w:val="es-CO"/>
        </w:rPr>
        <w:t>VentanaAdmin</w:t>
      </w:r>
      <w:proofErr w:type="spellEnd"/>
      <w:r w:rsidRPr="0062049E">
        <w:rPr>
          <w:lang w:val="es-CO"/>
        </w:rPr>
        <w:t xml:space="preserve"> asigna un turno a un empleado. Se obtiene el empleado desde el Parque, se asigna el turno y se confirma la operación.</w:t>
      </w:r>
    </w:p>
    <w:p w14:paraId="112F4FF6" w14:textId="1D946DCD" w:rsidR="001B1521" w:rsidRDefault="001B1521" w:rsidP="001B1521">
      <w:pPr>
        <w:jc w:val="center"/>
        <w:rPr>
          <w:lang w:val="es-CO"/>
        </w:rPr>
      </w:pPr>
      <w:r>
        <w:rPr>
          <w:noProof/>
          <w:lang w:val="es-CO"/>
        </w:rPr>
        <w:drawing>
          <wp:inline distT="0" distB="0" distL="0" distR="0" wp14:anchorId="6E5C98FE" wp14:editId="073BB14E">
            <wp:extent cx="4354457" cy="2573867"/>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1793" cy="2578203"/>
                    </a:xfrm>
                    <a:prstGeom prst="rect">
                      <a:avLst/>
                    </a:prstGeom>
                    <a:noFill/>
                    <a:ln>
                      <a:noFill/>
                    </a:ln>
                  </pic:spPr>
                </pic:pic>
              </a:graphicData>
            </a:graphic>
          </wp:inline>
        </w:drawing>
      </w:r>
    </w:p>
    <w:p w14:paraId="378FFE67" w14:textId="77777777" w:rsidR="001B1521" w:rsidRDefault="001B1521">
      <w:pPr>
        <w:rPr>
          <w:lang w:val="es-CO"/>
        </w:rPr>
      </w:pPr>
    </w:p>
    <w:p w14:paraId="7677613F" w14:textId="4E5B0D26" w:rsidR="00D75EA2" w:rsidRPr="0062049E" w:rsidRDefault="00000000">
      <w:pPr>
        <w:pStyle w:val="Ttulo2"/>
        <w:rPr>
          <w:lang w:val="es-CO"/>
        </w:rPr>
      </w:pPr>
      <w:r w:rsidRPr="0062049E">
        <w:rPr>
          <w:lang w:val="es-CO"/>
        </w:rPr>
        <w:t>6.6. Impresión o Visualización de Tiquete</w:t>
      </w:r>
    </w:p>
    <w:p w14:paraId="5CDAA15A" w14:textId="77777777" w:rsidR="00D75EA2" w:rsidRDefault="00000000">
      <w:pPr>
        <w:rPr>
          <w:lang w:val="es-CO"/>
        </w:rPr>
      </w:pPr>
      <w:r w:rsidRPr="0062049E">
        <w:rPr>
          <w:lang w:val="es-CO"/>
        </w:rPr>
        <w:t xml:space="preserve">El cliente puede imprimir o visualizar un tiquete. Desde la </w:t>
      </w:r>
      <w:proofErr w:type="spellStart"/>
      <w:r w:rsidRPr="0062049E">
        <w:rPr>
          <w:lang w:val="es-CO"/>
        </w:rPr>
        <w:t>VentanaCliente</w:t>
      </w:r>
      <w:proofErr w:type="spellEnd"/>
      <w:r w:rsidRPr="0062049E">
        <w:rPr>
          <w:lang w:val="es-CO"/>
        </w:rPr>
        <w:t xml:space="preserve"> accede a la </w:t>
      </w:r>
      <w:proofErr w:type="spellStart"/>
      <w:r w:rsidRPr="0062049E">
        <w:rPr>
          <w:lang w:val="es-CO"/>
        </w:rPr>
        <w:t>VentanaImprimirTiquete</w:t>
      </w:r>
      <w:proofErr w:type="spellEnd"/>
      <w:r w:rsidRPr="0062049E">
        <w:rPr>
          <w:lang w:val="es-CO"/>
        </w:rPr>
        <w:t xml:space="preserve">, donde se consulta la información del tiquete, se genera el código QR usando </w:t>
      </w:r>
      <w:proofErr w:type="spellStart"/>
      <w:r w:rsidRPr="0062049E">
        <w:rPr>
          <w:lang w:val="es-CO"/>
        </w:rPr>
        <w:t>QRUtils</w:t>
      </w:r>
      <w:proofErr w:type="spellEnd"/>
      <w:r w:rsidRPr="0062049E">
        <w:rPr>
          <w:lang w:val="es-CO"/>
        </w:rPr>
        <w:t xml:space="preserve"> y finalmente se muestra la información al cliente.</w:t>
      </w:r>
    </w:p>
    <w:p w14:paraId="61BD7C4A" w14:textId="77777777" w:rsidR="001B1521" w:rsidRDefault="001B1521">
      <w:pPr>
        <w:rPr>
          <w:lang w:val="es-CO"/>
        </w:rPr>
      </w:pPr>
    </w:p>
    <w:p w14:paraId="2C113A3A" w14:textId="2C24DD80" w:rsidR="001B1521" w:rsidRPr="0062049E" w:rsidRDefault="001B1521" w:rsidP="001B1521">
      <w:pPr>
        <w:jc w:val="center"/>
        <w:rPr>
          <w:lang w:val="es-CO"/>
        </w:rPr>
      </w:pPr>
      <w:r>
        <w:rPr>
          <w:noProof/>
          <w:lang w:val="es-CO"/>
        </w:rPr>
        <w:lastRenderedPageBreak/>
        <w:drawing>
          <wp:inline distT="0" distB="0" distL="0" distR="0" wp14:anchorId="3BB00EC1" wp14:editId="068C50D7">
            <wp:extent cx="4123321" cy="2125133"/>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4790" cy="2131044"/>
                    </a:xfrm>
                    <a:prstGeom prst="rect">
                      <a:avLst/>
                    </a:prstGeom>
                    <a:noFill/>
                    <a:ln>
                      <a:noFill/>
                    </a:ln>
                  </pic:spPr>
                </pic:pic>
              </a:graphicData>
            </a:graphic>
          </wp:inline>
        </w:drawing>
      </w:r>
    </w:p>
    <w:p w14:paraId="4B77C664" w14:textId="77777777" w:rsidR="00D75EA2" w:rsidRDefault="00000000">
      <w:pPr>
        <w:pStyle w:val="Ttulo1"/>
        <w:rPr>
          <w:lang w:val="es-CO"/>
        </w:rPr>
      </w:pPr>
      <w:r w:rsidRPr="0062049E">
        <w:rPr>
          <w:lang w:val="es-CO"/>
        </w:rPr>
        <w:t>7. Supuestos de Diseño</w:t>
      </w:r>
    </w:p>
    <w:p w14:paraId="7305FCDD" w14:textId="5449F83D" w:rsidR="0062049E" w:rsidRPr="0062049E" w:rsidRDefault="0062049E" w:rsidP="0062049E">
      <w:pPr>
        <w:rPr>
          <w:lang w:val="es-CO"/>
        </w:rPr>
      </w:pPr>
      <w:r>
        <w:rPr>
          <w:lang w:val="es-CO"/>
        </w:rPr>
        <w:t>En esta sección mostraremos algunos supuestos de diseño que nos ayudaran a tener un mejor entendimiento de cómo se estructuro el código y se pensó para algunos casos particulares para su funcionamiento.</w:t>
      </w:r>
    </w:p>
    <w:p w14:paraId="49702107" w14:textId="2CC4ADAA" w:rsidR="0062049E" w:rsidRDefault="00000000">
      <w:pPr>
        <w:rPr>
          <w:lang w:val="es-CO"/>
        </w:rPr>
      </w:pPr>
      <w:r w:rsidRPr="0062049E">
        <w:rPr>
          <w:lang w:val="es-CO"/>
        </w:rPr>
        <w:t>- El sistema asume que todos los usuarios tienen un nombre de usuario único.</w:t>
      </w:r>
      <w:r w:rsidRPr="0062049E">
        <w:rPr>
          <w:lang w:val="es-CO"/>
        </w:rPr>
        <w:br/>
        <w:t>- Los datos persistentes se cargan desde un archivo local al iniciar la aplicación.</w:t>
      </w:r>
      <w:r w:rsidRPr="0062049E">
        <w:rPr>
          <w:lang w:val="es-CO"/>
        </w:rPr>
        <w:br/>
        <w:t>- Los empleados no pueden cambiar su propio rol ni gestionar sus propios turnos.</w:t>
      </w:r>
      <w:r w:rsidRPr="0062049E">
        <w:rPr>
          <w:lang w:val="es-CO"/>
        </w:rPr>
        <w:br/>
        <w:t>- Solo los administradores pueden modificar la información de atracciones y empleados.</w:t>
      </w:r>
      <w:r w:rsidRPr="0062049E">
        <w:rPr>
          <w:lang w:val="es-CO"/>
        </w:rPr>
        <w:br/>
        <w:t>- El sistema confía en las validaciones realizadas en la interfaz gráfica antes de pasar datos al modelo.</w:t>
      </w:r>
    </w:p>
    <w:p w14:paraId="1D94357C" w14:textId="7E16BD7B" w:rsidR="0062049E" w:rsidRDefault="0062049E">
      <w:pPr>
        <w:rPr>
          <w:lang w:val="es-CO"/>
        </w:rPr>
      </w:pPr>
      <w:r>
        <w:rPr>
          <w:lang w:val="es-CO"/>
        </w:rPr>
        <w:t>-El administrador es el único que puede editar tanto empleados y sus cargos como también atracciones.</w:t>
      </w:r>
    </w:p>
    <w:p w14:paraId="4A522C75" w14:textId="23A8DAAC" w:rsidR="0062049E" w:rsidRPr="0062049E" w:rsidRDefault="0062049E">
      <w:pPr>
        <w:rPr>
          <w:lang w:val="es-CO"/>
        </w:rPr>
      </w:pPr>
      <w:r>
        <w:rPr>
          <w:lang w:val="es-CO"/>
        </w:rPr>
        <w:t>-El sistema espera que cuando se comienza a usar el programa se cree un administrador.</w:t>
      </w:r>
    </w:p>
    <w:p w14:paraId="7DC4FBF2" w14:textId="77777777" w:rsidR="00D75EA2" w:rsidRPr="0062049E" w:rsidRDefault="00000000">
      <w:pPr>
        <w:pStyle w:val="Ttulo1"/>
        <w:rPr>
          <w:lang w:val="es-CO"/>
        </w:rPr>
      </w:pPr>
      <w:r w:rsidRPr="0062049E">
        <w:rPr>
          <w:lang w:val="es-CO"/>
        </w:rPr>
        <w:t>8. Reglas de Negocio</w:t>
      </w:r>
    </w:p>
    <w:p w14:paraId="09026D93" w14:textId="77777777" w:rsidR="00D75EA2" w:rsidRPr="0062049E" w:rsidRDefault="00000000">
      <w:pPr>
        <w:rPr>
          <w:lang w:val="es-CO"/>
        </w:rPr>
      </w:pPr>
      <w:r w:rsidRPr="0062049E">
        <w:rPr>
          <w:lang w:val="es-CO"/>
        </w:rPr>
        <w:t>- Un usuario puede comprar varios tiquetes, pero solo para atracciones activas.</w:t>
      </w:r>
      <w:r w:rsidRPr="0062049E">
        <w:rPr>
          <w:lang w:val="es-CO"/>
        </w:rPr>
        <w:br/>
        <w:t>- Los tiquetes tienen una única fecha de uso y no son transferibles.</w:t>
      </w:r>
      <w:r w:rsidRPr="0062049E">
        <w:rPr>
          <w:lang w:val="es-CO"/>
        </w:rPr>
        <w:br/>
        <w:t>- Las atracciones mecánicas requieren que el nivel de seguridad esté por encima de un umbral mínimo para estar activas.</w:t>
      </w:r>
      <w:r w:rsidRPr="0062049E">
        <w:rPr>
          <w:lang w:val="es-CO"/>
        </w:rPr>
        <w:br/>
        <w:t>- Un empleado puede operar solo las atracciones asignadas a su perfil y dentro de su turno.</w:t>
      </w:r>
      <w:r w:rsidRPr="0062049E">
        <w:rPr>
          <w:lang w:val="es-CO"/>
        </w:rPr>
        <w:br/>
        <w:t>- Un usuario con rol administrador puede crear y eliminar empleados, atracciones y usuarios.</w:t>
      </w:r>
    </w:p>
    <w:p w14:paraId="3D326137" w14:textId="77777777" w:rsidR="00D75EA2" w:rsidRPr="0062049E" w:rsidRDefault="00000000">
      <w:pPr>
        <w:pStyle w:val="Ttulo1"/>
        <w:rPr>
          <w:lang w:val="es-CO"/>
        </w:rPr>
      </w:pPr>
      <w:r w:rsidRPr="0062049E">
        <w:rPr>
          <w:lang w:val="es-CO"/>
        </w:rPr>
        <w:t>9. Consideraciones de Extensibilidad y Mantenibilidad</w:t>
      </w:r>
    </w:p>
    <w:p w14:paraId="50C85964" w14:textId="77777777" w:rsidR="00D75EA2" w:rsidRPr="0062049E" w:rsidRDefault="00000000">
      <w:pPr>
        <w:rPr>
          <w:lang w:val="es-CO"/>
        </w:rPr>
      </w:pPr>
      <w:r w:rsidRPr="0062049E">
        <w:rPr>
          <w:lang w:val="es-CO"/>
        </w:rPr>
        <w:t xml:space="preserve">El sistema ha sido diseñado de forma modular y orientada a objetos, siguiendo principios de bajo acoplamiento y alta cohesión. La separación clara entre los paquetes GUI y modelo </w:t>
      </w:r>
      <w:r w:rsidRPr="0062049E">
        <w:rPr>
          <w:lang w:val="es-CO"/>
        </w:rPr>
        <w:lastRenderedPageBreak/>
        <w:t xml:space="preserve">permite desarrollar nuevas interfaces (por ejemplo, una versión web o móvil) reutilizando la lógica de negocio ya implementada. Gracias al uso de herencia en clases como </w:t>
      </w:r>
      <w:proofErr w:type="spellStart"/>
      <w:r w:rsidRPr="0062049E">
        <w:rPr>
          <w:lang w:val="es-CO"/>
        </w:rPr>
        <w:t>Atraccion</w:t>
      </w:r>
      <w:proofErr w:type="spellEnd"/>
      <w:r w:rsidRPr="0062049E">
        <w:rPr>
          <w:lang w:val="es-CO"/>
        </w:rPr>
        <w:t>, es posible agregar nuevas categorías de atracciones sin modificar el código existente, solo extendiendo la jerarquía.</w:t>
      </w:r>
      <w:r w:rsidRPr="0062049E">
        <w:rPr>
          <w:lang w:val="es-CO"/>
        </w:rPr>
        <w:br/>
      </w:r>
      <w:r w:rsidRPr="0062049E">
        <w:rPr>
          <w:lang w:val="es-CO"/>
        </w:rPr>
        <w:br/>
        <w:t>Además, la centralización de utilidades como la generación de códigos QR en un paquete específico (</w:t>
      </w:r>
      <w:proofErr w:type="spellStart"/>
      <w:r w:rsidRPr="0062049E">
        <w:rPr>
          <w:lang w:val="es-CO"/>
        </w:rPr>
        <w:t>util</w:t>
      </w:r>
      <w:proofErr w:type="spellEnd"/>
      <w:r w:rsidRPr="0062049E">
        <w:rPr>
          <w:lang w:val="es-CO"/>
        </w:rPr>
        <w:t>) facilita la reutilización y mantenimiento de estas funciones.</w:t>
      </w:r>
    </w:p>
    <w:p w14:paraId="311A2613" w14:textId="77777777" w:rsidR="00D75EA2" w:rsidRPr="0062049E" w:rsidRDefault="00000000">
      <w:pPr>
        <w:pStyle w:val="Ttulo1"/>
        <w:rPr>
          <w:lang w:val="es-CO"/>
        </w:rPr>
      </w:pPr>
      <w:r w:rsidRPr="0062049E">
        <w:rPr>
          <w:lang w:val="es-CO"/>
        </w:rPr>
        <w:t>10. Anexos</w:t>
      </w:r>
    </w:p>
    <w:p w14:paraId="53336B16" w14:textId="6407DCBE" w:rsidR="00D75EA2" w:rsidRDefault="00FE1E5F">
      <w:pPr>
        <w:rPr>
          <w:lang w:val="es-CO"/>
        </w:rPr>
      </w:pPr>
      <w:r>
        <w:rPr>
          <w:lang w:val="es-CO"/>
        </w:rPr>
        <w:t>La aplicación se puede testear ya que funciona normal, sin embargo, agregare algunas capturas de su funcionamiento.</w:t>
      </w:r>
    </w:p>
    <w:p w14:paraId="65861638" w14:textId="77777777" w:rsidR="00FE1E5F" w:rsidRDefault="00FE1E5F">
      <w:pPr>
        <w:rPr>
          <w:lang w:val="es-CO"/>
        </w:rPr>
      </w:pPr>
      <w:r>
        <w:rPr>
          <w:lang w:val="es-CO"/>
        </w:rPr>
        <w:t>Funcionamiento 1</w:t>
      </w:r>
    </w:p>
    <w:p w14:paraId="1872C4C2" w14:textId="4BCF29DE" w:rsidR="00FE1E5F" w:rsidRDefault="00FE1E5F">
      <w:pPr>
        <w:rPr>
          <w:lang w:val="es-CO"/>
        </w:rPr>
      </w:pPr>
      <w:r>
        <w:rPr>
          <w:noProof/>
          <w:lang w:val="es-CO"/>
        </w:rPr>
        <w:drawing>
          <wp:inline distT="0" distB="0" distL="0" distR="0" wp14:anchorId="3896F5DD" wp14:editId="540480D4">
            <wp:extent cx="4338976" cy="3970866"/>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7227" cy="3978417"/>
                    </a:xfrm>
                    <a:prstGeom prst="rect">
                      <a:avLst/>
                    </a:prstGeom>
                    <a:noFill/>
                    <a:ln>
                      <a:noFill/>
                    </a:ln>
                  </pic:spPr>
                </pic:pic>
              </a:graphicData>
            </a:graphic>
          </wp:inline>
        </w:drawing>
      </w:r>
    </w:p>
    <w:p w14:paraId="5973C8E2" w14:textId="3F3A3B41" w:rsidR="00FE1E5F" w:rsidRDefault="00FE1E5F">
      <w:pPr>
        <w:rPr>
          <w:lang w:val="es-CO"/>
        </w:rPr>
      </w:pPr>
      <w:r>
        <w:rPr>
          <w:lang w:val="es-CO"/>
        </w:rPr>
        <w:t>Funcionamiento 2</w:t>
      </w:r>
    </w:p>
    <w:p w14:paraId="74467ED6" w14:textId="5704668F" w:rsidR="00FE1E5F" w:rsidRDefault="00FE1E5F" w:rsidP="00FE1E5F">
      <w:pPr>
        <w:jc w:val="center"/>
        <w:rPr>
          <w:lang w:val="es-CO"/>
        </w:rPr>
      </w:pPr>
      <w:r>
        <w:rPr>
          <w:noProof/>
          <w:lang w:val="es-CO"/>
        </w:rPr>
        <w:lastRenderedPageBreak/>
        <w:drawing>
          <wp:inline distT="0" distB="0" distL="0" distR="0" wp14:anchorId="02333898" wp14:editId="30DC424F">
            <wp:extent cx="3936098" cy="3589867"/>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3426" cy="3605670"/>
                    </a:xfrm>
                    <a:prstGeom prst="rect">
                      <a:avLst/>
                    </a:prstGeom>
                    <a:noFill/>
                    <a:ln>
                      <a:noFill/>
                    </a:ln>
                  </pic:spPr>
                </pic:pic>
              </a:graphicData>
            </a:graphic>
          </wp:inline>
        </w:drawing>
      </w:r>
    </w:p>
    <w:p w14:paraId="5964A96E" w14:textId="77777777" w:rsidR="00FE1E5F" w:rsidRDefault="00FE1E5F">
      <w:pPr>
        <w:rPr>
          <w:lang w:val="es-CO"/>
        </w:rPr>
      </w:pPr>
      <w:r>
        <w:rPr>
          <w:lang w:val="es-CO"/>
        </w:rPr>
        <w:t>Funcionamiento 3.</w:t>
      </w:r>
    </w:p>
    <w:p w14:paraId="68810DA8" w14:textId="4AFDF173" w:rsidR="00FE1E5F" w:rsidRDefault="00FE1E5F" w:rsidP="00FE1E5F">
      <w:pPr>
        <w:jc w:val="center"/>
        <w:rPr>
          <w:lang w:val="es-CO"/>
        </w:rPr>
      </w:pPr>
      <w:r>
        <w:rPr>
          <w:noProof/>
          <w:lang w:val="es-CO"/>
        </w:rPr>
        <w:drawing>
          <wp:inline distT="0" distB="0" distL="0" distR="0" wp14:anchorId="5564E790" wp14:editId="4C240F24">
            <wp:extent cx="4054763" cy="3666066"/>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4471" cy="3683885"/>
                    </a:xfrm>
                    <a:prstGeom prst="rect">
                      <a:avLst/>
                    </a:prstGeom>
                    <a:noFill/>
                    <a:ln>
                      <a:noFill/>
                    </a:ln>
                  </pic:spPr>
                </pic:pic>
              </a:graphicData>
            </a:graphic>
          </wp:inline>
        </w:drawing>
      </w:r>
    </w:p>
    <w:p w14:paraId="55F22F5D" w14:textId="77777777" w:rsidR="00FE1E5F" w:rsidRDefault="00FE1E5F" w:rsidP="00FE1E5F">
      <w:pPr>
        <w:jc w:val="center"/>
        <w:rPr>
          <w:lang w:val="es-CO"/>
        </w:rPr>
      </w:pPr>
    </w:p>
    <w:p w14:paraId="19B4DABB" w14:textId="0E9D78F7" w:rsidR="00FE1E5F" w:rsidRDefault="00FE1E5F" w:rsidP="00FE1E5F">
      <w:pPr>
        <w:rPr>
          <w:lang w:val="es-CO"/>
        </w:rPr>
      </w:pPr>
      <w:r>
        <w:rPr>
          <w:lang w:val="es-CO"/>
        </w:rPr>
        <w:lastRenderedPageBreak/>
        <w:t>Funcionamiento 4:</w:t>
      </w:r>
    </w:p>
    <w:p w14:paraId="27224185" w14:textId="30601A4C" w:rsidR="00FE1E5F" w:rsidRDefault="00FE1E5F" w:rsidP="00FE1E5F">
      <w:pPr>
        <w:jc w:val="center"/>
        <w:rPr>
          <w:lang w:val="es-CO"/>
        </w:rPr>
      </w:pPr>
      <w:r>
        <w:rPr>
          <w:noProof/>
          <w:lang w:val="es-CO"/>
        </w:rPr>
        <w:drawing>
          <wp:inline distT="0" distB="0" distL="0" distR="0" wp14:anchorId="4AB91F06" wp14:editId="05AF4E40">
            <wp:extent cx="3648811" cy="3293533"/>
            <wp:effectExtent l="0" t="0" r="889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7622" cy="3319538"/>
                    </a:xfrm>
                    <a:prstGeom prst="rect">
                      <a:avLst/>
                    </a:prstGeom>
                    <a:noFill/>
                    <a:ln>
                      <a:noFill/>
                    </a:ln>
                  </pic:spPr>
                </pic:pic>
              </a:graphicData>
            </a:graphic>
          </wp:inline>
        </w:drawing>
      </w:r>
    </w:p>
    <w:p w14:paraId="2CE01258" w14:textId="77777777" w:rsidR="00FE1E5F" w:rsidRDefault="00FE1E5F">
      <w:pPr>
        <w:rPr>
          <w:lang w:val="es-CO"/>
        </w:rPr>
      </w:pPr>
      <w:r>
        <w:rPr>
          <w:lang w:val="es-CO"/>
        </w:rPr>
        <w:t>Funcionamiento 5</w:t>
      </w:r>
    </w:p>
    <w:p w14:paraId="67A54414" w14:textId="1C7A7088" w:rsidR="00FE1E5F" w:rsidRDefault="00FE1E5F" w:rsidP="00FE1E5F">
      <w:pPr>
        <w:jc w:val="center"/>
        <w:rPr>
          <w:lang w:val="es-CO"/>
        </w:rPr>
      </w:pPr>
      <w:r>
        <w:rPr>
          <w:noProof/>
          <w:lang w:val="es-CO"/>
        </w:rPr>
        <w:drawing>
          <wp:inline distT="0" distB="0" distL="0" distR="0" wp14:anchorId="45EF7FEB" wp14:editId="32F55EA4">
            <wp:extent cx="4218085" cy="3826933"/>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1131" cy="3838769"/>
                    </a:xfrm>
                    <a:prstGeom prst="rect">
                      <a:avLst/>
                    </a:prstGeom>
                    <a:noFill/>
                    <a:ln>
                      <a:noFill/>
                    </a:ln>
                  </pic:spPr>
                </pic:pic>
              </a:graphicData>
            </a:graphic>
          </wp:inline>
        </w:drawing>
      </w:r>
    </w:p>
    <w:p w14:paraId="4EA8BBCC" w14:textId="741F85FE" w:rsidR="00FE1E5F" w:rsidRDefault="00FE1E5F" w:rsidP="00FE1E5F">
      <w:pPr>
        <w:rPr>
          <w:lang w:val="es-CO"/>
        </w:rPr>
      </w:pPr>
      <w:r>
        <w:rPr>
          <w:lang w:val="es-CO"/>
        </w:rPr>
        <w:t>Funcionamiento 6</w:t>
      </w:r>
    </w:p>
    <w:p w14:paraId="3CA36696" w14:textId="39D7B89A" w:rsidR="00FE1E5F" w:rsidRDefault="00FE1E5F" w:rsidP="00FE1E5F">
      <w:pPr>
        <w:jc w:val="center"/>
        <w:rPr>
          <w:lang w:val="es-CO"/>
        </w:rPr>
      </w:pPr>
      <w:r>
        <w:rPr>
          <w:noProof/>
          <w:lang w:val="es-CO"/>
        </w:rPr>
        <w:lastRenderedPageBreak/>
        <w:drawing>
          <wp:inline distT="0" distB="0" distL="0" distR="0" wp14:anchorId="7682B4E6" wp14:editId="69E4D1D3">
            <wp:extent cx="4456661" cy="3005667"/>
            <wp:effectExtent l="0" t="0" r="127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3" cy="3011933"/>
                    </a:xfrm>
                    <a:prstGeom prst="rect">
                      <a:avLst/>
                    </a:prstGeom>
                    <a:noFill/>
                    <a:ln>
                      <a:noFill/>
                    </a:ln>
                  </pic:spPr>
                </pic:pic>
              </a:graphicData>
            </a:graphic>
          </wp:inline>
        </w:drawing>
      </w:r>
    </w:p>
    <w:p w14:paraId="5B533628" w14:textId="2B2C9036" w:rsidR="00FE1E5F" w:rsidRDefault="00FE1E5F">
      <w:pPr>
        <w:rPr>
          <w:lang w:val="es-CO"/>
        </w:rPr>
      </w:pPr>
      <w:r>
        <w:rPr>
          <w:lang w:val="es-CO"/>
        </w:rPr>
        <w:t xml:space="preserve">Otro tema para considerar es que para probar el programa se debe ejecutar desde el </w:t>
      </w:r>
      <w:proofErr w:type="spellStart"/>
      <w:r>
        <w:rPr>
          <w:lang w:val="es-CO"/>
        </w:rPr>
        <w:t>main</w:t>
      </w:r>
      <w:proofErr w:type="spellEnd"/>
      <w:r>
        <w:rPr>
          <w:lang w:val="es-CO"/>
        </w:rPr>
        <w:t xml:space="preserve">, pedirá que se cree un administrador, de ahí se puede usar el menú para crear una cuenta cliente, luego de crear una cuenta de cliente se tiene que hacer la operación de comprar un tiquete de cualquier manera, esto con el objetivo de tener un </w:t>
      </w:r>
      <w:proofErr w:type="gramStart"/>
      <w:r>
        <w:rPr>
          <w:lang w:val="es-CO"/>
        </w:rPr>
        <w:t>ticket</w:t>
      </w:r>
      <w:proofErr w:type="gramEnd"/>
      <w:r>
        <w:rPr>
          <w:lang w:val="es-CO"/>
        </w:rPr>
        <w:t xml:space="preserve"> y poder imprimirlo con su respectivo QR en la opción de imprimir ticket en el menú de cliente.</w:t>
      </w:r>
    </w:p>
    <w:p w14:paraId="041544BD" w14:textId="09BCEC54" w:rsidR="00FE1E5F" w:rsidRDefault="00FE1E5F">
      <w:pPr>
        <w:rPr>
          <w:lang w:val="es-CO"/>
        </w:rPr>
      </w:pPr>
      <w:r>
        <w:rPr>
          <w:lang w:val="es-CO"/>
        </w:rPr>
        <w:t xml:space="preserve">Como Anexo hay que resaltar que se usó librerías externas para la creación de códigos QR, siendo estas las librerías de QR Gen y </w:t>
      </w:r>
      <w:proofErr w:type="spellStart"/>
      <w:r>
        <w:rPr>
          <w:lang w:val="es-CO"/>
        </w:rPr>
        <w:t>Zxing</w:t>
      </w:r>
      <w:proofErr w:type="spellEnd"/>
      <w:r>
        <w:rPr>
          <w:lang w:val="es-CO"/>
        </w:rPr>
        <w:t>.</w:t>
      </w:r>
    </w:p>
    <w:p w14:paraId="68CBDF49" w14:textId="1BBF4569" w:rsidR="00FE1E5F" w:rsidRDefault="00FE1E5F">
      <w:pPr>
        <w:rPr>
          <w:lang w:val="es-CO"/>
        </w:rPr>
      </w:pPr>
      <w:hyperlink r:id="rId21" w:history="1">
        <w:r w:rsidRPr="00C06226">
          <w:rPr>
            <w:rStyle w:val="Hipervnculo"/>
            <w:lang w:val="es-CO"/>
          </w:rPr>
          <w:t>https://github.com/kenglxn/QRGen</w:t>
        </w:r>
      </w:hyperlink>
    </w:p>
    <w:p w14:paraId="6711BB38" w14:textId="3967F3FC" w:rsidR="00FE1E5F" w:rsidRDefault="00FE1E5F">
      <w:pPr>
        <w:rPr>
          <w:lang w:val="es-CO"/>
        </w:rPr>
      </w:pPr>
      <w:hyperlink r:id="rId22" w:history="1">
        <w:r w:rsidRPr="00C06226">
          <w:rPr>
            <w:rStyle w:val="Hipervnculo"/>
            <w:lang w:val="es-CO"/>
          </w:rPr>
          <w:t>https://github.com/zxing/zxing</w:t>
        </w:r>
      </w:hyperlink>
    </w:p>
    <w:p w14:paraId="5CE391E7" w14:textId="77777777" w:rsidR="00FE1E5F" w:rsidRPr="0062049E" w:rsidRDefault="00FE1E5F">
      <w:pPr>
        <w:rPr>
          <w:lang w:val="es-CO"/>
        </w:rPr>
      </w:pPr>
    </w:p>
    <w:sectPr w:rsidR="00FE1E5F" w:rsidRPr="0062049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72705374">
    <w:abstractNumId w:val="8"/>
  </w:num>
  <w:num w:numId="2" w16cid:durableId="117841918">
    <w:abstractNumId w:val="6"/>
  </w:num>
  <w:num w:numId="3" w16cid:durableId="149754905">
    <w:abstractNumId w:val="5"/>
  </w:num>
  <w:num w:numId="4" w16cid:durableId="1777406861">
    <w:abstractNumId w:val="4"/>
  </w:num>
  <w:num w:numId="5" w16cid:durableId="783884703">
    <w:abstractNumId w:val="7"/>
  </w:num>
  <w:num w:numId="6" w16cid:durableId="264383296">
    <w:abstractNumId w:val="3"/>
  </w:num>
  <w:num w:numId="7" w16cid:durableId="983464215">
    <w:abstractNumId w:val="2"/>
  </w:num>
  <w:num w:numId="8" w16cid:durableId="670065605">
    <w:abstractNumId w:val="1"/>
  </w:num>
  <w:num w:numId="9" w16cid:durableId="736903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09DF"/>
    <w:rsid w:val="0015074B"/>
    <w:rsid w:val="001B1521"/>
    <w:rsid w:val="0029639D"/>
    <w:rsid w:val="00326F90"/>
    <w:rsid w:val="0062049E"/>
    <w:rsid w:val="00AA1D8D"/>
    <w:rsid w:val="00B47730"/>
    <w:rsid w:val="00CB0664"/>
    <w:rsid w:val="00D75EA2"/>
    <w:rsid w:val="00FC693F"/>
    <w:rsid w:val="00FE1E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E36A4B5"/>
  <w14:defaultImageDpi w14:val="300"/>
  <w15:docId w15:val="{AD07B8B6-4A79-40D4-9A5A-B08164BB5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ipervnculo">
    <w:name w:val="Hyperlink"/>
    <w:basedOn w:val="Fuentedeprrafopredeter"/>
    <w:uiPriority w:val="99"/>
    <w:unhideWhenUsed/>
    <w:rsid w:val="00FE1E5F"/>
    <w:rPr>
      <w:color w:val="0000FF" w:themeColor="hyperlink"/>
      <w:u w:val="single"/>
    </w:rPr>
  </w:style>
  <w:style w:type="character" w:styleId="Mencinsinresolver">
    <w:name w:val="Unresolved Mention"/>
    <w:basedOn w:val="Fuentedeprrafopredeter"/>
    <w:uiPriority w:val="99"/>
    <w:semiHidden/>
    <w:unhideWhenUsed/>
    <w:rsid w:val="00FE1E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kenglxn/QRGe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zxing/zx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11</Pages>
  <Words>1289</Words>
  <Characters>7349</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8621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Nicolas Cano Cifuentes</cp:lastModifiedBy>
  <cp:revision>2</cp:revision>
  <dcterms:created xsi:type="dcterms:W3CDTF">2013-12-23T23:15:00Z</dcterms:created>
  <dcterms:modified xsi:type="dcterms:W3CDTF">2025-05-30T22:58:00Z</dcterms:modified>
  <cp:category/>
</cp:coreProperties>
</file>