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E0D73" w14:textId="77777777" w:rsidR="00A50BC8" w:rsidRDefault="005843AF">
      <w:pPr>
        <w:rPr>
          <w:rFonts w:cs="Times New Roman"/>
        </w:rPr>
      </w:pPr>
      <w:r>
        <w:rPr>
          <w:noProof/>
        </w:rPr>
        <w:drawing>
          <wp:inline distT="0" distB="0" distL="0" distR="0" wp14:anchorId="54989783" wp14:editId="7CF97140">
            <wp:extent cx="5943600" cy="1227455"/>
            <wp:effectExtent l="0" t="0" r="0" b="0"/>
            <wp:docPr id="1" name="Picture 8" descr="Image result for ub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age result for ubc logo"/>
                    <pic:cNvPicPr>
                      <a:picLocks noChangeAspect="1" noChangeArrowheads="1"/>
                    </pic:cNvPicPr>
                  </pic:nvPicPr>
                  <pic:blipFill>
                    <a:blip r:embed="rId5"/>
                    <a:stretch>
                      <a:fillRect/>
                    </a:stretch>
                  </pic:blipFill>
                  <pic:spPr bwMode="auto">
                    <a:xfrm>
                      <a:off x="0" y="0"/>
                      <a:ext cx="5943600" cy="1227455"/>
                    </a:xfrm>
                    <a:prstGeom prst="rect">
                      <a:avLst/>
                    </a:prstGeom>
                  </pic:spPr>
                </pic:pic>
              </a:graphicData>
            </a:graphic>
          </wp:inline>
        </w:drawing>
      </w:r>
      <w:bookmarkStart w:id="0" w:name="__DdeLink__565_3627243382"/>
    </w:p>
    <w:p w14:paraId="27369FA3" w14:textId="77777777" w:rsidR="00A50BC8" w:rsidRDefault="005843AF">
      <w:pPr>
        <w:pStyle w:val="Title"/>
        <w:jc w:val="center"/>
        <w:rPr>
          <w:rFonts w:cs="Times New Roman"/>
        </w:rPr>
      </w:pPr>
      <w:r>
        <w:rPr>
          <w:rFonts w:cs="Times New Roman"/>
        </w:rPr>
        <w:t>MECH 510</w:t>
      </w:r>
    </w:p>
    <w:p w14:paraId="75970628" w14:textId="5FF2C511" w:rsidR="00A50BC8" w:rsidRDefault="003441F6">
      <w:pPr>
        <w:pStyle w:val="Title"/>
        <w:jc w:val="center"/>
        <w:rPr>
          <w:rFonts w:cs="Times New Roman"/>
        </w:rPr>
      </w:pPr>
      <w:r>
        <w:rPr>
          <w:rFonts w:cs="Times New Roman"/>
        </w:rPr>
        <w:t>Final Project</w:t>
      </w:r>
    </w:p>
    <w:p w14:paraId="3DD4137C" w14:textId="77777777" w:rsidR="00A50BC8" w:rsidRDefault="00A50BC8">
      <w:pPr>
        <w:rPr>
          <w:rFonts w:cs="Times New Roman"/>
        </w:rPr>
      </w:pPr>
    </w:p>
    <w:p w14:paraId="0BFC45B4" w14:textId="77777777" w:rsidR="00A50BC8" w:rsidRDefault="00A50BC8">
      <w:pPr>
        <w:rPr>
          <w:rFonts w:cs="Times New Roman"/>
        </w:rPr>
      </w:pPr>
    </w:p>
    <w:p w14:paraId="680AD312" w14:textId="77777777" w:rsidR="00A50BC8" w:rsidRDefault="00A50BC8">
      <w:pPr>
        <w:rPr>
          <w:rFonts w:cs="Times New Roman"/>
        </w:rPr>
      </w:pPr>
    </w:p>
    <w:p w14:paraId="02503ABA" w14:textId="77777777" w:rsidR="00A50BC8" w:rsidRDefault="005843AF">
      <w:pPr>
        <w:spacing w:line="240" w:lineRule="auto"/>
        <w:jc w:val="center"/>
        <w:rPr>
          <w:rFonts w:cs="Times New Roman"/>
          <w:u w:val="single"/>
        </w:rPr>
      </w:pPr>
      <w:r>
        <w:rPr>
          <w:rFonts w:cs="Times New Roman"/>
          <w:u w:val="single"/>
        </w:rPr>
        <w:t>Prepared for:</w:t>
      </w:r>
    </w:p>
    <w:p w14:paraId="5AE9953C" w14:textId="77777777" w:rsidR="00A50BC8" w:rsidRDefault="005843AF">
      <w:pPr>
        <w:spacing w:line="240" w:lineRule="auto"/>
        <w:jc w:val="center"/>
        <w:rPr>
          <w:rFonts w:cs="Times New Roman"/>
        </w:rPr>
      </w:pPr>
      <w:r>
        <w:rPr>
          <w:rFonts w:cs="Times New Roman"/>
        </w:rPr>
        <w:t xml:space="preserve">Prof. Carl </w:t>
      </w:r>
      <w:proofErr w:type="spellStart"/>
      <w:r>
        <w:rPr>
          <w:rFonts w:cs="Times New Roman"/>
        </w:rPr>
        <w:t>Ollivier</w:t>
      </w:r>
      <w:proofErr w:type="spellEnd"/>
      <w:r>
        <w:rPr>
          <w:rFonts w:cs="Times New Roman"/>
        </w:rPr>
        <w:t>-Gooch</w:t>
      </w:r>
    </w:p>
    <w:p w14:paraId="4E0F0A52" w14:textId="77777777" w:rsidR="00A50BC8" w:rsidRDefault="005843AF">
      <w:pPr>
        <w:spacing w:line="240" w:lineRule="auto"/>
        <w:jc w:val="center"/>
        <w:rPr>
          <w:rFonts w:cs="Times New Roman"/>
        </w:rPr>
      </w:pPr>
      <w:r>
        <w:rPr>
          <w:rFonts w:cs="Times New Roman"/>
        </w:rPr>
        <w:t>CEME 2050, UBC</w:t>
      </w:r>
    </w:p>
    <w:p w14:paraId="320BCF5F" w14:textId="77777777" w:rsidR="00A50BC8" w:rsidRDefault="00A50BC8">
      <w:pPr>
        <w:spacing w:line="240" w:lineRule="auto"/>
        <w:jc w:val="center"/>
        <w:rPr>
          <w:rFonts w:cs="Times New Roman"/>
        </w:rPr>
      </w:pPr>
    </w:p>
    <w:p w14:paraId="0A1F325A" w14:textId="77777777" w:rsidR="00A50BC8" w:rsidRDefault="00A50BC8">
      <w:pPr>
        <w:spacing w:line="240" w:lineRule="auto"/>
        <w:jc w:val="center"/>
        <w:rPr>
          <w:rFonts w:cs="Times New Roman"/>
        </w:rPr>
      </w:pPr>
    </w:p>
    <w:p w14:paraId="69DB5B11" w14:textId="77777777" w:rsidR="00A50BC8" w:rsidRDefault="00A50BC8">
      <w:pPr>
        <w:spacing w:line="240" w:lineRule="auto"/>
        <w:jc w:val="center"/>
        <w:rPr>
          <w:rFonts w:cs="Times New Roman"/>
        </w:rPr>
      </w:pPr>
    </w:p>
    <w:p w14:paraId="1F419A1B" w14:textId="77777777" w:rsidR="00A50BC8" w:rsidRDefault="00A50BC8">
      <w:pPr>
        <w:spacing w:line="240" w:lineRule="auto"/>
        <w:jc w:val="center"/>
        <w:rPr>
          <w:rFonts w:cs="Times New Roman"/>
        </w:rPr>
      </w:pPr>
    </w:p>
    <w:p w14:paraId="32C1CC1C" w14:textId="77777777" w:rsidR="00A50BC8" w:rsidRDefault="005843AF">
      <w:pPr>
        <w:spacing w:line="240" w:lineRule="auto"/>
        <w:jc w:val="center"/>
        <w:rPr>
          <w:rFonts w:cs="Times New Roman"/>
          <w:u w:val="single"/>
        </w:rPr>
      </w:pPr>
      <w:r>
        <w:rPr>
          <w:rFonts w:cs="Times New Roman"/>
          <w:u w:val="single"/>
        </w:rPr>
        <w:t>Prepared by:</w:t>
      </w:r>
    </w:p>
    <w:p w14:paraId="4FC020E4" w14:textId="77777777" w:rsidR="00A50BC8" w:rsidRDefault="005843AF">
      <w:pPr>
        <w:spacing w:line="240" w:lineRule="auto"/>
        <w:jc w:val="center"/>
        <w:rPr>
          <w:rFonts w:cs="Times New Roman"/>
        </w:rPr>
      </w:pPr>
      <w:r>
        <w:rPr>
          <w:rFonts w:cs="Times New Roman"/>
        </w:rPr>
        <w:t>Nicholas Earle</w:t>
      </w:r>
    </w:p>
    <w:p w14:paraId="18BAB90D" w14:textId="77777777" w:rsidR="00A50BC8" w:rsidRDefault="005843AF">
      <w:pPr>
        <w:spacing w:line="240" w:lineRule="auto"/>
        <w:jc w:val="center"/>
        <w:rPr>
          <w:rFonts w:cs="Times New Roman"/>
        </w:rPr>
      </w:pPr>
      <w:r>
        <w:rPr>
          <w:rFonts w:cs="Times New Roman"/>
        </w:rPr>
        <w:t>UBC # 21943600</w:t>
      </w:r>
    </w:p>
    <w:p w14:paraId="4E59E29E" w14:textId="77777777" w:rsidR="00A50BC8" w:rsidRDefault="00A50BC8">
      <w:pPr>
        <w:spacing w:line="240" w:lineRule="auto"/>
        <w:jc w:val="center"/>
        <w:rPr>
          <w:rFonts w:cs="Times New Roman"/>
        </w:rPr>
      </w:pPr>
    </w:p>
    <w:p w14:paraId="69579865" w14:textId="77777777" w:rsidR="00A50BC8" w:rsidRDefault="00A50BC8">
      <w:pPr>
        <w:spacing w:line="240" w:lineRule="auto"/>
        <w:jc w:val="center"/>
        <w:rPr>
          <w:rFonts w:cs="Times New Roman"/>
        </w:rPr>
      </w:pPr>
    </w:p>
    <w:p w14:paraId="607E4217" w14:textId="77777777" w:rsidR="00A50BC8" w:rsidRDefault="00A50BC8">
      <w:pPr>
        <w:spacing w:line="240" w:lineRule="auto"/>
        <w:jc w:val="center"/>
        <w:rPr>
          <w:rFonts w:cs="Times New Roman"/>
        </w:rPr>
      </w:pPr>
    </w:p>
    <w:p w14:paraId="66BA5FAB" w14:textId="77777777" w:rsidR="00A50BC8" w:rsidRDefault="005843AF">
      <w:pPr>
        <w:spacing w:line="240" w:lineRule="auto"/>
        <w:jc w:val="center"/>
        <w:rPr>
          <w:rFonts w:cs="Times New Roman"/>
          <w:u w:val="single"/>
        </w:rPr>
      </w:pPr>
      <w:r>
        <w:rPr>
          <w:rFonts w:cs="Times New Roman"/>
          <w:u w:val="single"/>
        </w:rPr>
        <w:t>Date:</w:t>
      </w:r>
    </w:p>
    <w:p w14:paraId="16F511DE" w14:textId="676E4A1E" w:rsidR="00A50BC8" w:rsidRDefault="003441F6">
      <w:pPr>
        <w:spacing w:line="240" w:lineRule="auto"/>
        <w:jc w:val="center"/>
        <w:rPr>
          <w:rFonts w:cs="Times New Roman"/>
        </w:rPr>
      </w:pPr>
      <w:r>
        <w:rPr>
          <w:rFonts w:cs="Times New Roman"/>
        </w:rPr>
        <w:t>December 19</w:t>
      </w:r>
      <w:r w:rsidRPr="003441F6">
        <w:rPr>
          <w:rFonts w:cs="Times New Roman"/>
          <w:vertAlign w:val="superscript"/>
        </w:rPr>
        <w:t>th</w:t>
      </w:r>
      <w:r w:rsidR="005843AF">
        <w:rPr>
          <w:rFonts w:cs="Times New Roman"/>
        </w:rPr>
        <w:t>, 2018</w:t>
      </w:r>
      <w:r w:rsidR="005843AF">
        <w:br w:type="page"/>
      </w:r>
    </w:p>
    <w:bookmarkEnd w:id="0"/>
    <w:p w14:paraId="52BB36F5" w14:textId="77777777" w:rsidR="00A50BC8" w:rsidRDefault="00950FCA">
      <w:pPr>
        <w:pStyle w:val="Heading1"/>
        <w:rPr>
          <w:rFonts w:cs="Times New Roman"/>
        </w:rPr>
      </w:pPr>
      <w:r>
        <w:rPr>
          <w:rFonts w:cs="Times New Roman"/>
        </w:rPr>
        <w:lastRenderedPageBreak/>
        <w:t>Introduction</w:t>
      </w:r>
    </w:p>
    <w:p w14:paraId="73382F84" w14:textId="55D28169" w:rsidR="00A50BC8" w:rsidRDefault="005843AF">
      <w:pPr>
        <w:rPr>
          <w:rFonts w:cs="Times New Roman"/>
        </w:rPr>
      </w:pPr>
      <w:r>
        <w:rPr>
          <w:rFonts w:cs="Times New Roman"/>
        </w:rPr>
        <w:t xml:space="preserve">The objective of this assignment was to write a program </w:t>
      </w:r>
      <w:r w:rsidR="00950FCA">
        <w:rPr>
          <w:rFonts w:cs="Times New Roman"/>
        </w:rPr>
        <w:t xml:space="preserve">to solve the incompressible, laminar </w:t>
      </w:r>
      <w:proofErr w:type="spellStart"/>
      <w:r w:rsidR="003441F6">
        <w:rPr>
          <w:rFonts w:cs="Times New Roman"/>
        </w:rPr>
        <w:t>Navier</w:t>
      </w:r>
      <w:proofErr w:type="spellEnd"/>
      <w:r w:rsidR="003441F6">
        <w:rPr>
          <w:rFonts w:cs="Times New Roman"/>
        </w:rPr>
        <w:t>-Stokes</w:t>
      </w:r>
      <w:r w:rsidR="00950FCA">
        <w:rPr>
          <w:rFonts w:cs="Times New Roman"/>
        </w:rPr>
        <w:t xml:space="preserve"> equation</w:t>
      </w:r>
      <w:r w:rsidR="003441F6">
        <w:rPr>
          <w:rFonts w:cs="Times New Roman"/>
        </w:rPr>
        <w:t>s</w:t>
      </w:r>
      <w:r w:rsidR="00950FCA">
        <w:rPr>
          <w:rFonts w:cs="Times New Roman"/>
        </w:rPr>
        <w:t xml:space="preserve"> in two dimensions</w:t>
      </w:r>
      <w:r w:rsidR="003441F6">
        <w:rPr>
          <w:rFonts w:cs="Times New Roman"/>
        </w:rPr>
        <w:t>, on a rectangular Cartesian grid.</w:t>
      </w:r>
      <w:r w:rsidR="00950FCA">
        <w:rPr>
          <w:rFonts w:cs="Times New Roman"/>
        </w:rPr>
        <w:t xml:space="preserve"> </w:t>
      </w:r>
      <w:r w:rsidR="00834970">
        <w:rPr>
          <w:rFonts w:cs="Times New Roman"/>
        </w:rPr>
        <w:t xml:space="preserve">An artificial compressibility discretization was use for the coupled equations, using a second order discretization in space, and an implicit Euler time advance. </w:t>
      </w:r>
      <w:r w:rsidR="00E00D1C">
        <w:rPr>
          <w:rFonts w:cs="Times New Roman"/>
        </w:rPr>
        <w:t xml:space="preserve">A block Thomas algorithm and approximate factorization scheme was then used to solve each step of the implicit time advance. </w:t>
      </w:r>
    </w:p>
    <w:p w14:paraId="4D83C4FA" w14:textId="2649E03E" w:rsidR="00BB2D82" w:rsidRDefault="00BB2D82">
      <w:pPr>
        <w:rPr>
          <w:rFonts w:cs="Times New Roman"/>
        </w:rPr>
      </w:pPr>
      <w:r>
        <w:rPr>
          <w:rFonts w:cs="Times New Roman"/>
        </w:rPr>
        <w:t xml:space="preserve">The </w:t>
      </w:r>
      <w:r w:rsidR="003441F6">
        <w:rPr>
          <w:rFonts w:cs="Times New Roman"/>
        </w:rPr>
        <w:t>project</w:t>
      </w:r>
      <w:r>
        <w:rPr>
          <w:rFonts w:cs="Times New Roman"/>
        </w:rPr>
        <w:t xml:space="preserve"> was broken into </w:t>
      </w:r>
      <w:r w:rsidR="003441F6">
        <w:rPr>
          <w:rFonts w:cs="Times New Roman"/>
        </w:rPr>
        <w:t>many</w:t>
      </w:r>
      <w:r>
        <w:rPr>
          <w:rFonts w:cs="Times New Roman"/>
        </w:rPr>
        <w:t xml:space="preserve"> parts to make the task more manageable and provide numerous checks along the way. </w:t>
      </w:r>
      <w:r w:rsidR="003441F6">
        <w:rPr>
          <w:rFonts w:cs="Times New Roman"/>
        </w:rPr>
        <w:t>The first part was to ensure that the flux integral and Jacobian matrices were correct. This was followed by building the approxim</w:t>
      </w:r>
      <w:r w:rsidR="00FE0624">
        <w:rPr>
          <w:rFonts w:cs="Times New Roman"/>
        </w:rPr>
        <w:t xml:space="preserve">ate factorization scheme for the implicit solver. Testing for this included looking at the pressure oscillations in the solution, as well as tuning the value of beta, and the over-relaxation. Now on to the basic solution of a box with a moving top. </w:t>
      </w:r>
      <w:r w:rsidR="00834970">
        <w:rPr>
          <w:rFonts w:cs="Times New Roman"/>
        </w:rPr>
        <w:t>First, the code was again checked for stability, then run with the top of the box moving to the right. Then for our own sanity, it was run with the top moving at the same speed to the left. These results should be almost exactly opposite. And finally, we looked at the effects of increasing the height of the box.</w:t>
      </w:r>
    </w:p>
    <w:p w14:paraId="5328858F" w14:textId="201AC6F2" w:rsidR="00A50BC8" w:rsidRDefault="005843AF" w:rsidP="00BB2D82">
      <w:pPr>
        <w:pStyle w:val="Heading1"/>
        <w:rPr>
          <w:rFonts w:cs="Times New Roman"/>
        </w:rPr>
      </w:pPr>
      <w:r>
        <w:rPr>
          <w:rFonts w:cs="Times New Roman"/>
        </w:rPr>
        <w:t>Formulation</w:t>
      </w:r>
    </w:p>
    <w:p w14:paraId="3E4EEFF5" w14:textId="7610B811" w:rsidR="003441F6" w:rsidRDefault="00E00D1C" w:rsidP="003441F6">
      <w:r>
        <w:t xml:space="preserve">First things first, the </w:t>
      </w:r>
      <w:proofErr w:type="spellStart"/>
      <w:r>
        <w:t>Navier</w:t>
      </w:r>
      <w:proofErr w:type="spellEnd"/>
      <w:r>
        <w:t>-Stokes equations:</w:t>
      </w:r>
    </w:p>
    <w:p w14:paraId="7A726B0B" w14:textId="546161D3" w:rsidR="00E00D1C" w:rsidRPr="00E00D1C" w:rsidRDefault="00E00D1C" w:rsidP="003441F6">
      <w:pPr>
        <w:rPr>
          <w:rFonts w:eastAsiaTheme="minorEastAsia"/>
        </w:rPr>
      </w:pPr>
      <m:oMathPara>
        <m:oMath>
          <m:r>
            <m:rPr>
              <m:sty m:val="p"/>
            </m:rPr>
            <w:rPr>
              <w:rFonts w:ascii="Cambria Math" w:hAnsi="Cambria Math"/>
            </w:rPr>
            <m:t>∇</m:t>
          </m:r>
          <m:r>
            <m:rPr>
              <m:sty m:val="p"/>
            </m:rPr>
            <w:rPr>
              <w:rFonts w:ascii="Cambria Math" w:hAnsi="Cambria Math"/>
            </w:rPr>
            <m:t> </m:t>
          </m:r>
          <m:r>
            <w:rPr>
              <w:rFonts w:ascii="Cambria Math" w:hAnsi="Cambria Math"/>
            </w:rPr>
            <m:t>∙</m:t>
          </m:r>
          <m:r>
            <w:rPr>
              <w:rFonts w:ascii="Cambria Math" w:eastAsiaTheme="minorEastAsia" w:hAnsi="Cambria Math"/>
            </w:rPr>
            <m:t>U=0</m:t>
          </m:r>
        </m:oMath>
      </m:oMathPara>
    </w:p>
    <w:p w14:paraId="36F2B7F7" w14:textId="1650D122" w:rsidR="00E00D1C" w:rsidRPr="00E00D1C" w:rsidRDefault="00E00D1C" w:rsidP="003441F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ρ</m:t>
              </m:r>
            </m:den>
          </m:f>
          <m:r>
            <m:rPr>
              <m:sty m:val="p"/>
            </m:rPr>
            <w:rPr>
              <w:rFonts w:ascii="Cambria Math" w:eastAsiaTheme="minorEastAsia" w:hAnsi="Cambria Math"/>
            </w:rPr>
            <m:t>∇</m:t>
          </m:r>
          <m:r>
            <w:rPr>
              <w:rFonts w:ascii="Cambria Math" w:eastAsiaTheme="minorEastAsia" w:hAnsi="Cambria Math"/>
            </w:rPr>
            <m:t>P+μ</m:t>
          </m:r>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U</m:t>
          </m:r>
        </m:oMath>
      </m:oMathPara>
    </w:p>
    <w:p w14:paraId="3573CDA9" w14:textId="0FDE4F18" w:rsidR="00E00D1C" w:rsidRDefault="00E00D1C" w:rsidP="003441F6">
      <w:pPr>
        <w:rPr>
          <w:rFonts w:eastAsiaTheme="minorEastAsia"/>
        </w:rPr>
      </w:pPr>
      <w:r>
        <w:rPr>
          <w:rFonts w:eastAsiaTheme="minorEastAsia"/>
        </w:rPr>
        <w:t>Where equation 1 is the conservation of mass, and equation 2 is the conservation of momentum. Expanded into two dimensions these look like:</w:t>
      </w:r>
    </w:p>
    <w:p w14:paraId="5E8D0F01" w14:textId="63CAF36F" w:rsidR="00854FFA" w:rsidRDefault="00854FFA" w:rsidP="003441F6">
      <w:pPr>
        <w:rPr>
          <w:rFonts w:eastAsiaTheme="minorEastAsia"/>
        </w:rPr>
      </w:pPr>
      <w:r>
        <w:rPr>
          <w:rFonts w:eastAsiaTheme="minorEastAsia"/>
        </w:rPr>
        <w:t>Conservation of mass:</w:t>
      </w:r>
    </w:p>
    <w:p w14:paraId="02D373B0" w14:textId="7BE9E58D" w:rsidR="00E00D1C" w:rsidRPr="00854FFA" w:rsidRDefault="00854FFA" w:rsidP="003441F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∂y</m:t>
              </m:r>
            </m:den>
          </m:f>
          <m:r>
            <w:rPr>
              <w:rFonts w:ascii="Cambria Math" w:eastAsiaTheme="minorEastAsia" w:hAnsi="Cambria Math"/>
            </w:rPr>
            <m:t>=0</m:t>
          </m:r>
        </m:oMath>
      </m:oMathPara>
    </w:p>
    <w:p w14:paraId="57185891" w14:textId="196DD19A" w:rsidR="00854FFA" w:rsidRPr="00854FFA" w:rsidRDefault="00854FFA" w:rsidP="003441F6">
      <w:pPr>
        <w:rPr>
          <w:rFonts w:eastAsiaTheme="minorEastAsia"/>
        </w:rPr>
      </w:pPr>
      <w:r>
        <w:rPr>
          <w:rFonts w:eastAsiaTheme="minorEastAsia"/>
        </w:rPr>
        <w:t>Conservation of x-momentum:</w:t>
      </w:r>
    </w:p>
    <w:p w14:paraId="07E09191" w14:textId="250EB88B" w:rsidR="00854FFA" w:rsidRPr="00854FFA" w:rsidRDefault="00854FFA" w:rsidP="003441F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∂y</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ρ</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∂x</m:t>
              </m:r>
            </m:den>
          </m:f>
          <m:r>
            <w:rPr>
              <w:rFonts w:ascii="Cambria Math" w:eastAsiaTheme="minorEastAsia" w:hAnsi="Cambria Math"/>
            </w:rPr>
            <m:t>+μ</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e>
          </m:d>
          <m:r>
            <w:rPr>
              <w:rFonts w:ascii="Cambria Math" w:eastAsiaTheme="minorEastAsia" w:hAnsi="Cambria Math"/>
            </w:rPr>
            <m:t xml:space="preserve"> </m:t>
          </m:r>
        </m:oMath>
      </m:oMathPara>
    </w:p>
    <w:p w14:paraId="40CA7DCB" w14:textId="476EDFD7" w:rsidR="00854FFA" w:rsidRPr="00854FFA" w:rsidRDefault="00854FFA" w:rsidP="003441F6">
      <w:pPr>
        <w:rPr>
          <w:rFonts w:eastAsiaTheme="minorEastAsia"/>
        </w:rPr>
      </w:pPr>
      <w:r>
        <w:rPr>
          <w:rFonts w:eastAsiaTheme="minorEastAsia"/>
        </w:rPr>
        <w:t>Conservation of y-momentum;</w:t>
      </w:r>
    </w:p>
    <w:p w14:paraId="52F25B50" w14:textId="038E0B0F" w:rsidR="00854FFA" w:rsidRPr="00854FFA" w:rsidRDefault="00854FFA" w:rsidP="003441F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∂x</m:t>
              </m:r>
            </m:den>
          </m:f>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∂y</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ρ</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∂y</m:t>
              </m:r>
            </m:den>
          </m:f>
          <m:r>
            <w:rPr>
              <w:rFonts w:ascii="Cambria Math" w:eastAsiaTheme="minorEastAsia" w:hAnsi="Cambria Math"/>
            </w:rPr>
            <m:t>+μ</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v</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v</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e>
          </m:d>
        </m:oMath>
      </m:oMathPara>
    </w:p>
    <w:p w14:paraId="7B4AEAA7" w14:textId="3FA59F4D" w:rsidR="00854FFA" w:rsidRDefault="00854FFA" w:rsidP="003441F6">
      <w:pPr>
        <w:rPr>
          <w:rFonts w:eastAsiaTheme="minorEastAsia"/>
        </w:rPr>
      </w:pPr>
      <w:r>
        <w:rPr>
          <w:rFonts w:eastAsiaTheme="minorEastAsia"/>
        </w:rPr>
        <w:lastRenderedPageBreak/>
        <w:t>Now applying the artificial compressibility method for solving these equations, we get a non-</w:t>
      </w:r>
      <w:proofErr w:type="spellStart"/>
      <w:r>
        <w:rPr>
          <w:rFonts w:eastAsiaTheme="minorEastAsia"/>
        </w:rPr>
        <w:t>dimensionalized</w:t>
      </w:r>
      <w:proofErr w:type="spellEnd"/>
      <w:r>
        <w:rPr>
          <w:rFonts w:eastAsiaTheme="minorEastAsia"/>
        </w:rPr>
        <w:t xml:space="preserve"> form of:</w:t>
      </w:r>
    </w:p>
    <w:p w14:paraId="4FDD11D5" w14:textId="4092849D" w:rsidR="00854FFA" w:rsidRPr="00854FFA" w:rsidRDefault="00854FFA" w:rsidP="003441F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∂y</m:t>
              </m:r>
            </m:den>
          </m:f>
          <m:r>
            <w:rPr>
              <w:rFonts w:ascii="Cambria Math" w:eastAsiaTheme="minorEastAsia" w:hAnsi="Cambria Math"/>
            </w:rPr>
            <m:t>= 0</m:t>
          </m:r>
        </m:oMath>
      </m:oMathPara>
    </w:p>
    <w:p w14:paraId="4FF65FE3" w14:textId="7BB87B53" w:rsidR="00854FFA" w:rsidRDefault="00854FFA" w:rsidP="003441F6">
      <w:pPr>
        <w:rPr>
          <w:rFonts w:eastAsiaTheme="minorEastAsia"/>
        </w:rPr>
      </w:pPr>
      <w:r>
        <w:rPr>
          <w:rFonts w:eastAsiaTheme="minorEastAsia"/>
        </w:rPr>
        <w:t>Where:</w:t>
      </w:r>
    </w:p>
    <w:p w14:paraId="6F60202D" w14:textId="6A58900D" w:rsidR="00854FFA" w:rsidRPr="002C5547" w:rsidRDefault="002C5547" w:rsidP="003441F6">
      <w:pPr>
        <w:rPr>
          <w:rFonts w:eastAsiaTheme="minorEastAsia"/>
        </w:rPr>
      </w:pPr>
      <m:oMathPara>
        <m:oMath>
          <m:r>
            <w:rPr>
              <w:rFonts w:ascii="Cambria Math" w:eastAsiaTheme="minorEastAsia" w:hAnsi="Cambria Math"/>
            </w:rPr>
            <m:t xml:space="preserve">U=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P</m:t>
                    </m:r>
                  </m:e>
                </m:mr>
                <m:mr>
                  <m:e>
                    <m:r>
                      <w:rPr>
                        <w:rFonts w:ascii="Cambria Math" w:eastAsiaTheme="minorEastAsia" w:hAnsi="Cambria Math"/>
                      </w:rPr>
                      <m:t>u</m:t>
                    </m:r>
                  </m:e>
                </m:mr>
                <m:mr>
                  <m:e>
                    <m:r>
                      <w:rPr>
                        <w:rFonts w:ascii="Cambria Math" w:eastAsiaTheme="minorEastAsia" w:hAnsi="Cambria Math"/>
                      </w:rPr>
                      <m:t>v</m:t>
                    </m:r>
                  </m:e>
                </m:mr>
              </m:m>
            </m:e>
          </m:d>
          <m:r>
            <w:rPr>
              <w:rFonts w:ascii="Cambria Math" w:eastAsiaTheme="minorEastAsia" w:hAnsi="Cambria Math"/>
            </w:rPr>
            <m:t xml:space="preserve">;F=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type m:val="lin"/>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β</m:t>
                        </m:r>
                      </m:den>
                    </m:f>
                  </m:e>
                </m:mr>
                <m:mr>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 xml:space="preserve">+P- </m:t>
                    </m:r>
                    <m:f>
                      <m:fPr>
                        <m:type m:val="lin"/>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Re</m:t>
                        </m:r>
                      </m:den>
                    </m:f>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e>
                </m:mr>
                <m:mr>
                  <m:e>
                    <m:r>
                      <w:rPr>
                        <w:rFonts w:ascii="Cambria Math" w:eastAsiaTheme="minorEastAsia" w:hAnsi="Cambria Math"/>
                      </w:rPr>
                      <m:t xml:space="preserve">uv- </m:t>
                    </m:r>
                    <m:f>
                      <m:fPr>
                        <m:type m:val="lin"/>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Re</m:t>
                        </m:r>
                      </m:den>
                    </m:f>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∂x</m:t>
                        </m:r>
                      </m:den>
                    </m:f>
                  </m:e>
                </m:mr>
              </m:m>
            </m:e>
          </m:d>
          <m:r>
            <w:rPr>
              <w:rFonts w:ascii="Cambria Math" w:eastAsiaTheme="minorEastAsia" w:hAnsi="Cambria Math"/>
            </w:rPr>
            <m:t xml:space="preserve">;G=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type m:val="lin"/>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β</m:t>
                        </m:r>
                      </m:den>
                    </m:f>
                  </m:e>
                </m:mr>
                <m:mr>
                  <m:e>
                    <m:r>
                      <w:rPr>
                        <w:rFonts w:ascii="Cambria Math" w:eastAsiaTheme="minorEastAsia" w:hAnsi="Cambria Math"/>
                      </w:rPr>
                      <m:t xml:space="preserve">uv- </m:t>
                    </m:r>
                    <m:f>
                      <m:fPr>
                        <m:type m:val="lin"/>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Re</m:t>
                        </m:r>
                      </m:den>
                    </m:f>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e>
                </m:mr>
                <m:m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 xml:space="preserve">+P- </m:t>
                    </m:r>
                    <m:f>
                      <m:fPr>
                        <m:type m:val="lin"/>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Re</m:t>
                        </m:r>
                      </m:den>
                    </m:f>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∂x</m:t>
                        </m:r>
                      </m:den>
                    </m:f>
                  </m:e>
                </m:mr>
              </m:m>
            </m:e>
          </m:d>
        </m:oMath>
      </m:oMathPara>
    </w:p>
    <w:p w14:paraId="629B2D92" w14:textId="0C91D5AF" w:rsidR="002C5547" w:rsidRDefault="007C0E64" w:rsidP="003441F6">
      <w:pPr>
        <w:rPr>
          <w:rFonts w:eastAsiaTheme="minorEastAsia"/>
        </w:rPr>
      </w:pPr>
      <w:r>
        <w:rPr>
          <w:rFonts w:eastAsiaTheme="minorEastAsia"/>
        </w:rPr>
        <w:t>Applying the implicit Euler time advance and space discretization to equation 6, we get:</w:t>
      </w:r>
    </w:p>
    <w:p w14:paraId="18069090" w14:textId="714C6AE1" w:rsidR="007C0E64" w:rsidRPr="007C0E64" w:rsidRDefault="007C0E64" w:rsidP="003441F6">
      <w:pP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m:t>
                  </m:r>
                </m:sub>
                <m:sup>
                  <m:r>
                    <w:rPr>
                      <w:rFonts w:ascii="Cambria Math" w:eastAsiaTheme="minorEastAsia" w:hAnsi="Cambria Math"/>
                    </w:rPr>
                    <m:t>n</m:t>
                  </m:r>
                </m:sup>
              </m:sSubSup>
            </m:num>
            <m:den>
              <m:r>
                <m:rPr>
                  <m:sty m:val="p"/>
                </m:rPr>
                <w:rPr>
                  <w:rFonts w:ascii="Cambria Math" w:eastAsiaTheme="minorEastAsia" w:hAnsi="Cambria Math"/>
                </w:rPr>
                <m:t>Δ</m:t>
              </m:r>
              <m:r>
                <w:rPr>
                  <w:rFonts w:ascii="Cambria Math" w:eastAsiaTheme="minorEastAsia" w:hAnsi="Cambria Math"/>
                </w:rPr>
                <m:t>t</m:t>
              </m:r>
            </m:den>
          </m:f>
          <m:r>
            <w:rPr>
              <w:rFonts w:ascii="Cambria Math" w:eastAsiaTheme="minorEastAsia" w:hAnsi="Cambria Math"/>
            </w:rPr>
            <m:t>=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,j</m:t>
                  </m:r>
                </m:sub>
                <m:sup>
                  <m:r>
                    <w:rPr>
                      <w:rFonts w:ascii="Cambria Math" w:eastAsiaTheme="minorEastAsia" w:hAnsi="Cambria Math"/>
                    </w:rPr>
                    <m:t>n+1</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,j</m:t>
                  </m:r>
                </m:sub>
                <m:sup>
                  <m:r>
                    <w:rPr>
                      <w:rFonts w:ascii="Cambria Math" w:eastAsiaTheme="minorEastAsia" w:hAnsi="Cambria Math"/>
                    </w:rPr>
                    <m:t>n+1</m:t>
                  </m:r>
                </m:sup>
              </m:sSubSup>
            </m:num>
            <m:den>
              <m:r>
                <m:rPr>
                  <m:sty m:val="p"/>
                </m:rPr>
                <w:rPr>
                  <w:rFonts w:ascii="Cambria Math" w:eastAsiaTheme="minorEastAsia" w:hAnsi="Cambria Math"/>
                </w:rPr>
                <m:t>Δ</m:t>
              </m:r>
              <m:r>
                <w:rPr>
                  <w:rFonts w:ascii="Cambria Math" w:eastAsiaTheme="minorEastAsia" w:hAnsi="Cambria Math"/>
                </w:rPr>
                <m:t>x</m:t>
              </m:r>
            </m:den>
          </m:f>
          <m:r>
            <w:rPr>
              <w:rFonts w:ascii="Cambria Math" w:eastAsiaTheme="minorEastAsia" w:hAnsi="Cambria Math"/>
            </w:rPr>
            <m:t xml:space="preserve">-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sub>
                <m:sup>
                  <m:r>
                    <w:rPr>
                      <w:rFonts w:ascii="Cambria Math" w:eastAsiaTheme="minorEastAsia" w:hAnsi="Cambria Math"/>
                    </w:rPr>
                    <m:t>n+1</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sub>
                <m:sup>
                  <m:r>
                    <w:rPr>
                      <w:rFonts w:ascii="Cambria Math" w:eastAsiaTheme="minorEastAsia" w:hAnsi="Cambria Math"/>
                    </w:rPr>
                    <m:t>n+1</m:t>
                  </m:r>
                </m:sup>
              </m:sSubSup>
            </m:num>
            <m:den>
              <m:r>
                <m:rPr>
                  <m:sty m:val="p"/>
                </m:rPr>
                <w:rPr>
                  <w:rFonts w:ascii="Cambria Math" w:eastAsiaTheme="minorEastAsia" w:hAnsi="Cambria Math"/>
                </w:rPr>
                <m:t>Δ</m:t>
              </m:r>
              <m:r>
                <w:rPr>
                  <w:rFonts w:ascii="Cambria Math" w:eastAsiaTheme="minorEastAsia" w:hAnsi="Cambria Math"/>
                </w:rPr>
                <m:t>y</m:t>
              </m:r>
            </m:den>
          </m:f>
        </m:oMath>
      </m:oMathPara>
    </w:p>
    <w:p w14:paraId="1BAD3765" w14:textId="288715F2" w:rsidR="007C0E64" w:rsidRDefault="007C0E64" w:rsidP="003441F6">
      <w:pPr>
        <w:rPr>
          <w:rFonts w:eastAsiaTheme="minorEastAsia"/>
        </w:rPr>
      </w:pPr>
      <w:r>
        <w:rPr>
          <w:rFonts w:eastAsiaTheme="minorEastAsia"/>
        </w:rPr>
        <w:t>Where:</w:t>
      </w:r>
    </w:p>
    <w:p w14:paraId="6161B4C9" w14:textId="50FD05D5" w:rsidR="007C0E64" w:rsidRPr="00672B77" w:rsidRDefault="007C0E64" w:rsidP="003441F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e>
              </m:box>
            </m:sub>
          </m:sSub>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box>
                      <m:boxPr>
                        <m:ctrlPr>
                          <w:rPr>
                            <w:rFonts w:ascii="Cambria Math" w:eastAsiaTheme="minorEastAsia" w:hAnsi="Cambria Math"/>
                            <w:i/>
                          </w:rPr>
                        </m:ctrlPr>
                      </m:boxPr>
                      <m:e>
                        <m:argPr>
                          <m:argSz m:val="-1"/>
                        </m:argP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m:t>
                                </m:r>
                              </m:sub>
                            </m:sSub>
                          </m:num>
                          <m:den>
                            <m:r>
                              <w:rPr>
                                <w:rFonts w:ascii="Cambria Math" w:eastAsiaTheme="minorEastAsia" w:hAnsi="Cambria Math"/>
                              </w:rPr>
                              <m:t>2β</m:t>
                            </m:r>
                          </m:den>
                        </m:f>
                      </m:e>
                    </m:box>
                  </m:e>
                </m:mr>
                <m:mr>
                  <m:e>
                    <m:box>
                      <m:boxPr>
                        <m:ctrlPr>
                          <w:rPr>
                            <w:rFonts w:ascii="Cambria Math" w:eastAsiaTheme="minorEastAsia" w:hAnsi="Cambria Math"/>
                            <w:i/>
                          </w:rPr>
                        </m:ctrlPr>
                      </m:boxPr>
                      <m:e>
                        <m:argPr>
                          <m:argSz m:val="-1"/>
                        </m:argP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m:t>
                                        </m:r>
                                      </m:sub>
                                    </m:sSub>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 xml:space="preserve"> + </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num>
                              <m:den>
                                <m:r>
                                  <w:rPr>
                                    <w:rFonts w:ascii="Cambria Math" w:eastAsiaTheme="minorEastAsia" w:hAnsi="Cambria Math"/>
                                  </w:rPr>
                                  <m:t>2</m:t>
                                </m:r>
                              </m:den>
                            </m:f>
                          </m:e>
                        </m:box>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Re</m:t>
                            </m:r>
                          </m:den>
                        </m:f>
                        <m:box>
                          <m:boxPr>
                            <m:ctrlPr>
                              <w:rPr>
                                <w:rFonts w:ascii="Cambria Math" w:eastAsiaTheme="minorEastAsia" w:hAnsi="Cambria Math"/>
                                <w:i/>
                              </w:rPr>
                            </m:ctrlPr>
                          </m:boxPr>
                          <m:e>
                            <m:argPr>
                              <m:argSz m:val="-1"/>
                            </m:argP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m:t>
                                    </m:r>
                                  </m:sub>
                                </m:sSub>
                              </m:num>
                              <m:den>
                                <m:r>
                                  <m:rPr>
                                    <m:sty m:val="p"/>
                                  </m:rPr>
                                  <w:rPr>
                                    <w:rFonts w:ascii="Cambria Math" w:eastAsiaTheme="minorEastAsia" w:hAnsi="Cambria Math"/>
                                  </w:rPr>
                                  <m:t>Δ</m:t>
                                </m:r>
                                <m:r>
                                  <w:rPr>
                                    <w:rFonts w:ascii="Cambria Math" w:eastAsiaTheme="minorEastAsia" w:hAnsi="Cambria Math"/>
                                  </w:rPr>
                                  <m:t>x</m:t>
                                </m:r>
                              </m:den>
                            </m:f>
                          </m:e>
                        </m:box>
                      </m:e>
                    </m:box>
                  </m:e>
                </m:mr>
                <m:mr>
                  <m:e>
                    <m:box>
                      <m:boxPr>
                        <m:ctrlPr>
                          <w:rPr>
                            <w:rFonts w:ascii="Cambria Math" w:eastAsiaTheme="minorEastAsia" w:hAnsi="Cambria Math"/>
                            <w:i/>
                          </w:rPr>
                        </m:ctrlPr>
                      </m:boxPr>
                      <m:e>
                        <m:argPr>
                          <m:argSz m:val="-1"/>
                        </m:argP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m:t>
                                </m:r>
                              </m:sub>
                            </m:sSub>
                          </m:num>
                          <m:den>
                            <m:r>
                              <w:rPr>
                                <w:rFonts w:ascii="Cambria Math" w:eastAsiaTheme="minorEastAsia" w:hAnsi="Cambria Math"/>
                              </w:rPr>
                              <m:t>2</m:t>
                            </m:r>
                          </m:den>
                        </m:f>
                      </m:e>
                    </m:box>
                    <m:box>
                      <m:boxPr>
                        <m:ctrlPr>
                          <w:rPr>
                            <w:rFonts w:ascii="Cambria Math" w:eastAsiaTheme="minorEastAsia" w:hAnsi="Cambria Math"/>
                            <w:i/>
                          </w:rPr>
                        </m:ctrlPr>
                      </m:boxPr>
                      <m:e>
                        <m:argPr>
                          <m:argSz m:val="-1"/>
                        </m:argPr>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i,j</m:t>
                                </m:r>
                              </m:sub>
                            </m:sSub>
                          </m:num>
                          <m:den>
                            <m:r>
                              <w:rPr>
                                <w:rFonts w:ascii="Cambria Math" w:eastAsiaTheme="minorEastAsia" w:hAnsi="Cambria Math"/>
                              </w:rPr>
                              <m:t>2</m:t>
                            </m:r>
                          </m:den>
                        </m:f>
                      </m:e>
                    </m:box>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Re</m:t>
                        </m:r>
                      </m:den>
                    </m:f>
                    <m:box>
                      <m:boxPr>
                        <m:ctrlPr>
                          <w:rPr>
                            <w:rFonts w:ascii="Cambria Math" w:eastAsiaTheme="minorEastAsia" w:hAnsi="Cambria Math"/>
                            <w:i/>
                          </w:rPr>
                        </m:ctrlPr>
                      </m:boxPr>
                      <m:e>
                        <m:argPr>
                          <m:argSz m:val="-1"/>
                        </m:argP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i,j</m:t>
                                </m:r>
                              </m:sub>
                            </m:sSub>
                          </m:num>
                          <m:den>
                            <m:r>
                              <m:rPr>
                                <m:sty m:val="p"/>
                              </m:rPr>
                              <w:rPr>
                                <w:rFonts w:ascii="Cambria Math" w:eastAsiaTheme="minorEastAsia" w:hAnsi="Cambria Math"/>
                              </w:rPr>
                              <m:t>Δ</m:t>
                            </m:r>
                            <m:r>
                              <w:rPr>
                                <w:rFonts w:ascii="Cambria Math" w:eastAsiaTheme="minorEastAsia" w:hAnsi="Cambria Math"/>
                              </w:rPr>
                              <m:t>x</m:t>
                            </m:r>
                          </m:den>
                        </m:f>
                      </m:e>
                    </m:box>
                  </m:e>
                </m:mr>
              </m:m>
            </m:e>
          </m:d>
        </m:oMath>
      </m:oMathPara>
    </w:p>
    <w:p w14:paraId="15D5965F" w14:textId="167105C1" w:rsidR="00672B77" w:rsidRDefault="00672B77" w:rsidP="003441F6">
      <w:pPr>
        <w:rPr>
          <w:rFonts w:eastAsiaTheme="minorEastAsia"/>
        </w:rPr>
      </w:pPr>
      <w:r>
        <w:rPr>
          <w:rFonts w:eastAsiaTheme="minorEastAsia"/>
        </w:rPr>
        <w:t xml:space="preserve">And </w:t>
      </w:r>
      <w:proofErr w:type="gramStart"/>
      <w:r>
        <w:rPr>
          <w:rFonts w:eastAsiaTheme="minorEastAsia"/>
        </w:rPr>
        <w:t>likewise</w:t>
      </w:r>
      <w:proofErr w:type="gramEnd"/>
      <w:r>
        <w:rPr>
          <w:rFonts w:eastAsiaTheme="minorEastAsia"/>
        </w:rPr>
        <w:t xml:space="preserve"> for the other discretization of F and G. Now, if we Taylor expand our terms for n+1, we obtain the following equation for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e>
            </m:box>
          </m:sub>
          <m:sup>
            <m:r>
              <w:rPr>
                <w:rFonts w:ascii="Cambria Math" w:eastAsiaTheme="minorEastAsia" w:hAnsi="Cambria Math"/>
              </w:rPr>
              <m:t>n+1</m:t>
            </m:r>
          </m:sup>
        </m:sSubSup>
      </m:oMath>
    </w:p>
    <w:p w14:paraId="08F674B7" w14:textId="06CE3DF6" w:rsidR="00B41B1D" w:rsidRPr="00B41B1D" w:rsidRDefault="00B41B1D" w:rsidP="003441F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e>
              </m:box>
            </m:sub>
            <m:sup>
              <m:r>
                <w:rPr>
                  <w:rFonts w:ascii="Cambria Math" w:eastAsiaTheme="minorEastAsia" w:hAnsi="Cambria Math"/>
                </w:rPr>
                <m:t>n+1</m:t>
              </m:r>
            </m:sup>
          </m:sSub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e>
              </m:box>
            </m:sub>
          </m:sSub>
          <m:d>
            <m:dPr>
              <m:ctrlPr>
                <w:rPr>
                  <w:rFonts w:ascii="Cambria Math" w:eastAsiaTheme="minorEastAsia" w:hAnsi="Cambria Math"/>
                  <w:i/>
                </w:rPr>
              </m:ctrlPr>
            </m:dPr>
            <m:e>
              <m:r>
                <w:rPr>
                  <w:rFonts w:ascii="Cambria Math" w:eastAsiaTheme="minorEastAsia" w:hAnsi="Cambria Math"/>
                </w:rPr>
                <m:t xml:space="preserve"> </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up>
                  <m:r>
                    <w:rPr>
                      <w:rFonts w:ascii="Cambria Math" w:eastAsiaTheme="minorEastAsia" w:hAnsi="Cambria Math"/>
                    </w:rPr>
                    <m:t>n+1</m:t>
                  </m:r>
                </m:sup>
              </m:sSubSup>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e>
              </m:box>
            </m:sub>
          </m:sSub>
          <m:d>
            <m:dPr>
              <m:ctrlPr>
                <w:rPr>
                  <w:rFonts w:ascii="Cambria Math" w:eastAsiaTheme="minorEastAsia" w:hAnsi="Cambria Math"/>
                  <w:i/>
                </w:rPr>
              </m:ctrlPr>
            </m:dPr>
            <m:e>
              <m:r>
                <w:rPr>
                  <w:rFonts w:ascii="Cambria Math" w:eastAsiaTheme="minorEastAsia" w:hAnsi="Cambria Math"/>
                </w:rPr>
                <m:t xml:space="preserve"> </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i+1,j</m:t>
                  </m:r>
                </m:sub>
              </m:sSub>
            </m:e>
          </m:d>
        </m:oMath>
      </m:oMathPara>
    </w:p>
    <w:p w14:paraId="52BEB423" w14:textId="1BCF4A94" w:rsidR="00B41B1D" w:rsidRPr="00B41B1D" w:rsidRDefault="00B41B1D" w:rsidP="003441F6">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e>
              </m:box>
            </m:sub>
          </m:sSub>
          <m:d>
            <m:dPr>
              <m:ctrlPr>
                <w:rPr>
                  <w:rFonts w:ascii="Cambria Math" w:eastAsiaTheme="minorEastAsia" w:hAnsi="Cambria Math"/>
                  <w:i/>
                </w:rPr>
              </m:ctrlPr>
            </m:dPr>
            <m:e>
              <m:r>
                <w:rPr>
                  <w:rFonts w:ascii="Cambria Math" w:eastAsiaTheme="minorEastAsia" w:hAnsi="Cambria Math"/>
                </w:rPr>
                <m:t xml:space="preserve"> </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up>
                  <m:r>
                    <w:rPr>
                      <w:rFonts w:ascii="Cambria Math" w:eastAsiaTheme="minorEastAsia" w:hAnsi="Cambria Math"/>
                    </w:rPr>
                    <m:t>n</m:t>
                  </m:r>
                </m:sup>
              </m:sSubSup>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e>
                          </m:box>
                        </m:sub>
                      </m:sSub>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m:t>
                          </m:r>
                        </m:sub>
                      </m:sSub>
                    </m:den>
                  </m:f>
                </m:e>
              </m:d>
            </m:e>
            <m:sup>
              <m:r>
                <w:rPr>
                  <w:rFonts w:ascii="Cambria Math" w:eastAsiaTheme="minorEastAsia" w:hAnsi="Cambria Math"/>
                </w:rPr>
                <m:t>n</m:t>
              </m:r>
            </m:sup>
          </m:sSup>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e>
                          </m:box>
                        </m:sub>
                      </m:sSub>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den>
                  </m:f>
                </m:e>
              </m:d>
            </m:e>
            <m:sup>
              <m:r>
                <w:rPr>
                  <w:rFonts w:ascii="Cambria Math" w:eastAsiaTheme="minorEastAsia" w:hAnsi="Cambria Math"/>
                </w:rPr>
                <m:t>n</m:t>
              </m:r>
            </m:sup>
          </m:sSup>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i+1,j</m:t>
              </m:r>
            </m:sub>
          </m:sSub>
          <m:r>
            <w:rPr>
              <w:rFonts w:ascii="Cambria Math" w:eastAsiaTheme="minorEastAsia" w:hAnsi="Cambria Math"/>
            </w:rPr>
            <m:t>+O(δ</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2</m:t>
              </m:r>
            </m:sup>
          </m:sSup>
          <m:r>
            <w:rPr>
              <w:rFonts w:ascii="Cambria Math" w:eastAsiaTheme="minorEastAsia" w:hAnsi="Cambria Math"/>
            </w:rPr>
            <m:t>)</m:t>
          </m:r>
        </m:oMath>
      </m:oMathPara>
    </w:p>
    <w:p w14:paraId="7A6CDA51" w14:textId="112C59FE" w:rsidR="00B41B1D" w:rsidRDefault="00B41B1D" w:rsidP="003441F6">
      <w:pPr>
        <w:rPr>
          <w:rFonts w:eastAsiaTheme="minorEastAsia"/>
        </w:rPr>
      </w:pPr>
      <w:r>
        <w:rPr>
          <w:rFonts w:eastAsiaTheme="minorEastAsia"/>
        </w:rPr>
        <w:t>Applying this expansion to the discrete form in equation 8, we obtain a fully discretized form that can be solved:</w:t>
      </w:r>
    </w:p>
    <w:p w14:paraId="6D8515AD" w14:textId="2F24A9C8" w:rsidR="00B41B1D" w:rsidRPr="002B2DFC" w:rsidRDefault="002B2DFC" w:rsidP="003441F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m:t>
                  </m:r>
                </m:sub>
              </m:sSub>
            </m:num>
            <m:den>
              <m:r>
                <m:rPr>
                  <m:sty m:val="p"/>
                </m:rPr>
                <w:rPr>
                  <w:rFonts w:ascii="Cambria Math" w:eastAsiaTheme="minorEastAsia" w:hAnsi="Cambria Math"/>
                </w:rPr>
                <m:t>Δ</m:t>
              </m:r>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e>
                  </m:box>
                </m:sub>
              </m:sSub>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m:t>
                  </m:r>
                </m:sub>
              </m:sSub>
            </m:den>
          </m:f>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e>
                  </m:box>
                </m:sub>
              </m:sSub>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,j</m:t>
                  </m:r>
                </m:sub>
              </m:sSub>
            </m:den>
          </m:f>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e>
                  </m:box>
                </m:sub>
              </m:sSub>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,j</m:t>
                  </m:r>
                </m:sub>
              </m:sSub>
            </m:den>
          </m:f>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e>
                  </m:box>
                </m:sub>
              </m:sSub>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m:t>
                  </m:r>
                </m:sub>
              </m:sSub>
            </m:den>
          </m:f>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sub>
              </m:sSub>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m:t>
                  </m:r>
                </m:sub>
              </m:sSub>
            </m:den>
          </m:f>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sub>
              </m:sSub>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m:t>
                  </m:r>
                  <m:r>
                    <w:rPr>
                      <w:rFonts w:ascii="Cambria Math" w:eastAsiaTheme="minorEastAsia" w:hAnsi="Cambria Math"/>
                    </w:rPr>
                    <m:t>+1</m:t>
                  </m:r>
                </m:sub>
              </m:sSub>
            </m:den>
          </m:f>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sub>
              </m:sSub>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m:t>
                  </m:r>
                  <m:r>
                    <w:rPr>
                      <w:rFonts w:ascii="Cambria Math" w:eastAsiaTheme="minorEastAsia" w:hAnsi="Cambria Math"/>
                    </w:rPr>
                    <m:t>-</m:t>
                  </m:r>
                  <m:r>
                    <w:rPr>
                      <w:rFonts w:ascii="Cambria Math" w:eastAsiaTheme="minorEastAsia" w:hAnsi="Cambria Math"/>
                    </w:rPr>
                    <m:t>1</m:t>
                  </m:r>
                </m:sub>
              </m:sSub>
            </m:den>
          </m:f>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r>
                <w:rPr>
                  <w:rFonts w:ascii="Cambria Math" w:eastAsiaTheme="minorEastAsia" w:hAnsi="Cambria Math"/>
                </w:rPr>
                <m:t>-</m:t>
              </m:r>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sub>
              </m:sSub>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m:t>
                  </m:r>
                </m:sub>
              </m:sSub>
            </m:den>
          </m:f>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 xml:space="preserve">= -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e>
                  </m:box>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e>
                  </m:box>
                </m:sub>
                <m:sup>
                  <m:r>
                    <w:rPr>
                      <w:rFonts w:ascii="Cambria Math" w:eastAsiaTheme="minorEastAsia" w:hAnsi="Cambria Math"/>
                    </w:rPr>
                    <m:t>n</m:t>
                  </m:r>
                </m:sup>
              </m:sSubSup>
            </m:num>
            <m:den>
              <m:r>
                <m:rPr>
                  <m:sty m:val="p"/>
                </m:rPr>
                <w:rPr>
                  <w:rFonts w:ascii="Cambria Math" w:eastAsiaTheme="minorEastAsia" w:hAnsi="Cambria Math"/>
                </w:rPr>
                <m:t>Δ</m:t>
              </m:r>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sub>
                <m:sup>
                  <m:r>
                    <w:rPr>
                      <w:rFonts w:ascii="Cambria Math" w:eastAsiaTheme="minorEastAsia" w:hAnsi="Cambria Math"/>
                    </w:rPr>
                    <m:t>n</m:t>
                  </m:r>
                </m:sup>
              </m:sSubSup>
            </m:num>
            <m:den>
              <m:r>
                <m:rPr>
                  <m:sty m:val="p"/>
                </m:rPr>
                <w:rPr>
                  <w:rFonts w:ascii="Cambria Math" w:eastAsiaTheme="minorEastAsia" w:hAnsi="Cambria Math"/>
                </w:rPr>
                <m:t>Δ</m:t>
              </m:r>
              <m:r>
                <w:rPr>
                  <w:rFonts w:ascii="Cambria Math" w:eastAsiaTheme="minorEastAsia" w:hAnsi="Cambria Math"/>
                </w:rPr>
                <m:t>y</m:t>
              </m:r>
            </m:den>
          </m:f>
        </m:oMath>
      </m:oMathPara>
    </w:p>
    <w:p w14:paraId="2C9219C0" w14:textId="0195AFDD" w:rsidR="002B2DFC" w:rsidRDefault="00B827F9" w:rsidP="003441F6">
      <w:pPr>
        <w:rPr>
          <w:rFonts w:eastAsiaTheme="minorEastAsia"/>
        </w:rPr>
      </w:pPr>
      <w:r>
        <w:rPr>
          <w:rFonts w:eastAsiaTheme="minorEastAsia"/>
        </w:rPr>
        <w:lastRenderedPageBreak/>
        <w:t>Where:</w:t>
      </w:r>
    </w:p>
    <w:p w14:paraId="66886AD4" w14:textId="4EBC2890" w:rsidR="00B827F9" w:rsidRPr="00B827F9" w:rsidRDefault="00B827F9" w:rsidP="003441F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e>
                  </m:box>
                </m:sub>
              </m:sSub>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e>
                  </m:box>
                  <m:r>
                    <w:rPr>
                      <w:rFonts w:ascii="Cambria Math" w:eastAsiaTheme="minorEastAsia" w:hAnsi="Cambria Math"/>
                    </w:rPr>
                    <m:t>,j</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2β</m:t>
                        </m:r>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Re</m:t>
                        </m:r>
                        <m:r>
                          <m:rPr>
                            <m:sty m:val="p"/>
                          </m:rPr>
                          <w:rPr>
                            <w:rFonts w:ascii="Cambria Math" w:eastAsiaTheme="minorEastAsia" w:hAnsi="Cambria Math"/>
                          </w:rPr>
                          <m:t>Δ</m:t>
                        </m:r>
                        <m:r>
                          <w:rPr>
                            <w:rFonts w:ascii="Cambria Math" w:eastAsiaTheme="minorEastAsia" w:hAnsi="Cambria Math"/>
                          </w:rPr>
                          <m:t>x</m:t>
                        </m:r>
                      </m:den>
                    </m:f>
                  </m:e>
                  <m:e>
                    <m:r>
                      <w:rPr>
                        <w:rFonts w:ascii="Cambria Math" w:eastAsiaTheme="minorEastAsia" w:hAnsi="Cambria Math"/>
                      </w:rPr>
                      <m:t>0</m:t>
                    </m:r>
                  </m:e>
                </m:mr>
                <m:mr>
                  <m:e>
                    <m:r>
                      <w:rPr>
                        <w:rFonts w:ascii="Cambria Math" w:eastAsiaTheme="minorEastAsia" w:hAnsi="Cambria Math"/>
                      </w:rPr>
                      <m:t>0</m:t>
                    </m:r>
                  </m:e>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i+1,j</m:t>
                            </m:r>
                          </m:sub>
                        </m:sSub>
                      </m:num>
                      <m:den>
                        <m:r>
                          <w:rPr>
                            <w:rFonts w:ascii="Cambria Math" w:eastAsiaTheme="minorEastAsia" w:hAnsi="Cambria Math"/>
                          </w:rPr>
                          <m:t>4</m:t>
                        </m:r>
                      </m:den>
                    </m:f>
                  </m:e>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Re</m:t>
                        </m:r>
                        <m:r>
                          <m:rPr>
                            <m:sty m:val="p"/>
                          </m:rPr>
                          <w:rPr>
                            <w:rFonts w:ascii="Cambria Math" w:eastAsiaTheme="minorEastAsia" w:hAnsi="Cambria Math"/>
                          </w:rPr>
                          <m:t>Δ</m:t>
                        </m:r>
                        <m:r>
                          <w:rPr>
                            <w:rFonts w:ascii="Cambria Math" w:eastAsiaTheme="minorEastAsia" w:hAnsi="Cambria Math"/>
                          </w:rPr>
                          <m:t>x</m:t>
                        </m:r>
                      </m:den>
                    </m:f>
                  </m:e>
                </m:mr>
              </m:m>
            </m:e>
          </m:d>
        </m:oMath>
      </m:oMathPara>
    </w:p>
    <w:p w14:paraId="236CFA59" w14:textId="31F777B9" w:rsidR="00B827F9" w:rsidRDefault="00B827F9" w:rsidP="003441F6">
      <w:pPr>
        <w:rPr>
          <w:rFonts w:eastAsiaTheme="minorEastAsia"/>
        </w:rPr>
      </w:pPr>
      <w:r>
        <w:rPr>
          <w:rFonts w:eastAsiaTheme="minorEastAsia"/>
        </w:rPr>
        <w:t xml:space="preserve">And </w:t>
      </w:r>
      <w:proofErr w:type="gramStart"/>
      <w:r>
        <w:rPr>
          <w:rFonts w:eastAsiaTheme="minorEastAsia"/>
        </w:rPr>
        <w:t>likewise</w:t>
      </w:r>
      <w:proofErr w:type="gramEnd"/>
      <w:r>
        <w:rPr>
          <w:rFonts w:eastAsiaTheme="minorEastAsia"/>
        </w:rPr>
        <w:t xml:space="preserve"> for G and at other locations. Collecting like terms from equation 11, we can write it in the form:</w:t>
      </w:r>
    </w:p>
    <w:p w14:paraId="7DB8CFB1" w14:textId="271AAA10" w:rsidR="00B827F9" w:rsidRPr="00065CEB" w:rsidRDefault="00B827F9" w:rsidP="003441F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x;i,j</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y;i,j</m:t>
                  </m:r>
                </m:sub>
              </m:sSub>
            </m:e>
          </m:d>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x;i,j</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x;i-1,j</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y;i,j-1</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y;i,j-1</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i,j-1</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FI</m:t>
              </m:r>
            </m:e>
            <m:sub>
              <m:r>
                <w:rPr>
                  <w:rFonts w:ascii="Cambria Math" w:eastAsiaTheme="minorEastAsia" w:hAnsi="Cambria Math"/>
                </w:rPr>
                <m:t>i,j</m:t>
              </m:r>
            </m:sub>
            <m:sup>
              <m:r>
                <w:rPr>
                  <w:rFonts w:ascii="Cambria Math" w:eastAsiaTheme="minorEastAsia" w:hAnsi="Cambria Math"/>
                </w:rPr>
                <m:t>n</m:t>
              </m:r>
            </m:sup>
          </m:sSubSup>
        </m:oMath>
      </m:oMathPara>
    </w:p>
    <w:p w14:paraId="44FAF776" w14:textId="66253843" w:rsidR="00065CEB" w:rsidRDefault="00065CEB" w:rsidP="003441F6">
      <w:pPr>
        <w:rPr>
          <w:rFonts w:eastAsiaTheme="minorEastAsia"/>
        </w:rPr>
      </w:pPr>
      <w:r>
        <w:rPr>
          <w:rFonts w:eastAsiaTheme="minorEastAsia"/>
        </w:rPr>
        <w:t>Where each coefficient A, B, and C, correspond to the partial derivative</w:t>
      </w:r>
      <w:r w:rsidR="0081701E">
        <w:rPr>
          <w:rFonts w:eastAsiaTheme="minorEastAsia"/>
        </w:rPr>
        <w:t>s</w:t>
      </w:r>
      <w:r>
        <w:rPr>
          <w:rFonts w:eastAsiaTheme="minorEastAsia"/>
        </w:rPr>
        <w:t xml:space="preserve"> found in equation 11, with subscript x for F, and y for G. </w:t>
      </w:r>
      <w:r w:rsidR="0081701E">
        <w:rPr>
          <w:rFonts w:eastAsiaTheme="minorEastAsia"/>
        </w:rPr>
        <w:t>From here we can expand this equation into a sparse matrix with five diagonal entries of size N</w:t>
      </w:r>
      <w:r w:rsidR="0081701E">
        <w:rPr>
          <w:rFonts w:eastAsiaTheme="minorEastAsia"/>
          <w:vertAlign w:val="superscript"/>
        </w:rPr>
        <w:t>2</w:t>
      </w:r>
      <w:r w:rsidR="0081701E">
        <w:rPr>
          <w:rFonts w:eastAsiaTheme="minorEastAsia"/>
        </w:rPr>
        <w:t>, or using the approximate factorization scheme we can represent it as:</w:t>
      </w:r>
    </w:p>
    <w:p w14:paraId="4BA22EBF" w14:textId="2F0DCB22" w:rsidR="00B827F9" w:rsidRPr="0081701E" w:rsidRDefault="0081701E" w:rsidP="003441F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m:t>
              </m:r>
              <m:r>
                <w:rPr>
                  <w:rFonts w:ascii="Cambria Math" w:eastAsiaTheme="minorEastAsia" w:hAnsi="Cambria Math"/>
                </w:rPr>
                <m:t>Dx)(I</m:t>
              </m:r>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r>
                <w:rPr>
                  <w:rFonts w:ascii="Cambria Math" w:eastAsiaTheme="minorEastAsia" w:hAnsi="Cambria Math"/>
                </w:rPr>
                <m:t>Dy</m:t>
              </m:r>
            </m:e>
          </m:d>
          <m:acc>
            <m:accPr>
              <m:chr m:val="⃗"/>
              <m:ctrlPr>
                <w:rPr>
                  <w:rFonts w:ascii="Cambria Math" w:eastAsiaTheme="minorEastAsia" w:hAnsi="Cambria Math"/>
                  <w:i/>
                </w:rPr>
              </m:ctrlPr>
            </m:accPr>
            <m:e>
              <m:r>
                <w:rPr>
                  <w:rFonts w:ascii="Cambria Math" w:eastAsiaTheme="minorEastAsia" w:hAnsi="Cambria Math"/>
                </w:rPr>
                <m:t>δU</m:t>
              </m:r>
            </m:e>
          </m:acc>
          <m:r>
            <w:rPr>
              <w:rFonts w:ascii="Cambria Math" w:eastAsiaTheme="minorEastAsia" w:hAnsi="Cambria Math"/>
            </w:rPr>
            <m:t>=</m:t>
          </m:r>
          <m:r>
            <m:rPr>
              <m:sty m:val="p"/>
            </m:rP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FI</m:t>
              </m:r>
            </m:e>
            <m:sub>
              <m:r>
                <w:rPr>
                  <w:rFonts w:ascii="Cambria Math" w:eastAsiaTheme="minorEastAsia" w:hAnsi="Cambria Math"/>
                </w:rPr>
                <m:t>i,j</m:t>
              </m:r>
            </m:sub>
            <m:sup>
              <m:r>
                <w:rPr>
                  <w:rFonts w:ascii="Cambria Math" w:eastAsiaTheme="minorEastAsia" w:hAnsi="Cambria Math"/>
                </w:rPr>
                <m:t>n</m:t>
              </m:r>
            </m:sup>
          </m:sSubSup>
        </m:oMath>
      </m:oMathPara>
    </w:p>
    <w:p w14:paraId="742E27A8" w14:textId="134A9011" w:rsidR="0081701E" w:rsidRPr="0081701E" w:rsidRDefault="0081701E" w:rsidP="0081701E">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tDx</m:t>
              </m:r>
            </m:e>
          </m:d>
          <m:acc>
            <m:accPr>
              <m:chr m:val="̃"/>
              <m:ctrlPr>
                <w:rPr>
                  <w:rFonts w:ascii="Cambria Math" w:eastAsiaTheme="minorEastAsia" w:hAnsi="Cambria Math"/>
                  <w:i/>
                </w:rPr>
              </m:ctrlPr>
            </m:accPr>
            <m:e>
              <m:r>
                <w:rPr>
                  <w:rFonts w:ascii="Cambria Math" w:eastAsiaTheme="minorEastAsia" w:hAnsi="Cambria Math"/>
                </w:rPr>
                <m:t>δU</m:t>
              </m:r>
            </m:e>
          </m:acc>
          <m:r>
            <w:rPr>
              <w:rFonts w:ascii="Cambria Math" w:eastAsiaTheme="minorEastAsia" w:hAnsi="Cambria Math"/>
            </w:rPr>
            <m:t>=</m:t>
          </m:r>
          <m:r>
            <m:rPr>
              <m:sty m:val="p"/>
            </m:rP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FI</m:t>
              </m:r>
            </m:e>
            <m:sub>
              <m:r>
                <w:rPr>
                  <w:rFonts w:ascii="Cambria Math" w:eastAsiaTheme="minorEastAsia" w:hAnsi="Cambria Math"/>
                </w:rPr>
                <m:t>i,j</m:t>
              </m:r>
            </m:sub>
            <m:sup>
              <m:r>
                <w:rPr>
                  <w:rFonts w:ascii="Cambria Math" w:eastAsiaTheme="minorEastAsia" w:hAnsi="Cambria Math"/>
                </w:rPr>
                <m:t>n</m:t>
              </m:r>
            </m:sup>
          </m:sSubSup>
        </m:oMath>
      </m:oMathPara>
    </w:p>
    <w:p w14:paraId="3F3698D7" w14:textId="4C3B698D" w:rsidR="0081701E" w:rsidRPr="0081701E" w:rsidRDefault="0081701E" w:rsidP="003441F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tD</m:t>
              </m:r>
              <m:r>
                <w:rPr>
                  <w:rFonts w:ascii="Cambria Math" w:eastAsiaTheme="minorEastAsia" w:hAnsi="Cambria Math"/>
                </w:rPr>
                <m:t>y</m:t>
              </m:r>
            </m:e>
          </m:d>
          <m:acc>
            <m:accPr>
              <m:chr m:val="⃗"/>
              <m:ctrlPr>
                <w:rPr>
                  <w:rFonts w:ascii="Cambria Math" w:eastAsiaTheme="minorEastAsia" w:hAnsi="Cambria Math"/>
                  <w:i/>
                </w:rPr>
              </m:ctrlPr>
            </m:accPr>
            <m:e>
              <m:r>
                <w:rPr>
                  <w:rFonts w:ascii="Cambria Math" w:eastAsiaTheme="minorEastAsia" w:hAnsi="Cambria Math"/>
                </w:rPr>
                <m:t>δU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δU</m:t>
              </m:r>
            </m:e>
          </m:acc>
        </m:oMath>
      </m:oMathPara>
    </w:p>
    <w:p w14:paraId="666E12A6" w14:textId="757B03B2" w:rsidR="00F802FF" w:rsidRDefault="0081701E" w:rsidP="003441F6">
      <w:pPr>
        <w:rPr>
          <w:rFonts w:eastAsiaTheme="minorEastAsia"/>
        </w:rPr>
      </w:pPr>
      <w:r>
        <w:rPr>
          <w:rFonts w:eastAsiaTheme="minorEastAsia"/>
        </w:rPr>
        <w:t>Where Dx and Dy are simply a sparse matrix of the A, B, and C derivatives in x and y, respectively. From here, these equation</w:t>
      </w:r>
      <w:r w:rsidR="00F802FF">
        <w:rPr>
          <w:rFonts w:eastAsiaTheme="minorEastAsia"/>
        </w:rPr>
        <w:t>s</w:t>
      </w:r>
      <w:r>
        <w:rPr>
          <w:rFonts w:eastAsiaTheme="minorEastAsia"/>
        </w:rPr>
        <w:t xml:space="preserve"> can be solved using the tri-diagonal block Thomas algorithm. </w:t>
      </w:r>
      <w:r w:rsidR="00F802FF">
        <w:rPr>
          <w:rFonts w:eastAsiaTheme="minorEastAsia"/>
        </w:rPr>
        <w:t>The last step in the formulation is what to do about boundary conditions. Because this is a viscous flow, the velocity boundary conditions are no-slip conditions. Simply saying that the velocity at the wall equals the velocity of the wall</w:t>
      </w:r>
      <w:r w:rsidR="00713C54">
        <w:rPr>
          <w:rFonts w:eastAsiaTheme="minorEastAsia"/>
        </w:rPr>
        <w:t>, introducing two Dirichlet boundary conditions.</w:t>
      </w:r>
    </w:p>
    <w:p w14:paraId="644E1BF8" w14:textId="75DE3436" w:rsidR="00F802FF" w:rsidRDefault="00F802FF" w:rsidP="003441F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=0</m:t>
          </m:r>
        </m:oMath>
      </m:oMathPara>
    </w:p>
    <w:p w14:paraId="1E4D26F5" w14:textId="68A0A082" w:rsidR="0081701E" w:rsidRDefault="00F802FF" w:rsidP="003441F6">
      <w:pPr>
        <w:rPr>
          <w:rFonts w:eastAsiaTheme="minorEastAsia"/>
        </w:rPr>
      </w:pPr>
      <w:r>
        <w:rPr>
          <w:rFonts w:eastAsiaTheme="minorEastAsia"/>
        </w:rPr>
        <w:t xml:space="preserve">Pressure is not as simple, where from the </w:t>
      </w:r>
      <w:proofErr w:type="spellStart"/>
      <w:r>
        <w:rPr>
          <w:rFonts w:eastAsiaTheme="minorEastAsia"/>
        </w:rPr>
        <w:t>Navier</w:t>
      </w:r>
      <w:proofErr w:type="spellEnd"/>
      <w:r>
        <w:rPr>
          <w:rFonts w:eastAsiaTheme="minorEastAsia"/>
        </w:rPr>
        <w:t>-Stokes equations we get that it is</w:t>
      </w:r>
    </w:p>
    <w:p w14:paraId="753A87CB" w14:textId="0FC0F90A" w:rsidR="00F802FF" w:rsidRPr="00F802FF" w:rsidRDefault="00F802FF" w:rsidP="003441F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Re</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2</m:t>
                  </m:r>
                </m:sup>
              </m:sSup>
              <m:r>
                <w:rPr>
                  <w:rFonts w:ascii="Cambria Math" w:eastAsiaTheme="minorEastAsia" w:hAnsi="Cambria Math"/>
                </w:rPr>
                <m:t>v</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 xml:space="preserve">  </m:t>
          </m:r>
        </m:oMath>
      </m:oMathPara>
    </w:p>
    <w:p w14:paraId="791EACE7" w14:textId="3F6468DC" w:rsidR="00F802FF" w:rsidRDefault="00F802FF" w:rsidP="003441F6">
      <w:pPr>
        <w:rPr>
          <w:rFonts w:eastAsiaTheme="minorEastAsia"/>
        </w:rPr>
      </w:pPr>
      <w:r>
        <w:rPr>
          <w:rFonts w:eastAsiaTheme="minorEastAsia"/>
        </w:rPr>
        <w:t xml:space="preserve">Which is not exactly zero, but it is </w:t>
      </w:r>
      <w:r w:rsidR="00713C54">
        <w:rPr>
          <w:rFonts w:eastAsiaTheme="minorEastAsia"/>
        </w:rPr>
        <w:t xml:space="preserve">very close, so for the sake of the solver we will approximate the pressure gradient at the wall to be zero, introducing our final Neumann boundary condition. </w:t>
      </w:r>
    </w:p>
    <w:p w14:paraId="0A178B87" w14:textId="77777777" w:rsidR="00713C54" w:rsidRPr="00B41B1D" w:rsidRDefault="00713C54" w:rsidP="003441F6">
      <w:pPr>
        <w:rPr>
          <w:rFonts w:eastAsiaTheme="minorEastAsia"/>
        </w:rPr>
      </w:pPr>
      <w:bookmarkStart w:id="1" w:name="_GoBack"/>
      <w:bookmarkEnd w:id="1"/>
    </w:p>
    <w:sectPr w:rsidR="00713C54" w:rsidRPr="00B41B1D">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BC8"/>
    <w:rsid w:val="00065CEB"/>
    <w:rsid w:val="000B0795"/>
    <w:rsid w:val="000B42D7"/>
    <w:rsid w:val="000E359E"/>
    <w:rsid w:val="001643F4"/>
    <w:rsid w:val="00170D3B"/>
    <w:rsid w:val="00175C1A"/>
    <w:rsid w:val="001B0816"/>
    <w:rsid w:val="001C746E"/>
    <w:rsid w:val="001D50D8"/>
    <w:rsid w:val="001F04CC"/>
    <w:rsid w:val="001F600F"/>
    <w:rsid w:val="00214B29"/>
    <w:rsid w:val="00235893"/>
    <w:rsid w:val="00241B5F"/>
    <w:rsid w:val="0024309B"/>
    <w:rsid w:val="0024472E"/>
    <w:rsid w:val="002B2DFC"/>
    <w:rsid w:val="002C00D9"/>
    <w:rsid w:val="002C5547"/>
    <w:rsid w:val="002D05D2"/>
    <w:rsid w:val="00326B7C"/>
    <w:rsid w:val="003441F6"/>
    <w:rsid w:val="00371A17"/>
    <w:rsid w:val="003C25E1"/>
    <w:rsid w:val="003C6E19"/>
    <w:rsid w:val="003C78A7"/>
    <w:rsid w:val="003D309C"/>
    <w:rsid w:val="003D45DC"/>
    <w:rsid w:val="00400037"/>
    <w:rsid w:val="00417612"/>
    <w:rsid w:val="00437C7C"/>
    <w:rsid w:val="00445567"/>
    <w:rsid w:val="00455C04"/>
    <w:rsid w:val="00547D89"/>
    <w:rsid w:val="00550E17"/>
    <w:rsid w:val="0055390B"/>
    <w:rsid w:val="00553940"/>
    <w:rsid w:val="00566C0D"/>
    <w:rsid w:val="00567924"/>
    <w:rsid w:val="005843AF"/>
    <w:rsid w:val="00585173"/>
    <w:rsid w:val="005B682C"/>
    <w:rsid w:val="005D5DAC"/>
    <w:rsid w:val="006145F1"/>
    <w:rsid w:val="0063087D"/>
    <w:rsid w:val="00652040"/>
    <w:rsid w:val="00672B77"/>
    <w:rsid w:val="006E3702"/>
    <w:rsid w:val="00713C54"/>
    <w:rsid w:val="007208BF"/>
    <w:rsid w:val="00725840"/>
    <w:rsid w:val="00794401"/>
    <w:rsid w:val="007A7EF4"/>
    <w:rsid w:val="007C0E64"/>
    <w:rsid w:val="0081701E"/>
    <w:rsid w:val="00834970"/>
    <w:rsid w:val="00841967"/>
    <w:rsid w:val="00854FFA"/>
    <w:rsid w:val="008A2DB0"/>
    <w:rsid w:val="008B111F"/>
    <w:rsid w:val="008F37A3"/>
    <w:rsid w:val="0090749A"/>
    <w:rsid w:val="00920F36"/>
    <w:rsid w:val="009251DA"/>
    <w:rsid w:val="009333DF"/>
    <w:rsid w:val="00950FCA"/>
    <w:rsid w:val="00960860"/>
    <w:rsid w:val="0097154C"/>
    <w:rsid w:val="00A146AD"/>
    <w:rsid w:val="00A2035C"/>
    <w:rsid w:val="00A50BC8"/>
    <w:rsid w:val="00B41B1D"/>
    <w:rsid w:val="00B67111"/>
    <w:rsid w:val="00B716E4"/>
    <w:rsid w:val="00B827F9"/>
    <w:rsid w:val="00BB2D82"/>
    <w:rsid w:val="00C13E4D"/>
    <w:rsid w:val="00C37CC2"/>
    <w:rsid w:val="00C53BB9"/>
    <w:rsid w:val="00C56C91"/>
    <w:rsid w:val="00CB1FBF"/>
    <w:rsid w:val="00CD217E"/>
    <w:rsid w:val="00D859CB"/>
    <w:rsid w:val="00DB3D36"/>
    <w:rsid w:val="00DB6687"/>
    <w:rsid w:val="00DC4619"/>
    <w:rsid w:val="00DD160D"/>
    <w:rsid w:val="00E00D1C"/>
    <w:rsid w:val="00E13C25"/>
    <w:rsid w:val="00E231CA"/>
    <w:rsid w:val="00E524C4"/>
    <w:rsid w:val="00E54938"/>
    <w:rsid w:val="00E80742"/>
    <w:rsid w:val="00EA2405"/>
    <w:rsid w:val="00EF15C5"/>
    <w:rsid w:val="00F15826"/>
    <w:rsid w:val="00F802FF"/>
    <w:rsid w:val="00FC091C"/>
    <w:rsid w:val="00FE0624"/>
    <w:rsid w:val="00FF00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D9C4"/>
  <w15:docId w15:val="{F89940F8-21D9-46DE-B370-C24F22CC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2D82"/>
    <w:pPr>
      <w:spacing w:after="200" w:line="276" w:lineRule="auto"/>
      <w:jc w:val="both"/>
    </w:pPr>
    <w:rPr>
      <w:rFonts w:ascii="Times New Roman" w:hAnsi="Times New Roman"/>
      <w:sz w:val="24"/>
      <w:lang w:val="en-CA"/>
    </w:rPr>
  </w:style>
  <w:style w:type="paragraph" w:styleId="Heading1">
    <w:name w:val="heading 1"/>
    <w:basedOn w:val="Normal"/>
    <w:next w:val="Normal"/>
    <w:link w:val="Heading1Char"/>
    <w:uiPriority w:val="9"/>
    <w:qFormat/>
    <w:rsid w:val="002D043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D0432"/>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2D0432"/>
    <w:p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2D0432"/>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2D0432"/>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2D0432"/>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2D0432"/>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2D0432"/>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2D0432"/>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D0432"/>
    <w:rPr>
      <w:smallCaps/>
      <w:spacing w:val="5"/>
      <w:sz w:val="32"/>
      <w:szCs w:val="32"/>
    </w:rPr>
  </w:style>
  <w:style w:type="character" w:customStyle="1" w:styleId="Heading2Char">
    <w:name w:val="Heading 2 Char"/>
    <w:basedOn w:val="DefaultParagraphFont"/>
    <w:link w:val="Heading2"/>
    <w:uiPriority w:val="9"/>
    <w:qFormat/>
    <w:rsid w:val="002D0432"/>
    <w:rPr>
      <w:smallCaps/>
      <w:spacing w:val="5"/>
      <w:sz w:val="28"/>
      <w:szCs w:val="28"/>
    </w:rPr>
  </w:style>
  <w:style w:type="character" w:customStyle="1" w:styleId="Heading3Char">
    <w:name w:val="Heading 3 Char"/>
    <w:basedOn w:val="DefaultParagraphFont"/>
    <w:link w:val="Heading3"/>
    <w:uiPriority w:val="9"/>
    <w:qFormat/>
    <w:rsid w:val="002D0432"/>
    <w:rPr>
      <w:smallCaps/>
      <w:spacing w:val="5"/>
      <w:sz w:val="24"/>
      <w:szCs w:val="24"/>
    </w:rPr>
  </w:style>
  <w:style w:type="character" w:customStyle="1" w:styleId="Heading4Char">
    <w:name w:val="Heading 4 Char"/>
    <w:basedOn w:val="DefaultParagraphFont"/>
    <w:link w:val="Heading4"/>
    <w:uiPriority w:val="9"/>
    <w:semiHidden/>
    <w:qFormat/>
    <w:rsid w:val="002D0432"/>
    <w:rPr>
      <w:i/>
      <w:iCs/>
      <w:smallCaps/>
      <w:spacing w:val="10"/>
      <w:sz w:val="22"/>
      <w:szCs w:val="22"/>
    </w:rPr>
  </w:style>
  <w:style w:type="character" w:customStyle="1" w:styleId="Heading5Char">
    <w:name w:val="Heading 5 Char"/>
    <w:basedOn w:val="DefaultParagraphFont"/>
    <w:link w:val="Heading5"/>
    <w:uiPriority w:val="9"/>
    <w:semiHidden/>
    <w:qFormat/>
    <w:rsid w:val="002D0432"/>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qFormat/>
    <w:rsid w:val="002D0432"/>
    <w:rPr>
      <w:smallCaps/>
      <w:color w:val="70AD47" w:themeColor="accent6"/>
      <w:spacing w:val="5"/>
      <w:sz w:val="22"/>
      <w:szCs w:val="22"/>
    </w:rPr>
  </w:style>
  <w:style w:type="character" w:customStyle="1" w:styleId="Heading7Char">
    <w:name w:val="Heading 7 Char"/>
    <w:basedOn w:val="DefaultParagraphFont"/>
    <w:link w:val="Heading7"/>
    <w:uiPriority w:val="9"/>
    <w:semiHidden/>
    <w:qFormat/>
    <w:rsid w:val="002D0432"/>
    <w:rPr>
      <w:b/>
      <w:bCs/>
      <w:smallCaps/>
      <w:color w:val="70AD47" w:themeColor="accent6"/>
      <w:spacing w:val="10"/>
    </w:rPr>
  </w:style>
  <w:style w:type="character" w:customStyle="1" w:styleId="Heading8Char">
    <w:name w:val="Heading 8 Char"/>
    <w:basedOn w:val="DefaultParagraphFont"/>
    <w:link w:val="Heading8"/>
    <w:uiPriority w:val="9"/>
    <w:semiHidden/>
    <w:qFormat/>
    <w:rsid w:val="002D0432"/>
    <w:rPr>
      <w:b/>
      <w:bCs/>
      <w:i/>
      <w:iCs/>
      <w:smallCaps/>
      <w:color w:val="538135" w:themeColor="accent6" w:themeShade="BF"/>
    </w:rPr>
  </w:style>
  <w:style w:type="character" w:customStyle="1" w:styleId="Heading9Char">
    <w:name w:val="Heading 9 Char"/>
    <w:basedOn w:val="DefaultParagraphFont"/>
    <w:link w:val="Heading9"/>
    <w:uiPriority w:val="9"/>
    <w:semiHidden/>
    <w:qFormat/>
    <w:rsid w:val="002D0432"/>
    <w:rPr>
      <w:b/>
      <w:bCs/>
      <w:i/>
      <w:iCs/>
      <w:smallCaps/>
      <w:color w:val="385623" w:themeColor="accent6" w:themeShade="80"/>
    </w:rPr>
  </w:style>
  <w:style w:type="character" w:customStyle="1" w:styleId="TitleChar">
    <w:name w:val="Title Char"/>
    <w:basedOn w:val="DefaultParagraphFont"/>
    <w:link w:val="Title"/>
    <w:uiPriority w:val="10"/>
    <w:qFormat/>
    <w:rsid w:val="002D0432"/>
    <w:rPr>
      <w:smallCaps/>
      <w:color w:val="262626" w:themeColor="text1" w:themeTint="D9"/>
      <w:sz w:val="52"/>
      <w:szCs w:val="52"/>
    </w:rPr>
  </w:style>
  <w:style w:type="character" w:customStyle="1" w:styleId="SubtitleChar">
    <w:name w:val="Subtitle Char"/>
    <w:basedOn w:val="DefaultParagraphFont"/>
    <w:link w:val="Subtitle"/>
    <w:uiPriority w:val="11"/>
    <w:qFormat/>
    <w:rsid w:val="002D0432"/>
    <w:rPr>
      <w:rFonts w:asciiTheme="majorHAnsi" w:eastAsiaTheme="majorEastAsia" w:hAnsiTheme="majorHAnsi" w:cstheme="majorBidi"/>
    </w:rPr>
  </w:style>
  <w:style w:type="character" w:styleId="Strong">
    <w:name w:val="Strong"/>
    <w:uiPriority w:val="22"/>
    <w:qFormat/>
    <w:rsid w:val="002D0432"/>
    <w:rPr>
      <w:b/>
      <w:bCs/>
      <w:color w:val="70AD47" w:themeColor="accent6"/>
    </w:rPr>
  </w:style>
  <w:style w:type="character" w:styleId="Emphasis">
    <w:name w:val="Emphasis"/>
    <w:uiPriority w:val="20"/>
    <w:qFormat/>
    <w:rsid w:val="002D0432"/>
    <w:rPr>
      <w:b/>
      <w:bCs/>
      <w:i/>
      <w:iCs/>
      <w:spacing w:val="10"/>
    </w:rPr>
  </w:style>
  <w:style w:type="character" w:customStyle="1" w:styleId="QuoteChar">
    <w:name w:val="Quote Char"/>
    <w:basedOn w:val="DefaultParagraphFont"/>
    <w:link w:val="Quote"/>
    <w:uiPriority w:val="29"/>
    <w:qFormat/>
    <w:rsid w:val="002D0432"/>
    <w:rPr>
      <w:i/>
      <w:iCs/>
    </w:rPr>
  </w:style>
  <w:style w:type="character" w:customStyle="1" w:styleId="IntenseQuoteChar">
    <w:name w:val="Intense Quote Char"/>
    <w:basedOn w:val="DefaultParagraphFont"/>
    <w:link w:val="IntenseQuote"/>
    <w:uiPriority w:val="30"/>
    <w:qFormat/>
    <w:rsid w:val="002D0432"/>
    <w:rPr>
      <w:b/>
      <w:bCs/>
      <w:i/>
      <w:iCs/>
    </w:rPr>
  </w:style>
  <w:style w:type="character" w:styleId="SubtleEmphasis">
    <w:name w:val="Subtle Emphasis"/>
    <w:uiPriority w:val="19"/>
    <w:qFormat/>
    <w:rsid w:val="002D0432"/>
    <w:rPr>
      <w:i/>
      <w:iCs/>
    </w:rPr>
  </w:style>
  <w:style w:type="character" w:styleId="IntenseEmphasis">
    <w:name w:val="Intense Emphasis"/>
    <w:uiPriority w:val="21"/>
    <w:qFormat/>
    <w:rsid w:val="002D0432"/>
    <w:rPr>
      <w:b/>
      <w:bCs/>
      <w:i/>
      <w:iCs/>
      <w:color w:val="70AD47" w:themeColor="accent6"/>
      <w:spacing w:val="10"/>
    </w:rPr>
  </w:style>
  <w:style w:type="character" w:styleId="SubtleReference">
    <w:name w:val="Subtle Reference"/>
    <w:uiPriority w:val="31"/>
    <w:qFormat/>
    <w:rsid w:val="002D0432"/>
    <w:rPr>
      <w:b/>
      <w:bCs/>
    </w:rPr>
  </w:style>
  <w:style w:type="character" w:styleId="IntenseReference">
    <w:name w:val="Intense Reference"/>
    <w:uiPriority w:val="32"/>
    <w:qFormat/>
    <w:rsid w:val="002D0432"/>
    <w:rPr>
      <w:b/>
      <w:bCs/>
      <w:smallCaps/>
      <w:spacing w:val="5"/>
      <w:sz w:val="22"/>
      <w:szCs w:val="22"/>
      <w:u w:val="single"/>
    </w:rPr>
  </w:style>
  <w:style w:type="character" w:styleId="BookTitle">
    <w:name w:val="Book Title"/>
    <w:uiPriority w:val="33"/>
    <w:qFormat/>
    <w:rsid w:val="002D0432"/>
    <w:rPr>
      <w:rFonts w:asciiTheme="majorHAnsi" w:eastAsiaTheme="majorEastAsia" w:hAnsiTheme="majorHAnsi" w:cstheme="majorBidi"/>
      <w:i/>
      <w:iCs/>
      <w:sz w:val="20"/>
      <w:szCs w:val="20"/>
    </w:rPr>
  </w:style>
  <w:style w:type="character" w:styleId="PlaceholderText">
    <w:name w:val="Placeholder Text"/>
    <w:basedOn w:val="DefaultParagraphFont"/>
    <w:uiPriority w:val="99"/>
    <w:semiHidden/>
    <w:qFormat/>
    <w:rsid w:val="006A118E"/>
    <w:rPr>
      <w:color w:val="80808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2D0432"/>
    <w:rPr>
      <w:b/>
      <w:bCs/>
      <w:caps/>
      <w:sz w:val="16"/>
      <w:szCs w:val="16"/>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D0432"/>
    <w:pPr>
      <w:pBdr>
        <w:top w:val="single" w:sz="8" w:space="1" w:color="70AD47"/>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2D0432"/>
    <w:pPr>
      <w:spacing w:after="720" w:line="240" w:lineRule="auto"/>
      <w:jc w:val="right"/>
    </w:pPr>
    <w:rPr>
      <w:rFonts w:asciiTheme="majorHAnsi" w:eastAsiaTheme="majorEastAsia" w:hAnsiTheme="majorHAnsi" w:cstheme="majorBidi"/>
    </w:rPr>
  </w:style>
  <w:style w:type="paragraph" w:styleId="NoSpacing">
    <w:name w:val="No Spacing"/>
    <w:uiPriority w:val="1"/>
    <w:qFormat/>
    <w:rsid w:val="002D0432"/>
    <w:pPr>
      <w:jc w:val="both"/>
    </w:pPr>
  </w:style>
  <w:style w:type="paragraph" w:styleId="ListParagraph">
    <w:name w:val="List Paragraph"/>
    <w:basedOn w:val="Normal"/>
    <w:uiPriority w:val="34"/>
    <w:qFormat/>
    <w:rsid w:val="002D0432"/>
    <w:pPr>
      <w:ind w:left="720"/>
      <w:contextualSpacing/>
    </w:pPr>
  </w:style>
  <w:style w:type="paragraph" w:styleId="Quote">
    <w:name w:val="Quote"/>
    <w:basedOn w:val="Normal"/>
    <w:next w:val="Normal"/>
    <w:link w:val="QuoteChar"/>
    <w:uiPriority w:val="29"/>
    <w:qFormat/>
    <w:rsid w:val="002D0432"/>
    <w:rPr>
      <w:i/>
      <w:iCs/>
    </w:rPr>
  </w:style>
  <w:style w:type="paragraph" w:styleId="IntenseQuote">
    <w:name w:val="Intense Quote"/>
    <w:basedOn w:val="Normal"/>
    <w:next w:val="Normal"/>
    <w:link w:val="IntenseQuoteChar"/>
    <w:uiPriority w:val="30"/>
    <w:qFormat/>
    <w:rsid w:val="002D0432"/>
    <w:pPr>
      <w:pBdr>
        <w:top w:val="single" w:sz="8" w:space="1" w:color="70AD47"/>
      </w:pBdr>
      <w:spacing w:before="140" w:after="140"/>
      <w:ind w:left="1440" w:right="1440"/>
    </w:pPr>
    <w:rPr>
      <w:b/>
      <w:bCs/>
      <w:i/>
      <w:iCs/>
    </w:rPr>
  </w:style>
  <w:style w:type="paragraph" w:styleId="TOCHeading">
    <w:name w:val="TOC Heading"/>
    <w:basedOn w:val="Heading1"/>
    <w:next w:val="Normal"/>
    <w:uiPriority w:val="39"/>
    <w:semiHidden/>
    <w:unhideWhenUsed/>
    <w:qFormat/>
    <w:rsid w:val="002D0432"/>
  </w:style>
  <w:style w:type="paragraph" w:customStyle="1" w:styleId="FrameContents">
    <w:name w:val="Frame Contents"/>
    <w:basedOn w:val="Normal"/>
    <w:qFormat/>
  </w:style>
  <w:style w:type="table" w:styleId="TableGrid">
    <w:name w:val="Table Grid"/>
    <w:basedOn w:val="TableNormal"/>
    <w:uiPriority w:val="39"/>
    <w:rsid w:val="004B0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363165">
      <w:bodyDiv w:val="1"/>
      <w:marLeft w:val="0"/>
      <w:marRight w:val="0"/>
      <w:marTop w:val="0"/>
      <w:marBottom w:val="0"/>
      <w:divBdr>
        <w:top w:val="none" w:sz="0" w:space="0" w:color="auto"/>
        <w:left w:val="none" w:sz="0" w:space="0" w:color="auto"/>
        <w:bottom w:val="none" w:sz="0" w:space="0" w:color="auto"/>
        <w:right w:val="none" w:sz="0" w:space="0" w:color="auto"/>
      </w:divBdr>
    </w:div>
    <w:div w:id="1967545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E2B68-DA9C-403C-9318-49D074AC7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Earle</dc:creator>
  <dc:description/>
  <cp:lastModifiedBy>Nick Earle</cp:lastModifiedBy>
  <cp:revision>3</cp:revision>
  <cp:lastPrinted>2018-11-23T06:39:00Z</cp:lastPrinted>
  <dcterms:created xsi:type="dcterms:W3CDTF">2018-12-15T01:37:00Z</dcterms:created>
  <dcterms:modified xsi:type="dcterms:W3CDTF">2018-12-15T04:00:00Z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