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 xml:space="preserve">We intend to maximise the test code coverage of our app program code during testing to ensure that </w:t>
      </w:r>
      <w:proofErr w:type="gramStart"/>
      <w:r w:rsidR="00BE5009">
        <w:rPr>
          <w:rFonts w:ascii="Calibri" w:hAnsi="Calibri" w:cs="Calibri"/>
          <w:color w:val="000000"/>
          <w:sz w:val="24"/>
          <w:szCs w:val="24"/>
        </w:rPr>
        <w:t>the majority of</w:t>
      </w:r>
      <w:proofErr w:type="gramEnd"/>
      <w:r w:rsidR="00BE5009">
        <w:rPr>
          <w:rFonts w:ascii="Calibri" w:hAnsi="Calibri" w:cs="Calibri"/>
          <w:color w:val="000000"/>
          <w:sz w:val="24"/>
          <w:szCs w:val="24"/>
        </w:rPr>
        <w:t xml:space="preserve"> faults within our app can be detected and fixed.</w:t>
      </w:r>
    </w:p>
    <w:p w14:paraId="162576A0" w14:textId="77777777" w:rsidR="00787F75" w:rsidRDefault="00787F75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5802D1" w14:textId="0AD43731" w:rsidR="00787F75" w:rsidRDefault="00954771" w:rsidP="00787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highlight w:val="yellow"/>
        </w:rPr>
        <w:t>-</w:t>
      </w:r>
      <w:r w:rsidR="00787F75" w:rsidRPr="00747E49">
        <w:rPr>
          <w:rFonts w:ascii="Calibri" w:hAnsi="Calibri" w:cs="Calibri"/>
          <w:color w:val="000000"/>
          <w:sz w:val="24"/>
          <w:szCs w:val="24"/>
          <w:highlight w:val="yellow"/>
        </w:rPr>
        <w:t>Could carry out black box tests with other people</w:t>
      </w:r>
      <w:r w:rsidR="00787F75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outside our team</w:t>
      </w:r>
      <w:r w:rsidR="00787F75" w:rsidRPr="00747E49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using the app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F135ED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BAC580" w14:textId="51540E33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A73173" w:rsidRPr="00A73173">
        <w:rPr>
          <w:rFonts w:ascii="Calibri" w:hAnsi="Calibri" w:cs="Calibri"/>
          <w:sz w:val="24"/>
          <w:szCs w:val="24"/>
          <w:highlight w:val="yellow"/>
        </w:rPr>
        <w:t>____</w:t>
      </w:r>
      <w:r w:rsidR="009D3074" w:rsidRPr="007C0526">
        <w:rPr>
          <w:rFonts w:ascii="Calibri" w:hAnsi="Calibri" w:cs="Calibri"/>
          <w:sz w:val="24"/>
          <w:szCs w:val="24"/>
        </w:rPr>
        <w:t xml:space="preserve"> 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50E9F65C" w:rsidR="0096188F" w:rsidRPr="00852D9E" w:rsidRDefault="009F4A6E">
            <w:pPr>
              <w:rPr>
                <w:sz w:val="20"/>
                <w:szCs w:val="20"/>
              </w:rPr>
            </w:pPr>
            <w:commentRangeStart w:id="0"/>
            <w:r>
              <w:rPr>
                <w:sz w:val="20"/>
                <w:szCs w:val="20"/>
              </w:rPr>
              <w:t>App should be downloadable to an android device</w:t>
            </w:r>
            <w:commentRangeEnd w:id="0"/>
            <w:r w:rsidR="00CF1B3D">
              <w:rPr>
                <w:rStyle w:val="CommentReference"/>
              </w:rPr>
              <w:commentReference w:id="0"/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apk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website</w:t>
            </w:r>
          </w:p>
        </w:tc>
        <w:tc>
          <w:tcPr>
            <w:tcW w:w="1795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loading screen 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D8B01F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0AD53D7B" w14:textId="77777777" w:rsidTr="001A4E40">
        <w:tc>
          <w:tcPr>
            <w:tcW w:w="1408" w:type="dxa"/>
          </w:tcPr>
          <w:p w14:paraId="68A6361A" w14:textId="0939062C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4B767BC8" w14:textId="060357A1" w:rsidR="0096188F" w:rsidRPr="00852D9E" w:rsidRDefault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Open side menu</w:t>
            </w:r>
          </w:p>
        </w:tc>
        <w:tc>
          <w:tcPr>
            <w:tcW w:w="1826" w:type="dxa"/>
          </w:tcPr>
          <w:p w14:paraId="1B77768F" w14:textId="10D9DA56" w:rsidR="0096188F" w:rsidRPr="00852D9E" w:rsidRDefault="001F41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 menu should display by tapping on the hamburger icon or swiping from the left of the screen</w:t>
            </w:r>
          </w:p>
        </w:tc>
        <w:tc>
          <w:tcPr>
            <w:tcW w:w="1795" w:type="dxa"/>
          </w:tcPr>
          <w:p w14:paraId="510C09B0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5DC988D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69623A" w:rsidRPr="00852D9E" w14:paraId="0FB65A48" w14:textId="77777777" w:rsidTr="001A4E40">
        <w:tc>
          <w:tcPr>
            <w:tcW w:w="1408" w:type="dxa"/>
          </w:tcPr>
          <w:p w14:paraId="31A44C82" w14:textId="6BAE7BDB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4</w:t>
            </w:r>
          </w:p>
        </w:tc>
        <w:tc>
          <w:tcPr>
            <w:tcW w:w="2186" w:type="dxa"/>
          </w:tcPr>
          <w:p w14:paraId="0717F33E" w14:textId="5B3B1338" w:rsidR="0069623A" w:rsidRPr="00852D9E" w:rsidRDefault="0069623A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dark mode functionality</w:t>
            </w:r>
          </w:p>
        </w:tc>
        <w:tc>
          <w:tcPr>
            <w:tcW w:w="1826" w:type="dxa"/>
            <w:shd w:val="clear" w:color="auto" w:fill="FFFF00"/>
          </w:tcPr>
          <w:p w14:paraId="3CDB4719" w14:textId="6E911CD4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3435F0D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AA24ED1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69623A" w:rsidRPr="00852D9E" w14:paraId="393162FD" w14:textId="77777777" w:rsidTr="001A4E40">
        <w:tc>
          <w:tcPr>
            <w:tcW w:w="1408" w:type="dxa"/>
          </w:tcPr>
          <w:p w14:paraId="61B23207" w14:textId="0CCACD6B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5</w:t>
            </w:r>
            <w:r w:rsidR="00BE182D"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C362763" w14:textId="2E04F979" w:rsidR="0069623A" w:rsidRPr="002A7514" w:rsidRDefault="00921703" w:rsidP="0069623A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Increase and decrease app text size</w:t>
            </w:r>
            <w:r w:rsidR="002A7514" w:rsidRPr="002A7514">
              <w:rPr>
                <w:sz w:val="20"/>
                <w:szCs w:val="20"/>
              </w:rPr>
              <w:t xml:space="preserve"> from </w:t>
            </w:r>
            <w:r w:rsidR="002A7514" w:rsidRPr="002A7514">
              <w:rPr>
                <w:sz w:val="20"/>
                <w:szCs w:val="20"/>
              </w:rPr>
              <w:t>accessibility settings</w:t>
            </w:r>
          </w:p>
        </w:tc>
        <w:tc>
          <w:tcPr>
            <w:tcW w:w="1826" w:type="dxa"/>
          </w:tcPr>
          <w:p w14:paraId="1491C993" w14:textId="3D863D52" w:rsidR="0069623A" w:rsidRPr="002A7514" w:rsidRDefault="003E5F43" w:rsidP="0069623A">
            <w:pPr>
              <w:rPr>
                <w:sz w:val="20"/>
                <w:szCs w:val="20"/>
              </w:rPr>
            </w:pPr>
            <w:commentRangeStart w:id="1"/>
            <w:r w:rsidRPr="002A7514">
              <w:rPr>
                <w:sz w:val="20"/>
                <w:szCs w:val="20"/>
              </w:rPr>
              <w:t>Text size in the app should be scaled appropriately</w:t>
            </w:r>
            <w:commentRangeEnd w:id="1"/>
            <w:r w:rsidR="00323348" w:rsidRPr="002A7514">
              <w:rPr>
                <w:rStyle w:val="CommentReference"/>
                <w:sz w:val="20"/>
                <w:szCs w:val="20"/>
              </w:rPr>
              <w:commentReference w:id="1"/>
            </w:r>
          </w:p>
        </w:tc>
        <w:tc>
          <w:tcPr>
            <w:tcW w:w="1795" w:type="dxa"/>
          </w:tcPr>
          <w:p w14:paraId="37EEC041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524BC3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EB724D" w:rsidRPr="00852D9E" w14:paraId="3FFC0DCA" w14:textId="77777777" w:rsidTr="001A4E40">
        <w:tc>
          <w:tcPr>
            <w:tcW w:w="1408" w:type="dxa"/>
          </w:tcPr>
          <w:p w14:paraId="0DE128E2" w14:textId="4E476133" w:rsidR="00EB724D" w:rsidRPr="00852D9E" w:rsidRDefault="00BE182D" w:rsidP="0069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5.2</w:t>
            </w:r>
          </w:p>
        </w:tc>
        <w:tc>
          <w:tcPr>
            <w:tcW w:w="2186" w:type="dxa"/>
          </w:tcPr>
          <w:p w14:paraId="11EA196E" w14:textId="6198F74E" w:rsidR="00EB724D" w:rsidRPr="002A7514" w:rsidRDefault="00C12F30" w:rsidP="0069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</w:t>
            </w:r>
            <w:r w:rsidR="00BE182D">
              <w:rPr>
                <w:sz w:val="20"/>
                <w:szCs w:val="20"/>
              </w:rPr>
              <w:t>ser</w:t>
            </w:r>
            <w:r>
              <w:rPr>
                <w:sz w:val="20"/>
                <w:szCs w:val="20"/>
              </w:rPr>
              <w:t xml:space="preserve"> to</w:t>
            </w:r>
            <w:r w:rsidR="00BE182D">
              <w:rPr>
                <w:sz w:val="20"/>
                <w:szCs w:val="20"/>
              </w:rPr>
              <w:t xml:space="preserve"> i</w:t>
            </w:r>
            <w:r w:rsidR="00BE182D" w:rsidRPr="002A7514">
              <w:rPr>
                <w:sz w:val="20"/>
                <w:szCs w:val="20"/>
              </w:rPr>
              <w:t>ncrease and decrease app text size from accessibility settings</w:t>
            </w:r>
          </w:p>
        </w:tc>
        <w:tc>
          <w:tcPr>
            <w:tcW w:w="1826" w:type="dxa"/>
          </w:tcPr>
          <w:p w14:paraId="5CDE54B2" w14:textId="5B5EF1E3" w:rsidR="00EB724D" w:rsidRPr="002A7514" w:rsidRDefault="00BE182D" w:rsidP="0069623A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5864124B" w14:textId="77777777" w:rsidR="00EB724D" w:rsidRPr="00852D9E" w:rsidRDefault="00EB724D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21EBB17" w14:textId="77777777" w:rsidR="00EB724D" w:rsidRPr="00852D9E" w:rsidRDefault="00EB724D" w:rsidP="0069623A">
            <w:pPr>
              <w:rPr>
                <w:sz w:val="20"/>
                <w:szCs w:val="20"/>
              </w:rPr>
            </w:pPr>
          </w:p>
        </w:tc>
      </w:tr>
      <w:tr w:rsidR="0069623A" w:rsidRPr="00852D9E" w14:paraId="696A0FAD" w14:textId="77777777" w:rsidTr="001A4E40">
        <w:tc>
          <w:tcPr>
            <w:tcW w:w="1408" w:type="dxa"/>
          </w:tcPr>
          <w:p w14:paraId="36AF5402" w14:textId="6755452C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6</w:t>
            </w:r>
          </w:p>
        </w:tc>
        <w:tc>
          <w:tcPr>
            <w:tcW w:w="2186" w:type="dxa"/>
          </w:tcPr>
          <w:p w14:paraId="7F36B13B" w14:textId="036CEDE6" w:rsidR="0069623A" w:rsidRPr="00852D9E" w:rsidRDefault="00921703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</w:p>
        </w:tc>
        <w:tc>
          <w:tcPr>
            <w:tcW w:w="1826" w:type="dxa"/>
          </w:tcPr>
          <w:p w14:paraId="703A22D6" w14:textId="65252C99" w:rsidR="0069623A" w:rsidRPr="00852D9E" w:rsidRDefault="005F5973" w:rsidP="0069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developers</w:t>
            </w:r>
            <w:r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01575612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E8D9A6D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66263D" w:rsidRPr="00852D9E" w14:paraId="4F6969B2" w14:textId="77777777" w:rsidTr="001A4E40">
        <w:tc>
          <w:tcPr>
            <w:tcW w:w="1408" w:type="dxa"/>
          </w:tcPr>
          <w:p w14:paraId="24E86183" w14:textId="00F96474" w:rsidR="0066263D" w:rsidRPr="00852D9E" w:rsidRDefault="0066263D" w:rsidP="0066263D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01F1B1EA" w14:textId="0F826B1B" w:rsidR="0066263D" w:rsidRPr="00852D9E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</w:t>
            </w:r>
            <w:r w:rsidR="00EE67A6">
              <w:rPr>
                <w:sz w:val="20"/>
                <w:szCs w:val="20"/>
              </w:rPr>
              <w:t xml:space="preserve"> </w:t>
            </w:r>
            <w:r w:rsidR="00684538">
              <w:rPr>
                <w:sz w:val="20"/>
                <w:szCs w:val="20"/>
              </w:rPr>
              <w:t>all tutor rooms</w:t>
            </w:r>
            <w:r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304310E3" w14:textId="5EE51D61" w:rsidR="0066263D" w:rsidRPr="00852D9E" w:rsidRDefault="0066263D" w:rsidP="0066263D">
            <w:pPr>
              <w:rPr>
                <w:sz w:val="20"/>
                <w:szCs w:val="20"/>
              </w:rPr>
            </w:pPr>
            <w:commentRangeStart w:id="2"/>
            <w:r>
              <w:rPr>
                <w:sz w:val="20"/>
                <w:szCs w:val="20"/>
              </w:rPr>
              <w:t>Text of directions to room</w:t>
            </w:r>
            <w:r w:rsidR="00C01C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should display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795" w:type="dxa"/>
          </w:tcPr>
          <w:p w14:paraId="17EB94C2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B69B1C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</w:tr>
      <w:tr w:rsidR="008948EF" w:rsidRPr="00852D9E" w14:paraId="13A95E33" w14:textId="77777777" w:rsidTr="001A4E40">
        <w:tc>
          <w:tcPr>
            <w:tcW w:w="1408" w:type="dxa"/>
          </w:tcPr>
          <w:p w14:paraId="589D8194" w14:textId="7A8F650B" w:rsidR="008948EF" w:rsidRPr="00852D9E" w:rsidRDefault="008948EF" w:rsidP="008948EF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D80DEE9" w14:textId="65BA3625" w:rsidR="008948EF" w:rsidRDefault="00BC2A41" w:rsidP="00894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get directions screen for all </w:t>
            </w:r>
            <w:r w:rsidR="00BD12CB">
              <w:rPr>
                <w:sz w:val="20"/>
                <w:szCs w:val="20"/>
              </w:rPr>
              <w:t>study</w:t>
            </w:r>
            <w:r>
              <w:rPr>
                <w:sz w:val="20"/>
                <w:szCs w:val="20"/>
              </w:rPr>
              <w:t xml:space="preserve"> s</w:t>
            </w:r>
            <w:r w:rsidR="00BD12CB">
              <w:rPr>
                <w:sz w:val="20"/>
                <w:szCs w:val="20"/>
              </w:rPr>
              <w:t>paces</w:t>
            </w:r>
            <w:r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43F469CF" w14:textId="317C4523" w:rsidR="008948EF" w:rsidRDefault="008948EF" w:rsidP="008948EF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 xml:space="preserve">Text of directions to </w:t>
            </w:r>
            <w:r w:rsidR="00BD12CB">
              <w:rPr>
                <w:sz w:val="20"/>
                <w:szCs w:val="20"/>
              </w:rPr>
              <w:t>study spaces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28C09E3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63FB38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</w:tr>
      <w:tr w:rsidR="008948EF" w:rsidRPr="00852D9E" w14:paraId="57028A28" w14:textId="77777777" w:rsidTr="001A4E40">
        <w:tc>
          <w:tcPr>
            <w:tcW w:w="1408" w:type="dxa"/>
          </w:tcPr>
          <w:p w14:paraId="7A8377FB" w14:textId="6A244BF5" w:rsidR="008948EF" w:rsidRPr="00852D9E" w:rsidRDefault="008948EF" w:rsidP="008948EF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209ED2FE" w14:textId="72FC590A" w:rsidR="008948EF" w:rsidRDefault="000E68F4" w:rsidP="00894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get directions screen for </w:t>
            </w:r>
            <w:r w:rsidR="00B24964">
              <w:rPr>
                <w:sz w:val="20"/>
                <w:szCs w:val="20"/>
              </w:rPr>
              <w:t>lecture theatre and flat floor teaching rooms</w:t>
            </w:r>
            <w:r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08112907" w14:textId="660498D4" w:rsidR="008948EF" w:rsidRDefault="008948EF" w:rsidP="008948EF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>Text of directions to room</w:t>
            </w:r>
            <w:r w:rsidR="00B24964">
              <w:rPr>
                <w:sz w:val="20"/>
                <w:szCs w:val="20"/>
              </w:rPr>
              <w:t>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55FA15A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BDA8D4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</w:tr>
      <w:tr w:rsidR="0066263D" w:rsidRPr="00852D9E" w14:paraId="33E3E3E6" w14:textId="77777777" w:rsidTr="001A4E40">
        <w:tc>
          <w:tcPr>
            <w:tcW w:w="1408" w:type="dxa"/>
          </w:tcPr>
          <w:p w14:paraId="456635FA" w14:textId="37643680" w:rsidR="0066263D" w:rsidRPr="00852D9E" w:rsidRDefault="0066263D" w:rsidP="0066263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 w:rsidR="00524A95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7D319088" w14:textId="5588A0EF" w:rsidR="0066263D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directions </w:t>
            </w:r>
            <w:r w:rsidR="00403E9A">
              <w:rPr>
                <w:sz w:val="20"/>
                <w:szCs w:val="20"/>
              </w:rPr>
              <w:t xml:space="preserve">for all tutor rooms </w:t>
            </w:r>
            <w:r w:rsidR="001A4390">
              <w:rPr>
                <w:sz w:val="20"/>
                <w:szCs w:val="20"/>
              </w:rPr>
              <w:t xml:space="preserve">using </w:t>
            </w:r>
            <w:r>
              <w:rPr>
                <w:sz w:val="20"/>
                <w:szCs w:val="20"/>
              </w:rPr>
              <w:t>extended search for the room</w:t>
            </w:r>
            <w:r w:rsidR="001A49C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(select starting point from a drop-down menu)</w:t>
            </w:r>
          </w:p>
        </w:tc>
        <w:tc>
          <w:tcPr>
            <w:tcW w:w="1826" w:type="dxa"/>
          </w:tcPr>
          <w:p w14:paraId="7182B401" w14:textId="16A500C3" w:rsidR="0066263D" w:rsidRDefault="0066263D" w:rsidP="0066263D">
            <w:pPr>
              <w:rPr>
                <w:sz w:val="20"/>
                <w:szCs w:val="20"/>
              </w:rPr>
            </w:pPr>
            <w:commentRangeStart w:id="3"/>
            <w:r>
              <w:rPr>
                <w:sz w:val="20"/>
                <w:szCs w:val="20"/>
              </w:rPr>
              <w:t>Text of directions to room</w:t>
            </w:r>
            <w:r w:rsidR="00C01C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should display on the same screen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795" w:type="dxa"/>
          </w:tcPr>
          <w:p w14:paraId="3E407B48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C648CE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</w:tr>
      <w:tr w:rsidR="00146FE6" w:rsidRPr="00852D9E" w14:paraId="32F9BEA5" w14:textId="77777777" w:rsidTr="001A4E40">
        <w:tc>
          <w:tcPr>
            <w:tcW w:w="1408" w:type="dxa"/>
          </w:tcPr>
          <w:p w14:paraId="25FDCFDC" w14:textId="1A8BAA17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5479E8">
              <w:rPr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151BEA2A" w14:textId="10112AE0" w:rsidR="00146FE6" w:rsidRDefault="00FB2F47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extended search (select starting point from a drop-down menu)</w:t>
            </w:r>
          </w:p>
        </w:tc>
        <w:tc>
          <w:tcPr>
            <w:tcW w:w="1826" w:type="dxa"/>
          </w:tcPr>
          <w:p w14:paraId="6AF30C6C" w14:textId="6A2AE686" w:rsidR="00146FE6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of directions to </w:t>
            </w:r>
            <w:r w:rsidR="00FB2F47">
              <w:rPr>
                <w:sz w:val="20"/>
                <w:szCs w:val="20"/>
              </w:rPr>
              <w:t>study spaces</w:t>
            </w:r>
            <w:r w:rsidR="00FB2F47"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should display on the same screen</w:t>
            </w:r>
          </w:p>
        </w:tc>
        <w:tc>
          <w:tcPr>
            <w:tcW w:w="1795" w:type="dxa"/>
          </w:tcPr>
          <w:p w14:paraId="093069CC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577394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bookmarkStart w:id="4" w:name="_GoBack"/>
        <w:bookmarkEnd w:id="4"/>
      </w:tr>
      <w:tr w:rsidR="00146FE6" w:rsidRPr="00852D9E" w14:paraId="706D982C" w14:textId="77777777" w:rsidTr="001A4E40">
        <w:tc>
          <w:tcPr>
            <w:tcW w:w="1408" w:type="dxa"/>
          </w:tcPr>
          <w:p w14:paraId="1059447C" w14:textId="7B08E2CF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5479E8">
              <w:rPr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4BA51480" w14:textId="7EB5BCF4" w:rsidR="00146FE6" w:rsidRDefault="00AB65B3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lecture theatre and flat floor teaching rooms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extended search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(select starting point from a drop-down menu)</w:t>
            </w:r>
          </w:p>
        </w:tc>
        <w:tc>
          <w:tcPr>
            <w:tcW w:w="1826" w:type="dxa"/>
          </w:tcPr>
          <w:p w14:paraId="171048F8" w14:textId="5967EC95" w:rsidR="00146FE6" w:rsidRDefault="00146FE6" w:rsidP="00146FE6">
            <w:pPr>
              <w:rPr>
                <w:sz w:val="20"/>
                <w:szCs w:val="20"/>
              </w:rPr>
            </w:pPr>
            <w:r w:rsidRPr="004972C2">
              <w:rPr>
                <w:sz w:val="20"/>
                <w:szCs w:val="20"/>
              </w:rPr>
              <w:t>Text of directions to room</w:t>
            </w:r>
            <w:r w:rsidR="00B24964">
              <w:rPr>
                <w:sz w:val="20"/>
                <w:szCs w:val="20"/>
              </w:rPr>
              <w:t>s</w:t>
            </w:r>
            <w:r w:rsidRPr="004972C2">
              <w:rPr>
                <w:sz w:val="20"/>
                <w:szCs w:val="20"/>
              </w:rPr>
              <w:t xml:space="preserve"> should display on the same screen</w:t>
            </w:r>
          </w:p>
        </w:tc>
        <w:tc>
          <w:tcPr>
            <w:tcW w:w="1795" w:type="dxa"/>
          </w:tcPr>
          <w:p w14:paraId="66CC1D1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F851B1A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3FBA42A7" w14:textId="77777777" w:rsidTr="001A4E40">
        <w:tc>
          <w:tcPr>
            <w:tcW w:w="1408" w:type="dxa"/>
          </w:tcPr>
          <w:p w14:paraId="2C0062B1" w14:textId="46AA0CA9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25D6F186" w14:textId="4D228195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41FC779F" w14:textId="461A8C71" w:rsidR="00146FE6" w:rsidRPr="00B32D35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0D85F5B7" w14:textId="06536CB8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73036FC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1947E458" w14:textId="77777777" w:rsidTr="001A4E40">
        <w:tc>
          <w:tcPr>
            <w:tcW w:w="1408" w:type="dxa"/>
          </w:tcPr>
          <w:p w14:paraId="168F13F9" w14:textId="1A7DB171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09FDFEF1" w14:textId="19982A1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for a tutor room from the </w:t>
            </w:r>
            <w:proofErr w:type="gramStart"/>
            <w:r>
              <w:rPr>
                <w:sz w:val="20"/>
                <w:szCs w:val="20"/>
              </w:rPr>
              <w:t>levels</w:t>
            </w:r>
            <w:proofErr w:type="gramEnd"/>
            <w:r>
              <w:rPr>
                <w:sz w:val="20"/>
                <w:szCs w:val="20"/>
              </w:rPr>
              <w:t xml:space="preserve"> screens</w:t>
            </w:r>
          </w:p>
        </w:tc>
        <w:tc>
          <w:tcPr>
            <w:tcW w:w="1826" w:type="dxa"/>
          </w:tcPr>
          <w:p w14:paraId="702A21F7" w14:textId="63776BA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1B65E656" w14:textId="4E5B103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F42306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77F80839" w14:textId="77777777" w:rsidTr="001A4E40">
        <w:tc>
          <w:tcPr>
            <w:tcW w:w="1408" w:type="dxa"/>
          </w:tcPr>
          <w:p w14:paraId="353F5894" w14:textId="221DC0A5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5A360479" w14:textId="2AB7EE02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 room using search button on the top right of a screen</w:t>
            </w:r>
          </w:p>
        </w:tc>
        <w:tc>
          <w:tcPr>
            <w:tcW w:w="1826" w:type="dxa"/>
          </w:tcPr>
          <w:p w14:paraId="65568693" w14:textId="7768E5EA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43758F77" w14:textId="0CFFA16C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0DAED0" w14:textId="317C6A1D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0A6FBD0E" w14:textId="77777777" w:rsidTr="001A4E40">
        <w:tc>
          <w:tcPr>
            <w:tcW w:w="1408" w:type="dxa"/>
          </w:tcPr>
          <w:p w14:paraId="1230FC87" w14:textId="6A744F0F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7C548D2C" w14:textId="5E080E9C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 room from the find a room screen</w:t>
            </w:r>
          </w:p>
        </w:tc>
        <w:tc>
          <w:tcPr>
            <w:tcW w:w="1826" w:type="dxa"/>
          </w:tcPr>
          <w:p w14:paraId="52B8D1C9" w14:textId="0E492777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1754EF27" w14:textId="4CF54D14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7ED841B7" w14:textId="77777777" w:rsidTr="001A4E40">
        <w:tc>
          <w:tcPr>
            <w:tcW w:w="1408" w:type="dxa"/>
          </w:tcPr>
          <w:p w14:paraId="1A2E52A9" w14:textId="0B09D97B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7E25E732" w14:textId="2003895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0F236626" w14:textId="42B7BA06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Floor plan with a darkened background of the </w:t>
            </w:r>
            <w:r>
              <w:rPr>
                <w:sz w:val="20"/>
                <w:szCs w:val="20"/>
              </w:rPr>
              <w:lastRenderedPageBreak/>
              <w:t>screen should display</w:t>
            </w:r>
          </w:p>
        </w:tc>
        <w:tc>
          <w:tcPr>
            <w:tcW w:w="1795" w:type="dxa"/>
          </w:tcPr>
          <w:p w14:paraId="5C127261" w14:textId="46F07FA6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BAE461" w14:textId="799AE92E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242EA04C" w14:textId="77777777" w:rsidTr="001A4E40">
        <w:tc>
          <w:tcPr>
            <w:tcW w:w="1408" w:type="dxa"/>
          </w:tcPr>
          <w:p w14:paraId="0E973F23" w14:textId="13E8EDCC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14</w:t>
            </w:r>
          </w:p>
        </w:tc>
        <w:tc>
          <w:tcPr>
            <w:tcW w:w="2186" w:type="dxa"/>
          </w:tcPr>
          <w:p w14:paraId="5B5DC920" w14:textId="1D684A9A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building information screen</w:t>
            </w:r>
          </w:p>
        </w:tc>
        <w:tc>
          <w:tcPr>
            <w:tcW w:w="1826" w:type="dxa"/>
          </w:tcPr>
          <w:p w14:paraId="37F9BF4B" w14:textId="4502C84B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032C84F4" w14:textId="126FAC53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F53CE9" w14:textId="135DD98D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3151AC2E" w14:textId="77777777" w:rsidTr="001A4E40">
        <w:tc>
          <w:tcPr>
            <w:tcW w:w="1408" w:type="dxa"/>
          </w:tcPr>
          <w:p w14:paraId="2EEC8139" w14:textId="69F761BB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422641C5" w14:textId="16CAB0A0" w:rsidR="00146FE6" w:rsidRPr="00852D9E" w:rsidRDefault="00146FE6" w:rsidP="00146FE6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50B60924" w14:textId="78E6B99F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72899D77" w14:textId="5679DCC3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AD3F2" w14:textId="2F010DC4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4DF015EC" w14:textId="77777777" w:rsidTr="001A4E40">
        <w:tc>
          <w:tcPr>
            <w:tcW w:w="1408" w:type="dxa"/>
          </w:tcPr>
          <w:p w14:paraId="3E5ADC6F" w14:textId="526D2CBB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16</w:t>
            </w:r>
          </w:p>
        </w:tc>
        <w:tc>
          <w:tcPr>
            <w:tcW w:w="2186" w:type="dxa"/>
          </w:tcPr>
          <w:p w14:paraId="3EC75176" w14:textId="41ADA06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user to try and use all features of the app</w:t>
            </w:r>
          </w:p>
        </w:tc>
        <w:tc>
          <w:tcPr>
            <w:tcW w:w="1826" w:type="dxa"/>
          </w:tcPr>
          <w:p w14:paraId="7F8CEC1D" w14:textId="2651A1E5" w:rsidR="00146FE6" w:rsidRPr="00852D9E" w:rsidRDefault="00146FE6" w:rsidP="00146FE6">
            <w:pPr>
              <w:rPr>
                <w:sz w:val="20"/>
                <w:szCs w:val="20"/>
              </w:rPr>
            </w:pPr>
            <w:commentRangeStart w:id="5"/>
            <w:r>
              <w:rPr>
                <w:sz w:val="20"/>
                <w:szCs w:val="20"/>
              </w:rPr>
              <w:t>The app should be usable for existing university students and prospective students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rPr>
                <w:sz w:val="20"/>
                <w:szCs w:val="20"/>
              </w:rPr>
              <w:t xml:space="preserve"> based on our user requirements</w:t>
            </w:r>
          </w:p>
        </w:tc>
        <w:tc>
          <w:tcPr>
            <w:tcW w:w="1795" w:type="dxa"/>
          </w:tcPr>
          <w:p w14:paraId="5C4B02FA" w14:textId="3C4CDEDE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BE2722" w14:textId="030D9D01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38F0DEDC" w14:textId="77777777" w:rsidTr="001A4E40">
        <w:tc>
          <w:tcPr>
            <w:tcW w:w="1408" w:type="dxa"/>
          </w:tcPr>
          <w:p w14:paraId="7395E30C" w14:textId="4159EE0E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17</w:t>
            </w:r>
          </w:p>
        </w:tc>
        <w:tc>
          <w:tcPr>
            <w:tcW w:w="2186" w:type="dxa"/>
          </w:tcPr>
          <w:p w14:paraId="58342BE2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648465ED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647135B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FBE773B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15E0DC9A" w14:textId="77777777" w:rsidTr="001A4E40">
        <w:tc>
          <w:tcPr>
            <w:tcW w:w="1408" w:type="dxa"/>
          </w:tcPr>
          <w:p w14:paraId="62750953" w14:textId="320E6D0C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18</w:t>
            </w:r>
          </w:p>
        </w:tc>
        <w:tc>
          <w:tcPr>
            <w:tcW w:w="2186" w:type="dxa"/>
          </w:tcPr>
          <w:p w14:paraId="3EF3901E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20EC9602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F438CAA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D78299A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3EFB44DF" w14:textId="77777777" w:rsidTr="001A4E40">
        <w:tc>
          <w:tcPr>
            <w:tcW w:w="1408" w:type="dxa"/>
          </w:tcPr>
          <w:p w14:paraId="2416422F" w14:textId="6E7A36A7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19</w:t>
            </w:r>
          </w:p>
        </w:tc>
        <w:tc>
          <w:tcPr>
            <w:tcW w:w="2186" w:type="dxa"/>
          </w:tcPr>
          <w:p w14:paraId="04F5DBB2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66F9EE3D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1D358B4E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A2DED74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337FB028" w14:textId="77777777" w:rsidTr="001A4E40">
        <w:tc>
          <w:tcPr>
            <w:tcW w:w="1408" w:type="dxa"/>
          </w:tcPr>
          <w:p w14:paraId="5363E38C" w14:textId="51040417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20</w:t>
            </w:r>
          </w:p>
        </w:tc>
        <w:tc>
          <w:tcPr>
            <w:tcW w:w="2186" w:type="dxa"/>
          </w:tcPr>
          <w:p w14:paraId="3A1D60AE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1412BF7E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E48F4CE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FE446DF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1873CB84" w14:textId="77777777" w:rsidTr="001A4E40">
        <w:tc>
          <w:tcPr>
            <w:tcW w:w="1408" w:type="dxa"/>
          </w:tcPr>
          <w:p w14:paraId="48F399F9" w14:textId="5F2AAB61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21</w:t>
            </w:r>
          </w:p>
        </w:tc>
        <w:tc>
          <w:tcPr>
            <w:tcW w:w="2186" w:type="dxa"/>
          </w:tcPr>
          <w:p w14:paraId="4466CE0F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36FBDECE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779F5801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700100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21ACC2D5" w14:textId="77777777" w:rsidTr="001A4E40">
        <w:tc>
          <w:tcPr>
            <w:tcW w:w="1408" w:type="dxa"/>
          </w:tcPr>
          <w:p w14:paraId="5DA1F727" w14:textId="55CF8445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22</w:t>
            </w:r>
          </w:p>
        </w:tc>
        <w:tc>
          <w:tcPr>
            <w:tcW w:w="2186" w:type="dxa"/>
          </w:tcPr>
          <w:p w14:paraId="29937E2B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1A5BF9C9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558A566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721AB13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098E6FA6" w14:textId="77777777" w:rsidTr="001A4E40">
        <w:tc>
          <w:tcPr>
            <w:tcW w:w="1408" w:type="dxa"/>
          </w:tcPr>
          <w:p w14:paraId="0219A22C" w14:textId="44BED95A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23</w:t>
            </w:r>
          </w:p>
        </w:tc>
        <w:tc>
          <w:tcPr>
            <w:tcW w:w="2186" w:type="dxa"/>
          </w:tcPr>
          <w:p w14:paraId="2C6F35F2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41755517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D4E2B7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E68BCF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6974730D" w14:textId="77777777" w:rsidTr="001A4E40">
        <w:tc>
          <w:tcPr>
            <w:tcW w:w="1408" w:type="dxa"/>
          </w:tcPr>
          <w:p w14:paraId="28E19EB6" w14:textId="592944B4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186" w:type="dxa"/>
          </w:tcPr>
          <w:p w14:paraId="729270C0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76FC5E46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AB98C41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B4677F3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0A52289C" w14:textId="77777777" w:rsidTr="001A4E40">
        <w:tc>
          <w:tcPr>
            <w:tcW w:w="1408" w:type="dxa"/>
          </w:tcPr>
          <w:p w14:paraId="2A04F94F" w14:textId="1911C117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186" w:type="dxa"/>
          </w:tcPr>
          <w:p w14:paraId="1BDD1C40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0C9180D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5089DC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699EE26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6A66321B" w14:textId="77777777" w:rsidTr="001A4E40">
        <w:tc>
          <w:tcPr>
            <w:tcW w:w="1408" w:type="dxa"/>
          </w:tcPr>
          <w:p w14:paraId="5EB73E79" w14:textId="69A5CF62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186" w:type="dxa"/>
          </w:tcPr>
          <w:p w14:paraId="36E48B50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78C1505B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B349A29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C0AEE57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3E331343" w14:textId="77777777" w:rsidTr="001A4E40">
        <w:tc>
          <w:tcPr>
            <w:tcW w:w="1408" w:type="dxa"/>
          </w:tcPr>
          <w:p w14:paraId="1F2A534A" w14:textId="7E60FBB8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186" w:type="dxa"/>
          </w:tcPr>
          <w:p w14:paraId="35CA1121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23FFF143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CD75BC0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CE7A85E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4AFBAB4B" w14:textId="77777777" w:rsidTr="001A4E40">
        <w:tc>
          <w:tcPr>
            <w:tcW w:w="1408" w:type="dxa"/>
          </w:tcPr>
          <w:p w14:paraId="1C3D082D" w14:textId="2A6BA335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186" w:type="dxa"/>
          </w:tcPr>
          <w:p w14:paraId="6C6F782B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0B61F0F3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7656056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72D96B7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53BC689A" w14:textId="77777777" w:rsidTr="001A4E40">
        <w:tc>
          <w:tcPr>
            <w:tcW w:w="1408" w:type="dxa"/>
          </w:tcPr>
          <w:p w14:paraId="4F7320AA" w14:textId="4B19735D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186" w:type="dxa"/>
          </w:tcPr>
          <w:p w14:paraId="0EB8F9E5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69577B63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5C2583D1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63ED69F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5A31A2B2" w14:textId="77777777" w:rsidTr="001A4E40">
        <w:tc>
          <w:tcPr>
            <w:tcW w:w="1408" w:type="dxa"/>
          </w:tcPr>
          <w:p w14:paraId="57B6F462" w14:textId="1F3D93D2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186" w:type="dxa"/>
          </w:tcPr>
          <w:p w14:paraId="20CA395B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0907252A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72296C36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A29370C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4CF0EA70" w14:textId="77777777" w:rsidTr="001A4E40">
        <w:tc>
          <w:tcPr>
            <w:tcW w:w="1408" w:type="dxa"/>
          </w:tcPr>
          <w:p w14:paraId="4EC33951" w14:textId="60D762E8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186" w:type="dxa"/>
          </w:tcPr>
          <w:p w14:paraId="327AA621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26440154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19F3B5FB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5991615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64F4FEC6" w14:textId="77777777" w:rsidTr="001A4E40">
        <w:tc>
          <w:tcPr>
            <w:tcW w:w="1408" w:type="dxa"/>
          </w:tcPr>
          <w:p w14:paraId="2E0EA1BC" w14:textId="41FA46F5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186" w:type="dxa"/>
          </w:tcPr>
          <w:p w14:paraId="025F6DDC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22064C1E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6A2E16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1AE40B4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19EE0144" w14:textId="77777777" w:rsidTr="001A4E40">
        <w:tc>
          <w:tcPr>
            <w:tcW w:w="1408" w:type="dxa"/>
          </w:tcPr>
          <w:p w14:paraId="562E58BB" w14:textId="3980F554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186" w:type="dxa"/>
          </w:tcPr>
          <w:p w14:paraId="4B0EDE71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14786D1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AFDF59A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BC40484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2EC5FC5E" w14:textId="77777777" w:rsidTr="001A4E40">
        <w:tc>
          <w:tcPr>
            <w:tcW w:w="1408" w:type="dxa"/>
          </w:tcPr>
          <w:p w14:paraId="00096EC1" w14:textId="23506691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186" w:type="dxa"/>
          </w:tcPr>
          <w:p w14:paraId="04EA8722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344ECC7D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E07B431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89888D4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 Comber" w:date="2018-11-30T15:54:00Z" w:initials="WC">
    <w:p w14:paraId="136E686E" w14:textId="51EB9CDA" w:rsidR="00CF1B3D" w:rsidRDefault="00CF1B3D">
      <w:pPr>
        <w:pStyle w:val="CommentText"/>
      </w:pPr>
      <w:r>
        <w:rPr>
          <w:rStyle w:val="CommentReference"/>
        </w:rPr>
        <w:annotationRef/>
      </w:r>
      <w:r>
        <w:t>From where</w:t>
      </w:r>
    </w:p>
  </w:comment>
  <w:comment w:id="1" w:author="Will Comber" w:date="2018-11-30T15:55:00Z" w:initials="WC">
    <w:p w14:paraId="0BA4958A" w14:textId="4785575A" w:rsidR="00323348" w:rsidRDefault="00323348">
      <w:pPr>
        <w:pStyle w:val="CommentText"/>
      </w:pPr>
      <w:r>
        <w:rPr>
          <w:rStyle w:val="CommentReference"/>
        </w:rPr>
        <w:annotationRef/>
      </w:r>
      <w:r>
        <w:t>From accessibility settings then another test for user changing text size – maybe test 6.1 and 6.2 to save redoing whole table</w:t>
      </w:r>
    </w:p>
  </w:comment>
  <w:comment w:id="2" w:author="Will Comber" w:date="2018-11-30T15:56:00Z" w:initials="WC">
    <w:p w14:paraId="64A281E1" w14:textId="210C97CF" w:rsidR="0066263D" w:rsidRDefault="0066263D" w:rsidP="0066263D">
      <w:pPr>
        <w:pStyle w:val="CommentText"/>
      </w:pPr>
      <w:r>
        <w:rPr>
          <w:rStyle w:val="CommentReference"/>
        </w:rPr>
        <w:annotationRef/>
      </w:r>
      <w:r>
        <w:t>Do we need to test directions to any room? Maybe more different tests</w:t>
      </w:r>
    </w:p>
  </w:comment>
  <w:comment w:id="3" w:author="Will Comber" w:date="2018-11-30T16:00:00Z" w:initials="WC">
    <w:p w14:paraId="13D5A036" w14:textId="77777777" w:rsidR="0066263D" w:rsidRDefault="0066263D">
      <w:pPr>
        <w:pStyle w:val="CommentText"/>
      </w:pPr>
      <w:r>
        <w:rPr>
          <w:rStyle w:val="CommentReference"/>
        </w:rPr>
        <w:annotationRef/>
      </w:r>
      <w:r>
        <w:t>Same as above</w:t>
      </w:r>
    </w:p>
  </w:comment>
  <w:comment w:id="5" w:author="Will Comber" w:date="2018-11-30T16:03:00Z" w:initials="WC">
    <w:p w14:paraId="7A6800E6" w14:textId="2FC120AF" w:rsidR="00146FE6" w:rsidRDefault="00146FE6">
      <w:pPr>
        <w:pStyle w:val="CommentText"/>
      </w:pPr>
      <w:r>
        <w:rPr>
          <w:rStyle w:val="CommentReference"/>
        </w:rPr>
        <w:annotationRef/>
      </w:r>
      <w:r>
        <w:t xml:space="preserve">How?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6E686E" w15:done="1"/>
  <w15:commentEx w15:paraId="0BA4958A" w15:done="1"/>
  <w15:commentEx w15:paraId="64A281E1" w15:done="1"/>
  <w15:commentEx w15:paraId="13D5A036" w15:done="1"/>
  <w15:commentEx w15:paraId="7A6800E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6E686E" w16cid:durableId="1FABDBCB"/>
  <w16cid:commentId w16cid:paraId="0BA4958A" w16cid:durableId="1FABDBFA"/>
  <w16cid:commentId w16cid:paraId="64A281E1" w16cid:durableId="1FABDC2C"/>
  <w16cid:commentId w16cid:paraId="13D5A036" w16cid:durableId="1FABDD2B"/>
  <w16cid:commentId w16cid:paraId="7A6800E6" w16cid:durableId="1FABDD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50FC6" w14:textId="77777777" w:rsidR="00516A48" w:rsidRDefault="00516A48" w:rsidP="00573891">
      <w:pPr>
        <w:spacing w:after="0" w:line="240" w:lineRule="auto"/>
      </w:pPr>
      <w:r>
        <w:separator/>
      </w:r>
    </w:p>
  </w:endnote>
  <w:endnote w:type="continuationSeparator" w:id="0">
    <w:p w14:paraId="59BA2CE9" w14:textId="77777777" w:rsidR="00516A48" w:rsidRDefault="00516A48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BC854" w14:textId="77777777" w:rsidR="00516A48" w:rsidRDefault="00516A48" w:rsidP="00573891">
      <w:pPr>
        <w:spacing w:after="0" w:line="240" w:lineRule="auto"/>
      </w:pPr>
      <w:r>
        <w:separator/>
      </w:r>
    </w:p>
  </w:footnote>
  <w:footnote w:type="continuationSeparator" w:id="0">
    <w:p w14:paraId="4F5C7F9D" w14:textId="77777777" w:rsidR="00516A48" w:rsidRDefault="00516A48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 Comber">
    <w15:presenceInfo w15:providerId="Windows Live" w15:userId="bce8d51d8752e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4"/>
    <w:rsid w:val="00003BF4"/>
    <w:rsid w:val="000165DB"/>
    <w:rsid w:val="00034B44"/>
    <w:rsid w:val="00036D19"/>
    <w:rsid w:val="0004365A"/>
    <w:rsid w:val="0004712D"/>
    <w:rsid w:val="00047538"/>
    <w:rsid w:val="00071B36"/>
    <w:rsid w:val="000902F1"/>
    <w:rsid w:val="000A5C68"/>
    <w:rsid w:val="000B4E67"/>
    <w:rsid w:val="000C54C0"/>
    <w:rsid w:val="000D3D78"/>
    <w:rsid w:val="000E68F4"/>
    <w:rsid w:val="00114FAC"/>
    <w:rsid w:val="00122FA3"/>
    <w:rsid w:val="00146FE6"/>
    <w:rsid w:val="00147A34"/>
    <w:rsid w:val="00156776"/>
    <w:rsid w:val="00164E4E"/>
    <w:rsid w:val="00173A60"/>
    <w:rsid w:val="001A4390"/>
    <w:rsid w:val="001A49C5"/>
    <w:rsid w:val="001A4E40"/>
    <w:rsid w:val="001A7794"/>
    <w:rsid w:val="001B04BB"/>
    <w:rsid w:val="001B0F35"/>
    <w:rsid w:val="001C778C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5330F"/>
    <w:rsid w:val="00256AB0"/>
    <w:rsid w:val="002675D6"/>
    <w:rsid w:val="0027491B"/>
    <w:rsid w:val="00293B5A"/>
    <w:rsid w:val="00296039"/>
    <w:rsid w:val="002A7514"/>
    <w:rsid w:val="002B0791"/>
    <w:rsid w:val="002D46EF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525E0"/>
    <w:rsid w:val="00361021"/>
    <w:rsid w:val="003631BB"/>
    <w:rsid w:val="00366E79"/>
    <w:rsid w:val="00382CBB"/>
    <w:rsid w:val="003C4ADA"/>
    <w:rsid w:val="003E5F43"/>
    <w:rsid w:val="003F3115"/>
    <w:rsid w:val="00403E9A"/>
    <w:rsid w:val="00451D04"/>
    <w:rsid w:val="00473244"/>
    <w:rsid w:val="00495595"/>
    <w:rsid w:val="004B3309"/>
    <w:rsid w:val="004B42F9"/>
    <w:rsid w:val="004E5BA2"/>
    <w:rsid w:val="00513BA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6483E"/>
    <w:rsid w:val="00571AE3"/>
    <w:rsid w:val="00573891"/>
    <w:rsid w:val="00590587"/>
    <w:rsid w:val="00594C26"/>
    <w:rsid w:val="005950FB"/>
    <w:rsid w:val="005A55F9"/>
    <w:rsid w:val="005E5EE3"/>
    <w:rsid w:val="005F5973"/>
    <w:rsid w:val="005F7336"/>
    <w:rsid w:val="00627902"/>
    <w:rsid w:val="00630FAC"/>
    <w:rsid w:val="00633025"/>
    <w:rsid w:val="0064599B"/>
    <w:rsid w:val="006615FC"/>
    <w:rsid w:val="0066263D"/>
    <w:rsid w:val="00682677"/>
    <w:rsid w:val="006831FA"/>
    <w:rsid w:val="00684538"/>
    <w:rsid w:val="00687DB1"/>
    <w:rsid w:val="0069623A"/>
    <w:rsid w:val="006C6692"/>
    <w:rsid w:val="006D10C5"/>
    <w:rsid w:val="006D3F4F"/>
    <w:rsid w:val="00720576"/>
    <w:rsid w:val="0073163E"/>
    <w:rsid w:val="00731C1D"/>
    <w:rsid w:val="00745A34"/>
    <w:rsid w:val="007460AC"/>
    <w:rsid w:val="00747E49"/>
    <w:rsid w:val="00787F75"/>
    <w:rsid w:val="0079256B"/>
    <w:rsid w:val="007C0526"/>
    <w:rsid w:val="007F109E"/>
    <w:rsid w:val="007F166A"/>
    <w:rsid w:val="00821105"/>
    <w:rsid w:val="00821B58"/>
    <w:rsid w:val="00822AD3"/>
    <w:rsid w:val="00835D8E"/>
    <w:rsid w:val="00844CBB"/>
    <w:rsid w:val="00852D9E"/>
    <w:rsid w:val="008609DD"/>
    <w:rsid w:val="00860E72"/>
    <w:rsid w:val="0086738D"/>
    <w:rsid w:val="0087013B"/>
    <w:rsid w:val="00871429"/>
    <w:rsid w:val="008948EF"/>
    <w:rsid w:val="008A7A0F"/>
    <w:rsid w:val="008C5E8B"/>
    <w:rsid w:val="008C7620"/>
    <w:rsid w:val="008E21B4"/>
    <w:rsid w:val="008F097D"/>
    <w:rsid w:val="008F1CF5"/>
    <w:rsid w:val="009150F9"/>
    <w:rsid w:val="00921703"/>
    <w:rsid w:val="00954771"/>
    <w:rsid w:val="0096188F"/>
    <w:rsid w:val="009B1948"/>
    <w:rsid w:val="009B738C"/>
    <w:rsid w:val="009C1BFA"/>
    <w:rsid w:val="009C58BA"/>
    <w:rsid w:val="009C631D"/>
    <w:rsid w:val="009D3074"/>
    <w:rsid w:val="009F4A6E"/>
    <w:rsid w:val="00A02B53"/>
    <w:rsid w:val="00A033C6"/>
    <w:rsid w:val="00A227B8"/>
    <w:rsid w:val="00A2681D"/>
    <w:rsid w:val="00A3542E"/>
    <w:rsid w:val="00A54531"/>
    <w:rsid w:val="00A55561"/>
    <w:rsid w:val="00A73173"/>
    <w:rsid w:val="00A86EE8"/>
    <w:rsid w:val="00A97415"/>
    <w:rsid w:val="00AB5A62"/>
    <w:rsid w:val="00AB65B3"/>
    <w:rsid w:val="00AC370B"/>
    <w:rsid w:val="00AD3301"/>
    <w:rsid w:val="00AD4008"/>
    <w:rsid w:val="00AD64E9"/>
    <w:rsid w:val="00B24964"/>
    <w:rsid w:val="00B26713"/>
    <w:rsid w:val="00B32D35"/>
    <w:rsid w:val="00B53B80"/>
    <w:rsid w:val="00B83761"/>
    <w:rsid w:val="00B878A3"/>
    <w:rsid w:val="00B97C67"/>
    <w:rsid w:val="00BA4892"/>
    <w:rsid w:val="00BA698C"/>
    <w:rsid w:val="00BB1707"/>
    <w:rsid w:val="00BB60AB"/>
    <w:rsid w:val="00BB72D3"/>
    <w:rsid w:val="00BC2477"/>
    <w:rsid w:val="00BC2A41"/>
    <w:rsid w:val="00BC5EB7"/>
    <w:rsid w:val="00BC789F"/>
    <w:rsid w:val="00BD12CB"/>
    <w:rsid w:val="00BD6274"/>
    <w:rsid w:val="00BE182D"/>
    <w:rsid w:val="00BE5009"/>
    <w:rsid w:val="00BE7541"/>
    <w:rsid w:val="00C01CA3"/>
    <w:rsid w:val="00C12F30"/>
    <w:rsid w:val="00C24FC6"/>
    <w:rsid w:val="00C3763B"/>
    <w:rsid w:val="00C41626"/>
    <w:rsid w:val="00C8023D"/>
    <w:rsid w:val="00C81498"/>
    <w:rsid w:val="00C8222D"/>
    <w:rsid w:val="00CA1023"/>
    <w:rsid w:val="00CA17D5"/>
    <w:rsid w:val="00CC3E29"/>
    <w:rsid w:val="00CD36B1"/>
    <w:rsid w:val="00CD549E"/>
    <w:rsid w:val="00CD6D78"/>
    <w:rsid w:val="00CF1B3D"/>
    <w:rsid w:val="00CF45DA"/>
    <w:rsid w:val="00D111B4"/>
    <w:rsid w:val="00D31155"/>
    <w:rsid w:val="00D41FEC"/>
    <w:rsid w:val="00D440F1"/>
    <w:rsid w:val="00D55595"/>
    <w:rsid w:val="00D572F4"/>
    <w:rsid w:val="00D71EA6"/>
    <w:rsid w:val="00D7515D"/>
    <w:rsid w:val="00D93A3B"/>
    <w:rsid w:val="00DB4785"/>
    <w:rsid w:val="00DB66CF"/>
    <w:rsid w:val="00DC3258"/>
    <w:rsid w:val="00DE35D8"/>
    <w:rsid w:val="00E31660"/>
    <w:rsid w:val="00E32EA6"/>
    <w:rsid w:val="00E33D1D"/>
    <w:rsid w:val="00E515A5"/>
    <w:rsid w:val="00E57695"/>
    <w:rsid w:val="00E708CB"/>
    <w:rsid w:val="00E84F7F"/>
    <w:rsid w:val="00E9519B"/>
    <w:rsid w:val="00E95A7B"/>
    <w:rsid w:val="00EB724D"/>
    <w:rsid w:val="00ED43B7"/>
    <w:rsid w:val="00EE2BAA"/>
    <w:rsid w:val="00EE67A6"/>
    <w:rsid w:val="00F02C37"/>
    <w:rsid w:val="00F10D20"/>
    <w:rsid w:val="00F135ED"/>
    <w:rsid w:val="00F42379"/>
    <w:rsid w:val="00F44CFE"/>
    <w:rsid w:val="00F5336F"/>
    <w:rsid w:val="00F63F41"/>
    <w:rsid w:val="00F65358"/>
    <w:rsid w:val="00F87DD2"/>
    <w:rsid w:val="00FA6673"/>
    <w:rsid w:val="00FB2F47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5B2E"/>
  <w15:chartTrackingRefBased/>
  <w15:docId w15:val="{6369C4F2-B5C7-4D44-9EDE-5141457F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Titas Alvikas</cp:lastModifiedBy>
  <cp:revision>190</cp:revision>
  <dcterms:created xsi:type="dcterms:W3CDTF">2018-11-23T19:23:00Z</dcterms:created>
  <dcterms:modified xsi:type="dcterms:W3CDTF">2018-12-03T14:58:00Z</dcterms:modified>
</cp:coreProperties>
</file>