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FEMA Disaster &amp; Mitigation Grant Template</w:t>
      </w:r>
    </w:p>
    <w:p>
      <w:pPr>
        <w:spacing w:after="400"/>
      </w:pPr>
      <w:r>
        <w:rPr>
          <w:i/>
          <w:iCs/>
          <w:color w:val="666666"/>
        </w:rPr>
        <w:t xml:space="preserve">Template for FEMA programs including BRIC, HMGP, and PDM. Includes benefit-cost analysis guidance.</w:t>
      </w:r>
    </w:p>
    <w:p>
      <w:pPr>
        <w:pStyle w:val="Heading1"/>
        <w:spacing w:before="400" w:after="200"/>
      </w:pPr>
      <w:r>
        <w:t xml:space="preserve">1. Project Description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Clear description of the mitigation activity and scope.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hazard(s) are you mitigating?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proposed project?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project location and scope?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current condition?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Hazard Analysis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Document the risk your project addresses.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Historical hazard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Probability of future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Vulnerable structures and population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level of protection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Scope of Work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Detailed work breakdown.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 activities and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Engineering/technical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 and milestones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Responsible parties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4. Benefit-Cost Analysis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FEMA requires BCA showing benefits exceed costs (BCR &gt; 1.0).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project cost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damage reduction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Lives protected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Economic benefits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Useful life of project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5. Environmental &amp; Historic Preservation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Required for all FEMA projects.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Environmental impacts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 properties affected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permits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Mitigation measures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SF-424 Application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narrative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Scope of work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Cost estimate with backup documentation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Benefit-Cost Analysis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Property data/inventory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Maps (FIRM, project location)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Photos of existing conditions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Environmental/historic documentation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Local mitigation plan documentation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State/local approvals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2025-11-30T00:39:32.348Z</dcterms:created>
  <dcterms:modified xsi:type="dcterms:W3CDTF">2025-11-30T00:39:32.348Z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