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57B6" w14:textId="77777777" w:rsidR="00EE3E3C" w:rsidRDefault="00EE3E3C">
      <w:pPr>
        <w:pBdr>
          <w:bottom w:val="single" w:sz="24" w:space="10" w:color="FF7900"/>
        </w:pBdr>
        <w:spacing w:before="900" w:after="0"/>
      </w:pPr>
    </w:p>
    <w:p w14:paraId="2A27C0A7" w14:textId="77777777" w:rsidR="00EE3E3C" w:rsidRDefault="00000000">
      <w:pPr>
        <w:spacing w:before="320" w:after="60"/>
      </w:pPr>
      <w:r>
        <w:rPr>
          <w:b/>
          <w:bCs/>
          <w:color w:val="FF7900"/>
          <w:spacing w:val="60"/>
          <w:sz w:val="24"/>
          <w:szCs w:val="24"/>
        </w:rPr>
        <w:t>ORANGE DIGITAL CENTER</w:t>
      </w:r>
    </w:p>
    <w:p w14:paraId="521690D9" w14:textId="77777777" w:rsidR="00EE3E3C" w:rsidRDefault="00000000">
      <w:pPr>
        <w:spacing w:after="700"/>
      </w:pPr>
      <w:r>
        <w:rPr>
          <w:color w:val="737B85"/>
          <w:sz w:val="24"/>
          <w:szCs w:val="24"/>
        </w:rPr>
        <w:t>École du code — Promotion 8 · Développement Data · 2026</w:t>
      </w:r>
    </w:p>
    <w:p w14:paraId="46BFA7ED" w14:textId="77777777" w:rsidR="00EE3E3C" w:rsidRDefault="00000000">
      <w:pPr>
        <w:spacing w:after="200"/>
      </w:pPr>
      <w:r>
        <w:rPr>
          <w:b/>
          <w:bCs/>
          <w:color w:val="FF7900"/>
          <w:sz w:val="72"/>
          <w:szCs w:val="72"/>
        </w:rPr>
        <w:t>JOUR 5</w:t>
      </w:r>
    </w:p>
    <w:p w14:paraId="419A19CC" w14:textId="77777777" w:rsidR="00EE3E3C" w:rsidRDefault="00000000">
      <w:pPr>
        <w:spacing w:after="0"/>
      </w:pPr>
      <w:r>
        <w:rPr>
          <w:b/>
          <w:bCs/>
          <w:color w:val="12294A"/>
          <w:sz w:val="44"/>
          <w:szCs w:val="44"/>
        </w:rPr>
        <w:t>Mise en forme conditionnelle</w:t>
      </w:r>
    </w:p>
    <w:p w14:paraId="4FDC73C3" w14:textId="77777777" w:rsidR="00EE3E3C" w:rsidRDefault="00000000">
      <w:pPr>
        <w:spacing w:before="320" w:after="60"/>
      </w:pPr>
      <w:r>
        <w:rPr>
          <w:i/>
          <w:iCs/>
          <w:color w:val="737B85"/>
          <w:sz w:val="24"/>
          <w:szCs w:val="24"/>
        </w:rPr>
        <w:t xml:space="preserve">Rapport de restitution — </w:t>
      </w:r>
      <w:proofErr w:type="spellStart"/>
      <w:r>
        <w:rPr>
          <w:i/>
          <w:iCs/>
          <w:color w:val="737B85"/>
          <w:sz w:val="24"/>
          <w:szCs w:val="24"/>
        </w:rPr>
        <w:t>Bootcamp</w:t>
      </w:r>
      <w:proofErr w:type="spellEnd"/>
      <w:r>
        <w:rPr>
          <w:i/>
          <w:iCs/>
          <w:color w:val="737B85"/>
          <w:sz w:val="24"/>
          <w:szCs w:val="24"/>
        </w:rPr>
        <w:t xml:space="preserve"> Excel › Excel avancé › Power Query › Power Pivot</w:t>
      </w:r>
    </w:p>
    <w:p w14:paraId="5751D2B6" w14:textId="77777777" w:rsidR="00EE3E3C" w:rsidRDefault="00EE3E3C">
      <w:pPr>
        <w:pBdr>
          <w:bottom w:val="single" w:sz="8" w:space="8" w:color="DDE2E8"/>
        </w:pBdr>
        <w:spacing w:before="120" w:after="520"/>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EE3E3C" w14:paraId="5C874924"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790D65E8" w14:textId="77777777" w:rsidR="00EE3E3C" w:rsidRDefault="00000000">
            <w:pPr>
              <w:spacing w:after="0"/>
            </w:pPr>
            <w:r>
              <w:rPr>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120B74AA" w14:textId="77777777" w:rsidR="00EE3E3C" w:rsidRDefault="00000000">
            <w:pPr>
              <w:spacing w:after="0"/>
            </w:pPr>
            <w:r>
              <w:rPr>
                <w:b/>
                <w:bCs/>
                <w:color w:val="FFFFFF"/>
                <w:sz w:val="24"/>
                <w:szCs w:val="24"/>
              </w:rPr>
              <w:t>Information</w:t>
            </w:r>
          </w:p>
        </w:tc>
      </w:tr>
      <w:tr w:rsidR="00EE3E3C" w14:paraId="3C8ADBE0"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D0DCA6F" w14:textId="77777777" w:rsidR="00EE3E3C" w:rsidRDefault="00000000">
            <w:pPr>
              <w:spacing w:after="0"/>
            </w:pPr>
            <w:r>
              <w:rPr>
                <w:sz w:val="24"/>
                <w:szCs w:val="24"/>
              </w:rPr>
              <w:t>Apprenante</w:t>
            </w:r>
          </w:p>
        </w:tc>
        <w:tc>
          <w:tcPr>
            <w:tcW w:w="6938" w:type="dxa"/>
            <w:shd w:val="clear" w:color="auto" w:fill="FFFFFF"/>
            <w:tcMar>
              <w:top w:w="80" w:type="dxa"/>
              <w:left w:w="140" w:type="dxa"/>
              <w:bottom w:w="80" w:type="dxa"/>
              <w:right w:w="140" w:type="dxa"/>
            </w:tcMar>
            <w:vAlign w:val="center"/>
          </w:tcPr>
          <w:p w14:paraId="251BF4CB" w14:textId="77777777" w:rsidR="00EE3E3C" w:rsidRDefault="00000000">
            <w:pPr>
              <w:spacing w:after="0"/>
            </w:pPr>
            <w:r>
              <w:rPr>
                <w:sz w:val="24"/>
                <w:szCs w:val="24"/>
              </w:rPr>
              <w:t>Ndeye Penda SARR</w:t>
            </w:r>
          </w:p>
        </w:tc>
      </w:tr>
      <w:tr w:rsidR="00EE3E3C" w14:paraId="3E75A66D"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3621E8D5" w14:textId="77777777" w:rsidR="00EE3E3C" w:rsidRDefault="00000000">
            <w:pPr>
              <w:spacing w:after="0"/>
            </w:pPr>
            <w:r>
              <w:rPr>
                <w:sz w:val="24"/>
                <w:szCs w:val="24"/>
              </w:rPr>
              <w:t>Promotion</w:t>
            </w:r>
          </w:p>
        </w:tc>
        <w:tc>
          <w:tcPr>
            <w:tcW w:w="6938" w:type="dxa"/>
            <w:shd w:val="clear" w:color="auto" w:fill="F6F8FA"/>
            <w:tcMar>
              <w:top w:w="80" w:type="dxa"/>
              <w:left w:w="140" w:type="dxa"/>
              <w:bottom w:w="80" w:type="dxa"/>
              <w:right w:w="140" w:type="dxa"/>
            </w:tcMar>
            <w:vAlign w:val="center"/>
          </w:tcPr>
          <w:p w14:paraId="4DEDFFA8" w14:textId="77777777" w:rsidR="00EE3E3C" w:rsidRDefault="00000000">
            <w:pPr>
              <w:spacing w:after="0"/>
            </w:pPr>
            <w:r>
              <w:rPr>
                <w:sz w:val="24"/>
                <w:szCs w:val="24"/>
              </w:rPr>
              <w:t>Promotion 8 — Développement Data</w:t>
            </w:r>
          </w:p>
        </w:tc>
      </w:tr>
      <w:tr w:rsidR="00EE3E3C" w14:paraId="5A465BA1"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27E67A2" w14:textId="77777777" w:rsidR="00EE3E3C" w:rsidRDefault="00000000">
            <w:pPr>
              <w:spacing w:after="0"/>
            </w:pPr>
            <w:r>
              <w:rPr>
                <w:sz w:val="24"/>
                <w:szCs w:val="24"/>
              </w:rPr>
              <w:t>Établissement</w:t>
            </w:r>
          </w:p>
        </w:tc>
        <w:tc>
          <w:tcPr>
            <w:tcW w:w="6938" w:type="dxa"/>
            <w:shd w:val="clear" w:color="auto" w:fill="FFFFFF"/>
            <w:tcMar>
              <w:top w:w="80" w:type="dxa"/>
              <w:left w:w="140" w:type="dxa"/>
              <w:bottom w:w="80" w:type="dxa"/>
              <w:right w:w="140" w:type="dxa"/>
            </w:tcMar>
            <w:vAlign w:val="center"/>
          </w:tcPr>
          <w:p w14:paraId="065A88FF" w14:textId="77777777" w:rsidR="00EE3E3C" w:rsidRDefault="00000000">
            <w:pPr>
              <w:spacing w:after="0"/>
            </w:pPr>
            <w:r>
              <w:rPr>
                <w:sz w:val="24"/>
                <w:szCs w:val="24"/>
              </w:rPr>
              <w:t>Orange Digital Center</w:t>
            </w:r>
          </w:p>
        </w:tc>
      </w:tr>
      <w:tr w:rsidR="00EE3E3C" w14:paraId="367647EB"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583603C8" w14:textId="77777777" w:rsidR="00EE3E3C" w:rsidRDefault="00000000">
            <w:pPr>
              <w:spacing w:after="0"/>
            </w:pPr>
            <w:r>
              <w:rPr>
                <w:sz w:val="24"/>
                <w:szCs w:val="24"/>
              </w:rPr>
              <w:t>Année</w:t>
            </w:r>
          </w:p>
        </w:tc>
        <w:tc>
          <w:tcPr>
            <w:tcW w:w="6938" w:type="dxa"/>
            <w:shd w:val="clear" w:color="auto" w:fill="F6F8FA"/>
            <w:tcMar>
              <w:top w:w="80" w:type="dxa"/>
              <w:left w:w="140" w:type="dxa"/>
              <w:bottom w:w="80" w:type="dxa"/>
              <w:right w:w="140" w:type="dxa"/>
            </w:tcMar>
            <w:vAlign w:val="center"/>
          </w:tcPr>
          <w:p w14:paraId="2B3BF6C2" w14:textId="77777777" w:rsidR="00EE3E3C" w:rsidRDefault="00000000">
            <w:pPr>
              <w:spacing w:after="0"/>
            </w:pPr>
            <w:r>
              <w:rPr>
                <w:sz w:val="24"/>
                <w:szCs w:val="24"/>
              </w:rPr>
              <w:t>2026</w:t>
            </w:r>
          </w:p>
        </w:tc>
      </w:tr>
      <w:tr w:rsidR="00EE3E3C" w14:paraId="73C4F0C4"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2B1DB3C" w14:textId="77777777" w:rsidR="00EE3E3C" w:rsidRDefault="00000000">
            <w:pPr>
              <w:spacing w:after="0"/>
            </w:pPr>
            <w:r>
              <w:rPr>
                <w:sz w:val="24"/>
                <w:szCs w:val="24"/>
              </w:rPr>
              <w:t>Parcours</w:t>
            </w:r>
          </w:p>
        </w:tc>
        <w:tc>
          <w:tcPr>
            <w:tcW w:w="6938" w:type="dxa"/>
            <w:shd w:val="clear" w:color="auto" w:fill="FFFFFF"/>
            <w:tcMar>
              <w:top w:w="80" w:type="dxa"/>
              <w:left w:w="140" w:type="dxa"/>
              <w:bottom w:w="80" w:type="dxa"/>
              <w:right w:w="140" w:type="dxa"/>
            </w:tcMar>
            <w:vAlign w:val="center"/>
          </w:tcPr>
          <w:p w14:paraId="2C3476F9" w14:textId="77777777" w:rsidR="00EE3E3C" w:rsidRDefault="00000000">
            <w:pPr>
              <w:spacing w:after="0"/>
            </w:pPr>
            <w:proofErr w:type="spellStart"/>
            <w:r>
              <w:rPr>
                <w:sz w:val="24"/>
                <w:szCs w:val="24"/>
              </w:rPr>
              <w:t>Bootcamp</w:t>
            </w:r>
            <w:proofErr w:type="spellEnd"/>
            <w:r>
              <w:rPr>
                <w:sz w:val="24"/>
                <w:szCs w:val="24"/>
              </w:rPr>
              <w:t xml:space="preserve"> Excel › Excel avancé › Power Query › Power Pivot</w:t>
            </w:r>
          </w:p>
        </w:tc>
      </w:tr>
      <w:tr w:rsidR="00EE3E3C" w14:paraId="628B656A"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655585E3" w14:textId="77777777" w:rsidR="00EE3E3C" w:rsidRDefault="00000000">
            <w:pPr>
              <w:spacing w:after="0"/>
            </w:pPr>
            <w:r>
              <w:rPr>
                <w:sz w:val="24"/>
                <w:szCs w:val="24"/>
              </w:rPr>
              <w:t>Niveau</w:t>
            </w:r>
          </w:p>
        </w:tc>
        <w:tc>
          <w:tcPr>
            <w:tcW w:w="6938" w:type="dxa"/>
            <w:shd w:val="clear" w:color="auto" w:fill="F6F8FA"/>
            <w:tcMar>
              <w:top w:w="80" w:type="dxa"/>
              <w:left w:w="140" w:type="dxa"/>
              <w:bottom w:w="80" w:type="dxa"/>
              <w:right w:w="140" w:type="dxa"/>
            </w:tcMar>
            <w:vAlign w:val="center"/>
          </w:tcPr>
          <w:p w14:paraId="1CFE4AE1" w14:textId="77777777" w:rsidR="00EE3E3C" w:rsidRDefault="00000000">
            <w:pPr>
              <w:spacing w:after="0"/>
            </w:pPr>
            <w:r>
              <w:rPr>
                <w:sz w:val="24"/>
                <w:szCs w:val="24"/>
              </w:rPr>
              <w:t>Fondamentaux</w:t>
            </w:r>
          </w:p>
        </w:tc>
      </w:tr>
      <w:tr w:rsidR="00EE3E3C" w14:paraId="78D6E72A"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18BE7EE2" w14:textId="77777777" w:rsidR="00EE3E3C" w:rsidRDefault="00000000">
            <w:pPr>
              <w:spacing w:after="0"/>
            </w:pPr>
            <w:r>
              <w:rPr>
                <w:sz w:val="24"/>
                <w:szCs w:val="24"/>
              </w:rPr>
              <w:t>Jour</w:t>
            </w:r>
          </w:p>
        </w:tc>
        <w:tc>
          <w:tcPr>
            <w:tcW w:w="6938" w:type="dxa"/>
            <w:shd w:val="clear" w:color="auto" w:fill="FFFFFF"/>
            <w:tcMar>
              <w:top w:w="80" w:type="dxa"/>
              <w:left w:w="140" w:type="dxa"/>
              <w:bottom w:w="80" w:type="dxa"/>
              <w:right w:w="140" w:type="dxa"/>
            </w:tcMar>
            <w:vAlign w:val="center"/>
          </w:tcPr>
          <w:p w14:paraId="5F1662BD" w14:textId="77777777" w:rsidR="00EE3E3C" w:rsidRDefault="00000000">
            <w:pPr>
              <w:spacing w:after="0"/>
            </w:pPr>
            <w:r>
              <w:rPr>
                <w:sz w:val="24"/>
                <w:szCs w:val="24"/>
              </w:rPr>
              <w:t>5 / 30</w:t>
            </w:r>
          </w:p>
        </w:tc>
      </w:tr>
      <w:tr w:rsidR="00EE3E3C" w14:paraId="36F17440"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676F35C9" w14:textId="77777777" w:rsidR="00EE3E3C" w:rsidRDefault="00000000">
            <w:pPr>
              <w:spacing w:after="0"/>
            </w:pPr>
            <w:r>
              <w:rPr>
                <w:sz w:val="24"/>
                <w:szCs w:val="24"/>
              </w:rPr>
              <w:t>Thème</w:t>
            </w:r>
          </w:p>
        </w:tc>
        <w:tc>
          <w:tcPr>
            <w:tcW w:w="6938" w:type="dxa"/>
            <w:shd w:val="clear" w:color="auto" w:fill="F6F8FA"/>
            <w:tcMar>
              <w:top w:w="80" w:type="dxa"/>
              <w:left w:w="140" w:type="dxa"/>
              <w:bottom w:w="80" w:type="dxa"/>
              <w:right w:w="140" w:type="dxa"/>
            </w:tcMar>
            <w:vAlign w:val="center"/>
          </w:tcPr>
          <w:p w14:paraId="306F3FDB" w14:textId="77777777" w:rsidR="00EE3E3C" w:rsidRDefault="00000000">
            <w:pPr>
              <w:spacing w:after="0"/>
            </w:pPr>
            <w:r>
              <w:rPr>
                <w:sz w:val="24"/>
                <w:szCs w:val="24"/>
              </w:rPr>
              <w:t>Mise en forme conditionnelle</w:t>
            </w:r>
          </w:p>
        </w:tc>
      </w:tr>
      <w:tr w:rsidR="00EE3E3C" w14:paraId="472D5CD4"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68057DDC" w14:textId="77777777" w:rsidR="00EE3E3C" w:rsidRDefault="00000000">
            <w:pPr>
              <w:spacing w:after="0"/>
            </w:pPr>
            <w:r>
              <w:rPr>
                <w:sz w:val="24"/>
                <w:szCs w:val="24"/>
              </w:rPr>
              <w:t>Contenu traité</w:t>
            </w:r>
          </w:p>
        </w:tc>
        <w:tc>
          <w:tcPr>
            <w:tcW w:w="6938" w:type="dxa"/>
            <w:shd w:val="clear" w:color="auto" w:fill="FFFFFF"/>
            <w:tcMar>
              <w:top w:w="80" w:type="dxa"/>
              <w:left w:w="140" w:type="dxa"/>
              <w:bottom w:w="80" w:type="dxa"/>
              <w:right w:w="140" w:type="dxa"/>
            </w:tcMar>
            <w:vAlign w:val="center"/>
          </w:tcPr>
          <w:p w14:paraId="35BA4D1F" w14:textId="77777777" w:rsidR="00EE3E3C" w:rsidRDefault="00000000">
            <w:pPr>
              <w:spacing w:after="0"/>
            </w:pPr>
            <w:r>
              <w:rPr>
                <w:sz w:val="24"/>
                <w:szCs w:val="24"/>
              </w:rPr>
              <w:t>Notions théoriques, 4 exercices et 1 mini-projet</w:t>
            </w:r>
          </w:p>
        </w:tc>
      </w:tr>
      <w:tr w:rsidR="00EE3E3C" w14:paraId="44D0DA4D"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324EFE31" w14:textId="77777777" w:rsidR="00EE3E3C" w:rsidRDefault="00000000">
            <w:pPr>
              <w:spacing w:after="0"/>
            </w:pPr>
            <w:r>
              <w:rPr>
                <w:sz w:val="24"/>
                <w:szCs w:val="24"/>
              </w:rPr>
              <w:t>Statut</w:t>
            </w:r>
          </w:p>
        </w:tc>
        <w:tc>
          <w:tcPr>
            <w:tcW w:w="6938" w:type="dxa"/>
            <w:shd w:val="clear" w:color="auto" w:fill="F6F8FA"/>
            <w:tcMar>
              <w:top w:w="80" w:type="dxa"/>
              <w:left w:w="140" w:type="dxa"/>
              <w:bottom w:w="80" w:type="dxa"/>
              <w:right w:w="140" w:type="dxa"/>
            </w:tcMar>
            <w:vAlign w:val="center"/>
          </w:tcPr>
          <w:p w14:paraId="1B7A7B17" w14:textId="77777777" w:rsidR="00EE3E3C" w:rsidRDefault="00000000">
            <w:pPr>
              <w:spacing w:after="0"/>
            </w:pPr>
            <w:r>
              <w:rPr>
                <w:sz w:val="24"/>
                <w:szCs w:val="24"/>
              </w:rPr>
              <w:t>Jour 5 validé</w:t>
            </w:r>
          </w:p>
        </w:tc>
      </w:tr>
    </w:tbl>
    <w:p w14:paraId="1B53979D" w14:textId="77777777" w:rsidR="00EE3E3C" w:rsidRDefault="00EE3E3C">
      <w:pPr>
        <w:spacing w:before="700"/>
      </w:pPr>
    </w:p>
    <w:p w14:paraId="35712D9B" w14:textId="77777777" w:rsidR="00EE3E3C" w:rsidRDefault="00000000">
      <w:pPr>
        <w:pStyle w:val="Titre1"/>
      </w:pPr>
      <w:bookmarkStart w:id="0" w:name="_Toc239365003"/>
      <w:r>
        <w:lastRenderedPageBreak/>
        <w:t>Sommaire</w:t>
      </w:r>
      <w:bookmarkEnd w:id="0"/>
    </w:p>
    <w:sdt>
      <w:sdtPr>
        <w:rPr>
          <w:sz w:val="24"/>
          <w:szCs w:val="24"/>
        </w:rPr>
        <w:alias w:val="Sommaire"/>
        <w:id w:val="2079388813"/>
      </w:sdtPr>
      <w:sdtContent>
        <w:p w14:paraId="51EF5E3C" w14:textId="77777777" w:rsidR="007F7697" w:rsidRPr="007F7697" w:rsidRDefault="00000000">
          <w:pPr>
            <w:pStyle w:val="TM1"/>
            <w:tabs>
              <w:tab w:val="right" w:leader="dot" w:pos="9628"/>
            </w:tabs>
            <w:rPr>
              <w:noProof/>
              <w:sz w:val="24"/>
              <w:szCs w:val="24"/>
            </w:rPr>
          </w:pPr>
          <w:r w:rsidRPr="007F7697">
            <w:rPr>
              <w:sz w:val="24"/>
              <w:szCs w:val="24"/>
            </w:rPr>
            <w:fldChar w:fldCharType="begin"/>
          </w:r>
          <w:r w:rsidRPr="007F7697">
            <w:rPr>
              <w:sz w:val="24"/>
              <w:szCs w:val="24"/>
            </w:rPr>
            <w:instrText>TOC \h \o "1-3"</w:instrText>
          </w:r>
          <w:r w:rsidRPr="007F7697">
            <w:rPr>
              <w:sz w:val="24"/>
              <w:szCs w:val="24"/>
            </w:rPr>
            <w:fldChar w:fldCharType="separate"/>
          </w:r>
          <w:hyperlink w:anchor="_Toc239365003" w:history="1">
            <w:r w:rsidR="007F7697" w:rsidRPr="007F7697">
              <w:rPr>
                <w:rStyle w:val="Lienhypertexte"/>
                <w:noProof/>
                <w:sz w:val="24"/>
                <w:szCs w:val="24"/>
              </w:rPr>
              <w:t>Sommaire</w:t>
            </w:r>
            <w:r w:rsidR="007F7697" w:rsidRPr="007F7697">
              <w:rPr>
                <w:noProof/>
                <w:sz w:val="24"/>
                <w:szCs w:val="24"/>
              </w:rPr>
              <w:tab/>
            </w:r>
            <w:r w:rsidR="007F7697" w:rsidRPr="007F7697">
              <w:rPr>
                <w:noProof/>
                <w:sz w:val="24"/>
                <w:szCs w:val="24"/>
              </w:rPr>
              <w:fldChar w:fldCharType="begin"/>
            </w:r>
            <w:r w:rsidR="007F7697" w:rsidRPr="007F7697">
              <w:rPr>
                <w:noProof/>
                <w:sz w:val="24"/>
                <w:szCs w:val="24"/>
              </w:rPr>
              <w:instrText xml:space="preserve"> PAGEREF _Toc239365003 \h </w:instrText>
            </w:r>
            <w:r w:rsidR="007F7697" w:rsidRPr="007F7697">
              <w:rPr>
                <w:noProof/>
                <w:sz w:val="24"/>
                <w:szCs w:val="24"/>
              </w:rPr>
            </w:r>
            <w:r w:rsidR="007F7697" w:rsidRPr="007F7697">
              <w:rPr>
                <w:noProof/>
                <w:sz w:val="24"/>
                <w:szCs w:val="24"/>
              </w:rPr>
              <w:fldChar w:fldCharType="separate"/>
            </w:r>
            <w:r w:rsidR="007F7697" w:rsidRPr="007F7697">
              <w:rPr>
                <w:noProof/>
                <w:sz w:val="24"/>
                <w:szCs w:val="24"/>
              </w:rPr>
              <w:t>1</w:t>
            </w:r>
            <w:r w:rsidR="007F7697" w:rsidRPr="007F7697">
              <w:rPr>
                <w:noProof/>
                <w:sz w:val="24"/>
                <w:szCs w:val="24"/>
              </w:rPr>
              <w:fldChar w:fldCharType="end"/>
            </w:r>
          </w:hyperlink>
        </w:p>
        <w:p w14:paraId="66FF1636" w14:textId="77777777" w:rsidR="007F7697" w:rsidRPr="007F7697" w:rsidRDefault="007F7697">
          <w:pPr>
            <w:pStyle w:val="TM1"/>
            <w:tabs>
              <w:tab w:val="right" w:leader="dot" w:pos="9628"/>
            </w:tabs>
            <w:rPr>
              <w:noProof/>
              <w:sz w:val="24"/>
              <w:szCs w:val="24"/>
            </w:rPr>
          </w:pPr>
          <w:hyperlink w:anchor="_Toc239365004" w:history="1">
            <w:r w:rsidRPr="007F7697">
              <w:rPr>
                <w:rStyle w:val="Lienhypertexte"/>
                <w:noProof/>
                <w:sz w:val="24"/>
                <w:szCs w:val="24"/>
              </w:rPr>
              <w:t>1. Introduction</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_Toc239365004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6303FD77" w14:textId="77777777" w:rsidR="007F7697" w:rsidRPr="007F7697" w:rsidRDefault="007F7697">
          <w:pPr>
            <w:pStyle w:val="TM1"/>
            <w:tabs>
              <w:tab w:val="right" w:leader="dot" w:pos="9628"/>
            </w:tabs>
            <w:rPr>
              <w:noProof/>
              <w:sz w:val="24"/>
              <w:szCs w:val="24"/>
            </w:rPr>
          </w:pPr>
          <w:hyperlink w:anchor="_Toc239365005" w:history="1">
            <w:r w:rsidRPr="007F7697">
              <w:rPr>
                <w:rStyle w:val="Lienhypertexte"/>
                <w:noProof/>
                <w:sz w:val="24"/>
                <w:szCs w:val="24"/>
              </w:rPr>
              <w:t>2. Objectifs du Jour 5</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_Toc239365005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2B1FB4FE" w14:textId="77777777" w:rsidR="007F7697" w:rsidRPr="007F7697" w:rsidRDefault="007F7697">
          <w:pPr>
            <w:pStyle w:val="TM1"/>
            <w:tabs>
              <w:tab w:val="right" w:leader="dot" w:pos="9628"/>
            </w:tabs>
            <w:rPr>
              <w:noProof/>
              <w:sz w:val="24"/>
              <w:szCs w:val="24"/>
            </w:rPr>
          </w:pPr>
          <w:hyperlink w:anchor="_Toc239365006" w:history="1">
            <w:r w:rsidRPr="007F7697">
              <w:rPr>
                <w:rStyle w:val="Lienhypertexte"/>
                <w:noProof/>
                <w:sz w:val="24"/>
                <w:szCs w:val="24"/>
              </w:rPr>
              <w:t>3. Recherches et notions théoriques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_Toc239365006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7A6F4A4A" w14:textId="77777777" w:rsidR="007F7697" w:rsidRPr="007F7697" w:rsidRDefault="007F7697">
          <w:pPr>
            <w:pStyle w:val="TM2"/>
            <w:tabs>
              <w:tab w:val="right" w:leader="dot" w:pos="9628"/>
            </w:tabs>
            <w:rPr>
              <w:noProof/>
              <w:sz w:val="24"/>
              <w:szCs w:val="24"/>
            </w:rPr>
          </w:pPr>
          <w:hyperlink w:anchor="_Toc239365007" w:history="1">
            <w:r w:rsidRPr="007F7697">
              <w:rPr>
                <w:rStyle w:val="Lienhypertexte"/>
                <w:noProof/>
                <w:sz w:val="24"/>
                <w:szCs w:val="24"/>
              </w:rPr>
              <w:t>3.1 Qu'est-ce que la mise en forme conditionnelle ?</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_Toc239365007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1A81E6CE" w14:textId="77777777" w:rsidR="007F7697" w:rsidRPr="007F7697" w:rsidRDefault="007F7697">
          <w:pPr>
            <w:pStyle w:val="TM1"/>
            <w:tabs>
              <w:tab w:val="right" w:leader="dot" w:pos="9628"/>
            </w:tabs>
            <w:rPr>
              <w:noProof/>
              <w:sz w:val="24"/>
              <w:szCs w:val="24"/>
            </w:rPr>
          </w:pPr>
          <w:hyperlink w:anchor="_Toc239365008" w:history="1">
            <w:r w:rsidRPr="007F7697">
              <w:rPr>
                <w:rStyle w:val="Lienhypertexte"/>
                <w:noProof/>
                <w:sz w:val="24"/>
                <w:szCs w:val="24"/>
              </w:rPr>
              <w:t>4. Mise en forme classique vs mise en forme conditionnelle</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_Toc239365008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480324C" w14:textId="77777777" w:rsidR="007F7697" w:rsidRPr="007F7697" w:rsidRDefault="007F7697">
          <w:pPr>
            <w:pStyle w:val="TM3"/>
            <w:tabs>
              <w:tab w:val="right" w:leader="dot" w:pos="9628"/>
            </w:tabs>
            <w:rPr>
              <w:noProof/>
              <w:sz w:val="24"/>
              <w:szCs w:val="24"/>
            </w:rPr>
          </w:pPr>
          <w:hyperlink w:anchor="_Toc239365009" w:history="1">
            <w:r w:rsidRPr="007F7697">
              <w:rPr>
                <w:rStyle w:val="Lienhypertexte"/>
                <w:noProof/>
                <w:sz w:val="24"/>
                <w:szCs w:val="24"/>
              </w:rPr>
              <w:t>Mise en forme classique</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_Toc239365009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5164FB2" w14:textId="77777777" w:rsidR="007F7697" w:rsidRPr="007F7697" w:rsidRDefault="007F7697">
          <w:pPr>
            <w:pStyle w:val="TM3"/>
            <w:tabs>
              <w:tab w:val="right" w:leader="dot" w:pos="9628"/>
            </w:tabs>
            <w:rPr>
              <w:noProof/>
              <w:sz w:val="24"/>
              <w:szCs w:val="24"/>
            </w:rPr>
          </w:pPr>
          <w:hyperlink w:anchor="_Toc239365010" w:history="1">
            <w:r w:rsidRPr="007F7697">
              <w:rPr>
                <w:rStyle w:val="Lienhypertexte"/>
                <w:noProof/>
                <w:sz w:val="24"/>
                <w:szCs w:val="24"/>
              </w:rPr>
              <w:t>Mise en forme conditionnelle</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_Toc239365010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3FC4173" w14:textId="77777777" w:rsidR="007F7697" w:rsidRPr="007F7697" w:rsidRDefault="007F7697">
          <w:pPr>
            <w:pStyle w:val="TM1"/>
            <w:tabs>
              <w:tab w:val="right" w:leader="dot" w:pos="9628"/>
            </w:tabs>
            <w:rPr>
              <w:noProof/>
              <w:sz w:val="24"/>
              <w:szCs w:val="24"/>
            </w:rPr>
          </w:pPr>
          <w:hyperlink w:anchor="_Toc239365011" w:history="1">
            <w:r w:rsidRPr="007F7697">
              <w:rPr>
                <w:rStyle w:val="Lienhypertexte"/>
                <w:noProof/>
                <w:sz w:val="24"/>
                <w:szCs w:val="24"/>
              </w:rPr>
              <w:t>5. La mise en forme conditionnelle ne modifie pas la donnée</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_Toc239365011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7F678DD3" w14:textId="77777777" w:rsidR="007F7697" w:rsidRPr="007F7697" w:rsidRDefault="007F7697">
          <w:pPr>
            <w:pStyle w:val="TM1"/>
            <w:tabs>
              <w:tab w:val="right" w:leader="dot" w:pos="9628"/>
            </w:tabs>
            <w:rPr>
              <w:noProof/>
              <w:sz w:val="24"/>
              <w:szCs w:val="24"/>
            </w:rPr>
          </w:pPr>
          <w:hyperlink w:anchor="_Toc239365012" w:history="1">
            <w:r w:rsidRPr="007F7697">
              <w:rPr>
                <w:rStyle w:val="Lienhypertexte"/>
                <w:noProof/>
                <w:sz w:val="24"/>
                <w:szCs w:val="24"/>
              </w:rPr>
              <w:t>6. Les différents outils étudiés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_Toc239365012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2B8C892" w14:textId="77777777" w:rsidR="007F7697" w:rsidRPr="007F7697" w:rsidRDefault="007F7697">
          <w:pPr>
            <w:pStyle w:val="TM2"/>
            <w:tabs>
              <w:tab w:val="right" w:leader="dot" w:pos="9628"/>
            </w:tabs>
            <w:rPr>
              <w:noProof/>
              <w:sz w:val="24"/>
              <w:szCs w:val="24"/>
            </w:rPr>
          </w:pPr>
          <w:hyperlink w:anchor="_Toc239365013" w:history="1">
            <w:r w:rsidRPr="007F7697">
              <w:rPr>
                <w:rStyle w:val="Lienhypertexte"/>
                <w:noProof/>
                <w:sz w:val="24"/>
                <w:szCs w:val="24"/>
              </w:rPr>
              <w:t>6.1 Les règles de mise en surbrillance</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_Toc239365013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5F358B0" w14:textId="77777777" w:rsidR="007F7697" w:rsidRPr="007F7697" w:rsidRDefault="007F7697">
          <w:pPr>
            <w:pStyle w:val="TM2"/>
            <w:tabs>
              <w:tab w:val="right" w:leader="dot" w:pos="9628"/>
            </w:tabs>
            <w:rPr>
              <w:noProof/>
              <w:sz w:val="24"/>
              <w:szCs w:val="24"/>
            </w:rPr>
          </w:pPr>
          <w:hyperlink w:anchor="_Toc239365014" w:history="1">
            <w:r w:rsidRPr="007F7697">
              <w:rPr>
                <w:rStyle w:val="Lienhypertexte"/>
                <w:noProof/>
                <w:sz w:val="24"/>
                <w:szCs w:val="24"/>
              </w:rPr>
              <w:t>6.2 Les échelles de couleurs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_Toc239365014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239E3500" w14:textId="77777777" w:rsidR="007F7697" w:rsidRPr="007F7697" w:rsidRDefault="007F7697">
          <w:pPr>
            <w:pStyle w:val="TM2"/>
            <w:tabs>
              <w:tab w:val="right" w:leader="dot" w:pos="9628"/>
            </w:tabs>
            <w:rPr>
              <w:noProof/>
              <w:sz w:val="24"/>
              <w:szCs w:val="24"/>
            </w:rPr>
          </w:pPr>
          <w:hyperlink w:anchor="_Toc239365015" w:history="1">
            <w:r w:rsidRPr="007F7697">
              <w:rPr>
                <w:rStyle w:val="Lienhypertexte"/>
                <w:noProof/>
                <w:sz w:val="24"/>
                <w:szCs w:val="24"/>
              </w:rPr>
              <w:t>6.3 Les barres de données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_Toc239365015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7640B68" w14:textId="77777777" w:rsidR="007F7697" w:rsidRPr="007F7697" w:rsidRDefault="007F7697">
          <w:pPr>
            <w:pStyle w:val="TM2"/>
            <w:tabs>
              <w:tab w:val="right" w:leader="dot" w:pos="9628"/>
            </w:tabs>
            <w:rPr>
              <w:noProof/>
              <w:sz w:val="24"/>
              <w:szCs w:val="24"/>
            </w:rPr>
          </w:pPr>
          <w:hyperlink w:anchor="_Toc239365016" w:history="1">
            <w:r w:rsidRPr="007F7697">
              <w:rPr>
                <w:rStyle w:val="Lienhypertexte"/>
                <w:noProof/>
                <w:sz w:val="24"/>
                <w:szCs w:val="24"/>
              </w:rPr>
              <w:t>6.4 Les jeux d'icônes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_Toc239365016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2416566C" w14:textId="77777777" w:rsidR="007F7697" w:rsidRPr="007F7697" w:rsidRDefault="007F7697">
          <w:pPr>
            <w:pStyle w:val="TM1"/>
            <w:tabs>
              <w:tab w:val="right" w:leader="dot" w:pos="9628"/>
            </w:tabs>
            <w:rPr>
              <w:noProof/>
              <w:sz w:val="24"/>
              <w:szCs w:val="24"/>
            </w:rPr>
          </w:pPr>
          <w:hyperlink w:anchor="_Toc239365017" w:history="1">
            <w:r w:rsidRPr="007F7697">
              <w:rPr>
                <w:rStyle w:val="Lienhypertexte"/>
                <w:noProof/>
                <w:sz w:val="24"/>
                <w:szCs w:val="24"/>
              </w:rPr>
              <w:t>7. Exercice 1 — Identifier les notes faibles et élevées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_Toc239365017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7FE2536" w14:textId="77777777" w:rsidR="007F7697" w:rsidRPr="007F7697" w:rsidRDefault="007F7697">
          <w:pPr>
            <w:pStyle w:val="TM3"/>
            <w:tabs>
              <w:tab w:val="right" w:leader="dot" w:pos="9628"/>
            </w:tabs>
            <w:rPr>
              <w:noProof/>
              <w:sz w:val="24"/>
              <w:szCs w:val="24"/>
            </w:rPr>
          </w:pPr>
          <w:hyperlink w:anchor="_Toc239365018" w:history="1">
            <w:r w:rsidRPr="007F7697">
              <w:rPr>
                <w:rStyle w:val="Lienhypertexte"/>
                <w:noProof/>
                <w:sz w:val="24"/>
                <w:szCs w:val="24"/>
              </w:rPr>
              <w:t>Objectif</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_Toc239365018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3BE63008" w14:textId="77777777" w:rsidR="007F7697" w:rsidRPr="007F7697" w:rsidRDefault="007F7697">
          <w:pPr>
            <w:pStyle w:val="TM3"/>
            <w:tabs>
              <w:tab w:val="right" w:leader="dot" w:pos="9628"/>
            </w:tabs>
            <w:rPr>
              <w:noProof/>
              <w:sz w:val="24"/>
              <w:szCs w:val="24"/>
            </w:rPr>
          </w:pPr>
          <w:hyperlink w:anchor="_Toc239365019" w:history="1">
            <w:r w:rsidRPr="007F7697">
              <w:rPr>
                <w:rStyle w:val="Lienhypertexte"/>
                <w:noProof/>
                <w:sz w:val="24"/>
                <w:szCs w:val="24"/>
              </w:rPr>
              <w:t>Réalisation</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_Toc239365019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8CD6B37" w14:textId="77777777" w:rsidR="007F7697" w:rsidRPr="007F7697" w:rsidRDefault="007F7697">
          <w:pPr>
            <w:pStyle w:val="TM1"/>
            <w:tabs>
              <w:tab w:val="right" w:leader="dot" w:pos="9628"/>
            </w:tabs>
            <w:rPr>
              <w:noProof/>
              <w:sz w:val="24"/>
              <w:szCs w:val="24"/>
            </w:rPr>
          </w:pPr>
          <w:hyperlink w:anchor="_Toc239365020" w:history="1">
            <w:r w:rsidRPr="007F7697">
              <w:rPr>
                <w:rStyle w:val="Lienhypertexte"/>
                <w:noProof/>
                <w:sz w:val="24"/>
                <w:szCs w:val="24"/>
              </w:rPr>
              <w:t>8. Problème rencontré : la mise en forme s'appliquait à l'en-tête</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_Toc239365020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B96DB52" w14:textId="77777777" w:rsidR="007F7697" w:rsidRPr="007F7697" w:rsidRDefault="007F7697">
          <w:pPr>
            <w:pStyle w:val="TM3"/>
            <w:tabs>
              <w:tab w:val="right" w:leader="dot" w:pos="9628"/>
            </w:tabs>
            <w:rPr>
              <w:noProof/>
              <w:sz w:val="24"/>
              <w:szCs w:val="24"/>
            </w:rPr>
          </w:pPr>
          <w:hyperlink w:anchor="_Toc239365021" w:history="1">
            <w:r w:rsidRPr="007F7697">
              <w:rPr>
                <w:rStyle w:val="Lienhypertexte"/>
                <w:noProof/>
                <w:sz w:val="24"/>
                <w:szCs w:val="24"/>
              </w:rPr>
              <w:t>Ce que j'ai appris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_Toc239365021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7568B76C" w14:textId="77777777" w:rsidR="007F7697" w:rsidRPr="007F7697" w:rsidRDefault="007F7697">
          <w:pPr>
            <w:pStyle w:val="TM1"/>
            <w:tabs>
              <w:tab w:val="right" w:leader="dot" w:pos="9628"/>
            </w:tabs>
            <w:rPr>
              <w:noProof/>
              <w:sz w:val="24"/>
              <w:szCs w:val="24"/>
            </w:rPr>
          </w:pPr>
          <w:hyperlink w:anchor="_Toc239365022" w:history="1">
            <w:r w:rsidRPr="007F7697">
              <w:rPr>
                <w:rStyle w:val="Lienhypertexte"/>
                <w:noProof/>
                <w:sz w:val="24"/>
                <w:szCs w:val="24"/>
              </w:rPr>
              <w:t>9. Exercice 2 — Utiliser une échelle de couleurs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_Toc239365022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D5193E2" w14:textId="77777777" w:rsidR="007F7697" w:rsidRPr="007F7697" w:rsidRDefault="007F7697">
          <w:pPr>
            <w:pStyle w:val="TM3"/>
            <w:tabs>
              <w:tab w:val="right" w:leader="dot" w:pos="9628"/>
            </w:tabs>
            <w:rPr>
              <w:noProof/>
              <w:sz w:val="24"/>
              <w:szCs w:val="24"/>
            </w:rPr>
          </w:pPr>
          <w:hyperlink w:anchor="_Toc239365023" w:history="1">
            <w:r w:rsidRPr="007F7697">
              <w:rPr>
                <w:rStyle w:val="Lienhypertexte"/>
                <w:noProof/>
                <w:sz w:val="24"/>
                <w:szCs w:val="24"/>
              </w:rPr>
              <w:t>Objectif</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_Toc239365023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DA32370" w14:textId="77777777" w:rsidR="007F7697" w:rsidRPr="007F7697" w:rsidRDefault="007F7697">
          <w:pPr>
            <w:pStyle w:val="TM3"/>
            <w:tabs>
              <w:tab w:val="right" w:leader="dot" w:pos="9628"/>
            </w:tabs>
            <w:rPr>
              <w:noProof/>
              <w:sz w:val="24"/>
              <w:szCs w:val="24"/>
            </w:rPr>
          </w:pPr>
          <w:hyperlink w:anchor="_Toc239365024" w:history="1">
            <w:r w:rsidRPr="007F7697">
              <w:rPr>
                <w:rStyle w:val="Lienhypertexte"/>
                <w:noProof/>
                <w:sz w:val="24"/>
                <w:szCs w:val="24"/>
              </w:rPr>
              <w:t>Réalisation</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_Toc239365024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6934D78" w14:textId="77777777" w:rsidR="007F7697" w:rsidRPr="007F7697" w:rsidRDefault="007F7697">
          <w:pPr>
            <w:pStyle w:val="TM1"/>
            <w:tabs>
              <w:tab w:val="right" w:leader="dot" w:pos="9628"/>
            </w:tabs>
            <w:rPr>
              <w:noProof/>
              <w:sz w:val="24"/>
              <w:szCs w:val="24"/>
            </w:rPr>
          </w:pPr>
          <w:hyperlink w:anchor="_Toc239365025" w:history="1">
            <w:r w:rsidRPr="007F7697">
              <w:rPr>
                <w:rStyle w:val="Lienhypertexte"/>
                <w:noProof/>
                <w:sz w:val="24"/>
                <w:szCs w:val="24"/>
              </w:rPr>
              <w:t>10. Exercice 3 — Utiliser les barres de données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_Toc239365025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5C0F9689" w14:textId="77777777" w:rsidR="007F7697" w:rsidRPr="007F7697" w:rsidRDefault="007F7697">
          <w:pPr>
            <w:pStyle w:val="TM3"/>
            <w:tabs>
              <w:tab w:val="right" w:leader="dot" w:pos="9628"/>
            </w:tabs>
            <w:rPr>
              <w:noProof/>
              <w:sz w:val="24"/>
              <w:szCs w:val="24"/>
            </w:rPr>
          </w:pPr>
          <w:hyperlink w:anchor="_Toc239365026" w:history="1">
            <w:r w:rsidRPr="007F7697">
              <w:rPr>
                <w:rStyle w:val="Lienhypertexte"/>
                <w:noProof/>
                <w:sz w:val="24"/>
                <w:szCs w:val="24"/>
              </w:rPr>
              <w:t>Objectif</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_Toc239365026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5D0EEA79" w14:textId="77777777" w:rsidR="007F7697" w:rsidRPr="007F7697" w:rsidRDefault="007F7697">
          <w:pPr>
            <w:pStyle w:val="TM3"/>
            <w:tabs>
              <w:tab w:val="right" w:leader="dot" w:pos="9628"/>
            </w:tabs>
            <w:rPr>
              <w:noProof/>
              <w:sz w:val="24"/>
              <w:szCs w:val="24"/>
            </w:rPr>
          </w:pPr>
          <w:hyperlink w:anchor="_Toc239365027" w:history="1">
            <w:r w:rsidRPr="007F7697">
              <w:rPr>
                <w:rStyle w:val="Lienhypertexte"/>
                <w:noProof/>
                <w:sz w:val="24"/>
                <w:szCs w:val="24"/>
              </w:rPr>
              <w:t>Réalisation</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_Toc239365027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20460298" w14:textId="77777777" w:rsidR="007F7697" w:rsidRPr="007F7697" w:rsidRDefault="007F7697">
          <w:pPr>
            <w:pStyle w:val="TM1"/>
            <w:tabs>
              <w:tab w:val="right" w:leader="dot" w:pos="9628"/>
            </w:tabs>
            <w:rPr>
              <w:noProof/>
              <w:sz w:val="24"/>
              <w:szCs w:val="24"/>
            </w:rPr>
          </w:pPr>
          <w:hyperlink w:anchor="_Toc239365028" w:history="1">
            <w:r w:rsidRPr="007F7697">
              <w:rPr>
                <w:rStyle w:val="Lienhypertexte"/>
                <w:noProof/>
                <w:sz w:val="24"/>
                <w:szCs w:val="24"/>
              </w:rPr>
              <w:t>11. Exercice 4 — Utiliser les jeux d'icônes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_Toc239365028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38DE4481" w14:textId="77777777" w:rsidR="007F7697" w:rsidRPr="007F7697" w:rsidRDefault="007F7697">
          <w:pPr>
            <w:pStyle w:val="TM3"/>
            <w:tabs>
              <w:tab w:val="right" w:leader="dot" w:pos="9628"/>
            </w:tabs>
            <w:rPr>
              <w:noProof/>
              <w:sz w:val="24"/>
              <w:szCs w:val="24"/>
            </w:rPr>
          </w:pPr>
          <w:hyperlink w:anchor="_Toc239365029" w:history="1">
            <w:r w:rsidRPr="007F7697">
              <w:rPr>
                <w:rStyle w:val="Lienhypertexte"/>
                <w:noProof/>
                <w:sz w:val="24"/>
                <w:szCs w:val="24"/>
              </w:rPr>
              <w:t>Objectif</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_Toc239365029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1F6E70C" w14:textId="77777777" w:rsidR="007F7697" w:rsidRPr="007F7697" w:rsidRDefault="007F7697">
          <w:pPr>
            <w:pStyle w:val="TM3"/>
            <w:tabs>
              <w:tab w:val="right" w:leader="dot" w:pos="9628"/>
            </w:tabs>
            <w:rPr>
              <w:noProof/>
              <w:sz w:val="24"/>
              <w:szCs w:val="24"/>
            </w:rPr>
          </w:pPr>
          <w:hyperlink w:anchor="_Toc239365030" w:history="1">
            <w:r w:rsidRPr="007F7697">
              <w:rPr>
                <w:rStyle w:val="Lienhypertexte"/>
                <w:noProof/>
                <w:sz w:val="24"/>
                <w:szCs w:val="24"/>
              </w:rPr>
              <w:t>Réalisation</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_Toc239365030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380A9D90" w14:textId="77777777" w:rsidR="007F7697" w:rsidRPr="007F7697" w:rsidRDefault="007F7697">
          <w:pPr>
            <w:pStyle w:val="TM1"/>
            <w:tabs>
              <w:tab w:val="right" w:leader="dot" w:pos="9628"/>
            </w:tabs>
            <w:rPr>
              <w:noProof/>
              <w:sz w:val="24"/>
              <w:szCs w:val="24"/>
            </w:rPr>
          </w:pPr>
          <w:hyperlink w:anchor="_Toc239365031" w:history="1">
            <w:r w:rsidRPr="007F7697">
              <w:rPr>
                <w:rStyle w:val="Lienhypertexte"/>
                <w:noProof/>
                <w:sz w:val="24"/>
                <w:szCs w:val="24"/>
              </w:rPr>
              <w:t>12. Mini-projet — Suivi visuel des notes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_Toc239365031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A4B6DDD" w14:textId="77777777" w:rsidR="007F7697" w:rsidRPr="007F7697" w:rsidRDefault="007F7697">
          <w:pPr>
            <w:pStyle w:val="TM3"/>
            <w:tabs>
              <w:tab w:val="right" w:leader="dot" w:pos="9628"/>
            </w:tabs>
            <w:rPr>
              <w:noProof/>
              <w:sz w:val="24"/>
              <w:szCs w:val="24"/>
            </w:rPr>
          </w:pPr>
          <w:hyperlink w:anchor="_Toc239365032" w:history="1">
            <w:r w:rsidRPr="007F7697">
              <w:rPr>
                <w:rStyle w:val="Lienhypertexte"/>
                <w:noProof/>
                <w:sz w:val="24"/>
                <w:szCs w:val="24"/>
              </w:rPr>
              <w:t>Objectif</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_Toc239365032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0AC274E1" w14:textId="77777777" w:rsidR="007F7697" w:rsidRPr="007F7697" w:rsidRDefault="007F7697">
          <w:pPr>
            <w:pStyle w:val="TM3"/>
            <w:tabs>
              <w:tab w:val="right" w:leader="dot" w:pos="9628"/>
            </w:tabs>
            <w:rPr>
              <w:noProof/>
              <w:sz w:val="24"/>
              <w:szCs w:val="24"/>
            </w:rPr>
          </w:pPr>
          <w:hyperlink w:anchor="_Toc239365033" w:history="1">
            <w:r w:rsidRPr="007F7697">
              <w:rPr>
                <w:rStyle w:val="Lienhypertexte"/>
                <w:noProof/>
                <w:sz w:val="24"/>
                <w:szCs w:val="24"/>
              </w:rPr>
              <w:t>Réalisation</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_Toc239365033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610A9B0D" w14:textId="77777777" w:rsidR="007F7697" w:rsidRPr="007F7697" w:rsidRDefault="007F7697">
          <w:pPr>
            <w:pStyle w:val="TM1"/>
            <w:tabs>
              <w:tab w:val="right" w:leader="dot" w:pos="9628"/>
            </w:tabs>
            <w:rPr>
              <w:noProof/>
              <w:sz w:val="24"/>
              <w:szCs w:val="24"/>
            </w:rPr>
          </w:pPr>
          <w:hyperlink w:anchor="_Toc239365034" w:history="1">
            <w:r w:rsidRPr="007F7697">
              <w:rPr>
                <w:rStyle w:val="Lienhypertexte"/>
                <w:noProof/>
                <w:sz w:val="24"/>
                <w:szCs w:val="24"/>
              </w:rPr>
              <w:t>13. Le problème du bruit visuel</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_Toc239365034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6EEB2E37" w14:textId="77777777" w:rsidR="007F7697" w:rsidRPr="007F7697" w:rsidRDefault="007F7697">
          <w:pPr>
            <w:pStyle w:val="TM1"/>
            <w:tabs>
              <w:tab w:val="right" w:leader="dot" w:pos="9628"/>
            </w:tabs>
            <w:rPr>
              <w:noProof/>
              <w:sz w:val="24"/>
              <w:szCs w:val="24"/>
            </w:rPr>
          </w:pPr>
          <w:hyperlink w:anchor="_Toc239365035" w:history="1">
            <w:r w:rsidRPr="007F7697">
              <w:rPr>
                <w:rStyle w:val="Lienhypertexte"/>
                <w:noProof/>
                <w:sz w:val="24"/>
                <w:szCs w:val="24"/>
              </w:rPr>
              <w:t>14. Ce que j'ai appris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_Toc239365035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4F58F4C8" w14:textId="77777777" w:rsidR="007F7697" w:rsidRPr="007F7697" w:rsidRDefault="007F7697">
          <w:pPr>
            <w:pStyle w:val="TM1"/>
            <w:tabs>
              <w:tab w:val="right" w:leader="dot" w:pos="9628"/>
            </w:tabs>
            <w:rPr>
              <w:noProof/>
              <w:sz w:val="24"/>
              <w:szCs w:val="24"/>
            </w:rPr>
          </w:pPr>
          <w:hyperlink w:anchor="_Toc239365036" w:history="1">
            <w:r w:rsidRPr="007F7697">
              <w:rPr>
                <w:rStyle w:val="Lienhypertexte"/>
                <w:noProof/>
                <w:sz w:val="24"/>
                <w:szCs w:val="24"/>
              </w:rPr>
              <w:t>15. Compétence professionnelle acquise</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_Toc239365036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22B37FCA" w14:textId="77777777" w:rsidR="007F7697" w:rsidRPr="007F7697" w:rsidRDefault="007F7697">
          <w:pPr>
            <w:pStyle w:val="TM1"/>
            <w:tabs>
              <w:tab w:val="right" w:leader="dot" w:pos="9628"/>
            </w:tabs>
            <w:rPr>
              <w:noProof/>
              <w:sz w:val="24"/>
              <w:szCs w:val="24"/>
            </w:rPr>
          </w:pPr>
          <w:hyperlink w:anchor="_Toc239365037" w:history="1">
            <w:r w:rsidRPr="007F7697">
              <w:rPr>
                <w:rStyle w:val="Lienhypertexte"/>
                <w:noProof/>
                <w:sz w:val="24"/>
                <w:szCs w:val="24"/>
              </w:rPr>
              <w:t>16. Bilan du Jour 5</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_Toc239365037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5B3A27C5" w14:textId="77777777" w:rsidR="007F7697" w:rsidRPr="007F7697" w:rsidRDefault="007F7697">
          <w:pPr>
            <w:pStyle w:val="TM2"/>
            <w:tabs>
              <w:tab w:val="right" w:leader="dot" w:pos="9628"/>
            </w:tabs>
            <w:rPr>
              <w:noProof/>
              <w:sz w:val="24"/>
              <w:szCs w:val="24"/>
            </w:rPr>
          </w:pPr>
          <w:hyperlink w:anchor="_Toc239365038" w:history="1">
            <w:r w:rsidRPr="007F7697">
              <w:rPr>
                <w:rStyle w:val="Lienhypertexte"/>
                <w:noProof/>
                <w:sz w:val="24"/>
                <w:szCs w:val="24"/>
              </w:rPr>
              <w:t>Compétences maîtrisées</w:t>
            </w:r>
            <w:r w:rsidRPr="007F7697">
              <w:rPr>
                <w:noProof/>
                <w:sz w:val="24"/>
                <w:szCs w:val="24"/>
              </w:rPr>
              <w:tab/>
            </w:r>
            <w:r w:rsidRPr="007F7697">
              <w:rPr>
                <w:noProof/>
                <w:sz w:val="24"/>
                <w:szCs w:val="24"/>
              </w:rPr>
              <w:fldChar w:fldCharType="begin"/>
            </w:r>
            <w:r w:rsidRPr="007F7697">
              <w:rPr>
                <w:noProof/>
                <w:sz w:val="24"/>
                <w:szCs w:val="24"/>
              </w:rPr>
              <w:instrText xml:space="preserve"> PAGEREF _Toc239365038 \h </w:instrText>
            </w:r>
            <w:r w:rsidRPr="007F7697">
              <w:rPr>
                <w:noProof/>
                <w:sz w:val="24"/>
                <w:szCs w:val="24"/>
              </w:rPr>
            </w:r>
            <w:r w:rsidRPr="007F7697">
              <w:rPr>
                <w:noProof/>
                <w:sz w:val="24"/>
                <w:szCs w:val="24"/>
              </w:rPr>
              <w:fldChar w:fldCharType="separate"/>
            </w:r>
            <w:r w:rsidRPr="007F7697">
              <w:rPr>
                <w:noProof/>
                <w:sz w:val="24"/>
                <w:szCs w:val="24"/>
              </w:rPr>
              <w:t>1</w:t>
            </w:r>
            <w:r w:rsidRPr="007F7697">
              <w:rPr>
                <w:noProof/>
                <w:sz w:val="24"/>
                <w:szCs w:val="24"/>
              </w:rPr>
              <w:fldChar w:fldCharType="end"/>
            </w:r>
          </w:hyperlink>
        </w:p>
        <w:p w14:paraId="6114A407" w14:textId="77777777" w:rsidR="00EE3E3C" w:rsidRPr="007F7697" w:rsidRDefault="00000000">
          <w:pPr>
            <w:rPr>
              <w:sz w:val="24"/>
              <w:szCs w:val="24"/>
            </w:rPr>
          </w:pPr>
          <w:r w:rsidRPr="007F7697">
            <w:rPr>
              <w:sz w:val="24"/>
              <w:szCs w:val="24"/>
            </w:rPr>
            <w:fldChar w:fldCharType="end"/>
          </w:r>
        </w:p>
      </w:sdtContent>
    </w:sdt>
    <w:p w14:paraId="6FE59D39" w14:textId="77777777" w:rsidR="00EE3E3C" w:rsidRPr="007F7697" w:rsidRDefault="00000000">
      <w:pPr>
        <w:rPr>
          <w:sz w:val="24"/>
          <w:szCs w:val="24"/>
        </w:rPr>
      </w:pPr>
      <w:r w:rsidRPr="007F7697">
        <w:rPr>
          <w:sz w:val="24"/>
          <w:szCs w:val="24"/>
        </w:rPr>
        <w:br w:type="page"/>
      </w:r>
    </w:p>
    <w:p w14:paraId="56CD7723" w14:textId="77777777" w:rsidR="00EE3E3C" w:rsidRDefault="00000000">
      <w:pPr>
        <w:pStyle w:val="Titre1"/>
      </w:pPr>
      <w:bookmarkStart w:id="1" w:name="_Toc239365004"/>
      <w:r>
        <w:lastRenderedPageBreak/>
        <w:t>1. Introduction</w:t>
      </w:r>
      <w:bookmarkEnd w:id="1"/>
    </w:p>
    <w:p w14:paraId="2360550E" w14:textId="77777777" w:rsidR="00EE3E3C" w:rsidRDefault="00000000">
      <w:pPr>
        <w:spacing w:line="360" w:lineRule="auto"/>
      </w:pPr>
      <w:r>
        <w:rPr>
          <w:sz w:val="24"/>
          <w:szCs w:val="24"/>
        </w:rPr>
        <w:t>La mise en forme conditionnelle est une fonctionnalité d'Excel permettant d'appliquer automatiquement une mise en forme à une cellule lorsqu'une condition donnée est respectée.</w:t>
      </w:r>
    </w:p>
    <w:p w14:paraId="41ABBDAC" w14:textId="77777777" w:rsidR="00EE3E3C" w:rsidRDefault="00000000">
      <w:pPr>
        <w:spacing w:line="360" w:lineRule="auto"/>
      </w:pPr>
      <w:r>
        <w:rPr>
          <w:sz w:val="24"/>
          <w:szCs w:val="24"/>
        </w:rPr>
        <w:t>Contrairement à une mise en forme classique, l'utilisateur ne définit pas simplement une couleur ou un style de manière permanente. Il définit une règle, et Excel détermine automatiquement si cette règle est respectée.</w:t>
      </w:r>
    </w:p>
    <w:p w14:paraId="7498432D" w14:textId="77777777" w:rsidR="00EE3E3C" w:rsidRDefault="00000000">
      <w:pPr>
        <w:spacing w:line="360" w:lineRule="auto"/>
      </w:pPr>
      <w:r>
        <w:rPr>
          <w:sz w:val="24"/>
          <w:szCs w:val="24"/>
        </w:rPr>
        <w:t>Par exemple, une règle peut indiquer :</w:t>
      </w:r>
    </w:p>
    <w:p w14:paraId="1056116F" w14:textId="77777777" w:rsidR="00EE3E3C" w:rsidRDefault="00000000">
      <w:pPr>
        <w:pBdr>
          <w:left w:val="single" w:sz="12" w:space="8" w:color="DDE2E8"/>
        </w:pBdr>
        <w:spacing w:line="360" w:lineRule="auto"/>
        <w:ind w:left="480"/>
      </w:pPr>
      <w:r>
        <w:rPr>
          <w:i/>
          <w:iCs/>
          <w:color w:val="12294A"/>
          <w:sz w:val="24"/>
          <w:szCs w:val="24"/>
        </w:rPr>
        <w:t>Si une note est inférieure à 10, mettre la cellule en évidence.</w:t>
      </w:r>
    </w:p>
    <w:p w14:paraId="50E77B02" w14:textId="77777777" w:rsidR="00EE3E3C" w:rsidRDefault="00000000">
      <w:pPr>
        <w:spacing w:line="360" w:lineRule="auto"/>
      </w:pPr>
      <w:r>
        <w:rPr>
          <w:sz w:val="24"/>
          <w:szCs w:val="24"/>
        </w:rPr>
        <w:t>Si la valeur change ensuite et ne respecte plus la condition, Excel adapte automatiquement la mise en forme.</w:t>
      </w:r>
    </w:p>
    <w:p w14:paraId="5B66D198" w14:textId="77777777" w:rsidR="00EE3E3C" w:rsidRDefault="00000000">
      <w:pPr>
        <w:spacing w:line="360" w:lineRule="auto"/>
      </w:pPr>
      <w:r>
        <w:rPr>
          <w:sz w:val="24"/>
          <w:szCs w:val="24"/>
        </w:rPr>
        <w:t>Cette fonctionnalité est particulièrement intéressante dans l'analyse de données puisqu'elle permet de repérer rapidement des informations importantes dans un tableau.</w:t>
      </w:r>
    </w:p>
    <w:p w14:paraId="12839434" w14:textId="77777777" w:rsidR="00EE3E3C" w:rsidRDefault="00000000">
      <w:pPr>
        <w:pStyle w:val="Titre1"/>
      </w:pPr>
      <w:bookmarkStart w:id="2" w:name="_Toc239365005"/>
      <w:r>
        <w:t>2. Objectifs du Jour 5</w:t>
      </w:r>
      <w:bookmarkEnd w:id="2"/>
    </w:p>
    <w:p w14:paraId="5CD95C84" w14:textId="77777777" w:rsidR="00EE3E3C" w:rsidRDefault="00000000">
      <w:pPr>
        <w:spacing w:line="360" w:lineRule="auto"/>
      </w:pPr>
      <w:r>
        <w:rPr>
          <w:sz w:val="24"/>
          <w:szCs w:val="24"/>
        </w:rPr>
        <w:t>L'objectif de cette journée était d'apprendre à :</w:t>
      </w:r>
    </w:p>
    <w:p w14:paraId="19BF14B0" w14:textId="77777777" w:rsidR="00EE3E3C" w:rsidRDefault="00000000">
      <w:pPr>
        <w:pStyle w:val="Paragraphedeliste"/>
        <w:numPr>
          <w:ilvl w:val="0"/>
          <w:numId w:val="1"/>
        </w:numPr>
        <w:spacing w:after="60" w:line="360" w:lineRule="auto"/>
      </w:pPr>
      <w:r>
        <w:rPr>
          <w:sz w:val="24"/>
          <w:szCs w:val="24"/>
        </w:rPr>
        <w:t>créer une règle de mise en forme conditionnelle ;</w:t>
      </w:r>
    </w:p>
    <w:p w14:paraId="52896A85" w14:textId="77777777" w:rsidR="00EE3E3C" w:rsidRDefault="00000000">
      <w:pPr>
        <w:pStyle w:val="Paragraphedeliste"/>
        <w:numPr>
          <w:ilvl w:val="0"/>
          <w:numId w:val="1"/>
        </w:numPr>
        <w:spacing w:after="60" w:line="360" w:lineRule="auto"/>
      </w:pPr>
      <w:r>
        <w:rPr>
          <w:sz w:val="24"/>
          <w:szCs w:val="24"/>
        </w:rPr>
        <w:t>identifier les valeurs inférieures à un seuil ;</w:t>
      </w:r>
    </w:p>
    <w:p w14:paraId="7CC84E33" w14:textId="77777777" w:rsidR="00EE3E3C" w:rsidRDefault="00000000">
      <w:pPr>
        <w:pStyle w:val="Paragraphedeliste"/>
        <w:numPr>
          <w:ilvl w:val="0"/>
          <w:numId w:val="1"/>
        </w:numPr>
        <w:spacing w:after="60" w:line="360" w:lineRule="auto"/>
      </w:pPr>
      <w:r>
        <w:rPr>
          <w:sz w:val="24"/>
          <w:szCs w:val="24"/>
        </w:rPr>
        <w:t>identifier les valeurs supérieures ou égales à un seuil ;</w:t>
      </w:r>
    </w:p>
    <w:p w14:paraId="2B6CEB39" w14:textId="77777777" w:rsidR="00EE3E3C" w:rsidRDefault="00000000">
      <w:pPr>
        <w:pStyle w:val="Paragraphedeliste"/>
        <w:numPr>
          <w:ilvl w:val="0"/>
          <w:numId w:val="1"/>
        </w:numPr>
        <w:spacing w:after="60" w:line="360" w:lineRule="auto"/>
      </w:pPr>
      <w:r>
        <w:rPr>
          <w:sz w:val="24"/>
          <w:szCs w:val="24"/>
        </w:rPr>
        <w:t>modifier la plage d'application d'une règle ;</w:t>
      </w:r>
    </w:p>
    <w:p w14:paraId="0C88A461" w14:textId="77777777" w:rsidR="00EE3E3C" w:rsidRDefault="00000000">
      <w:pPr>
        <w:pStyle w:val="Paragraphedeliste"/>
        <w:numPr>
          <w:ilvl w:val="0"/>
          <w:numId w:val="1"/>
        </w:numPr>
        <w:spacing w:after="60" w:line="360" w:lineRule="auto"/>
      </w:pPr>
      <w:r>
        <w:rPr>
          <w:sz w:val="24"/>
          <w:szCs w:val="24"/>
        </w:rPr>
        <w:t>gérer les règles existantes ;</w:t>
      </w:r>
    </w:p>
    <w:p w14:paraId="7116D954" w14:textId="77777777" w:rsidR="00EE3E3C" w:rsidRDefault="00000000">
      <w:pPr>
        <w:pStyle w:val="Paragraphedeliste"/>
        <w:numPr>
          <w:ilvl w:val="0"/>
          <w:numId w:val="1"/>
        </w:numPr>
        <w:spacing w:after="60" w:line="360" w:lineRule="auto"/>
      </w:pPr>
      <w:r>
        <w:rPr>
          <w:sz w:val="24"/>
          <w:szCs w:val="24"/>
        </w:rPr>
        <w:t>utiliser une échelle de couleurs ;</w:t>
      </w:r>
    </w:p>
    <w:p w14:paraId="149C5F48" w14:textId="77777777" w:rsidR="00EE3E3C" w:rsidRDefault="00000000">
      <w:pPr>
        <w:pStyle w:val="Paragraphedeliste"/>
        <w:numPr>
          <w:ilvl w:val="0"/>
          <w:numId w:val="1"/>
        </w:numPr>
        <w:spacing w:after="60" w:line="360" w:lineRule="auto"/>
      </w:pPr>
      <w:r>
        <w:rPr>
          <w:sz w:val="24"/>
          <w:szCs w:val="24"/>
        </w:rPr>
        <w:t>utiliser des barres de données ;</w:t>
      </w:r>
    </w:p>
    <w:p w14:paraId="4E00190F" w14:textId="77777777" w:rsidR="00EE3E3C" w:rsidRDefault="00000000">
      <w:pPr>
        <w:pStyle w:val="Paragraphedeliste"/>
        <w:numPr>
          <w:ilvl w:val="0"/>
          <w:numId w:val="1"/>
        </w:numPr>
        <w:spacing w:after="60" w:line="360" w:lineRule="auto"/>
      </w:pPr>
      <w:r>
        <w:rPr>
          <w:sz w:val="24"/>
          <w:szCs w:val="24"/>
        </w:rPr>
        <w:t>utiliser des jeux d'icônes ;</w:t>
      </w:r>
    </w:p>
    <w:p w14:paraId="74CE2E5C" w14:textId="77777777" w:rsidR="00EE3E3C" w:rsidRDefault="00000000">
      <w:pPr>
        <w:pStyle w:val="Paragraphedeliste"/>
        <w:numPr>
          <w:ilvl w:val="0"/>
          <w:numId w:val="1"/>
        </w:numPr>
        <w:spacing w:after="60" w:line="360" w:lineRule="auto"/>
      </w:pPr>
      <w:r>
        <w:rPr>
          <w:sz w:val="24"/>
          <w:szCs w:val="24"/>
        </w:rPr>
        <w:t>construire une visualisation simple permettant d'interpréter rapidement les performances d'un groupe d'étudiants.</w:t>
      </w:r>
    </w:p>
    <w:p w14:paraId="24D57E6D" w14:textId="77777777" w:rsidR="00EE3E3C" w:rsidRDefault="00000000">
      <w:pPr>
        <w:spacing w:line="360" w:lineRule="auto"/>
      </w:pPr>
      <w:r>
        <w:rPr>
          <w:sz w:val="24"/>
          <w:szCs w:val="24"/>
        </w:rPr>
        <w:t>L'objectif n'était donc pas simplement d'apprendre à « mettre des couleurs », mais de comprendre comment utiliser la mise en forme conditionnelle comme outil d'analyse visuelle.</w:t>
      </w:r>
    </w:p>
    <w:p w14:paraId="21624B53" w14:textId="77777777" w:rsidR="007F7697" w:rsidRDefault="007F7697">
      <w:pPr>
        <w:pStyle w:val="Titre1"/>
      </w:pPr>
      <w:bookmarkStart w:id="3" w:name="_Toc239365006"/>
    </w:p>
    <w:p w14:paraId="2D5FF0F1" w14:textId="5A26E66A" w:rsidR="00EE3E3C" w:rsidRDefault="00000000">
      <w:pPr>
        <w:pStyle w:val="Titre1"/>
      </w:pPr>
      <w:r>
        <w:lastRenderedPageBreak/>
        <w:t>3. Recherches et notions théoriques</w:t>
      </w:r>
      <w:bookmarkEnd w:id="3"/>
    </w:p>
    <w:p w14:paraId="54AB231E" w14:textId="77777777" w:rsidR="00EE3E3C" w:rsidRDefault="00000000">
      <w:pPr>
        <w:pStyle w:val="Titre2"/>
      </w:pPr>
      <w:bookmarkStart w:id="4" w:name="_Toc239365007"/>
      <w:r>
        <w:t>3.1 Qu'est-ce que la mise en forme conditionnelle ?</w:t>
      </w:r>
      <w:bookmarkEnd w:id="4"/>
    </w:p>
    <w:p w14:paraId="446F205F" w14:textId="77777777" w:rsidR="00EE3E3C" w:rsidRDefault="00000000">
      <w:pPr>
        <w:spacing w:line="360" w:lineRule="auto"/>
      </w:pPr>
      <w:r>
        <w:rPr>
          <w:sz w:val="24"/>
          <w:szCs w:val="24"/>
        </w:rPr>
        <w:t>La mise en forme conditionnelle permet d'appliquer automatiquement un format à une cellule en fonction de sa valeur ou d'une condition.</w:t>
      </w:r>
    </w:p>
    <w:p w14:paraId="7639BA9E" w14:textId="77777777" w:rsidR="00EE3E3C" w:rsidRDefault="00000000">
      <w:pPr>
        <w:spacing w:line="360" w:lineRule="auto"/>
      </w:pPr>
      <w:r>
        <w:rPr>
          <w:sz w:val="24"/>
          <w:szCs w:val="24"/>
        </w:rPr>
        <w:t>Par exemple, avec une colonne de notes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4819"/>
        <w:gridCol w:w="4819"/>
      </w:tblGrid>
      <w:tr w:rsidR="00EE3E3C" w14:paraId="7BF2D6C8" w14:textId="77777777">
        <w:tblPrEx>
          <w:tblCellMar>
            <w:top w:w="0" w:type="dxa"/>
            <w:bottom w:w="0" w:type="dxa"/>
          </w:tblCellMar>
        </w:tblPrEx>
        <w:trPr>
          <w:trHeight w:val="460"/>
          <w:tblHeader/>
        </w:trPr>
        <w:tc>
          <w:tcPr>
            <w:tcW w:w="4819" w:type="dxa"/>
            <w:shd w:val="clear" w:color="auto" w:fill="12294A"/>
            <w:tcMar>
              <w:top w:w="90" w:type="dxa"/>
              <w:left w:w="140" w:type="dxa"/>
              <w:bottom w:w="90" w:type="dxa"/>
              <w:right w:w="140" w:type="dxa"/>
            </w:tcMar>
            <w:vAlign w:val="center"/>
          </w:tcPr>
          <w:p w14:paraId="1FB944FF" w14:textId="77777777" w:rsidR="00EE3E3C" w:rsidRDefault="00000000">
            <w:pPr>
              <w:spacing w:after="0"/>
            </w:pPr>
            <w:r>
              <w:rPr>
                <w:b/>
                <w:bCs/>
                <w:color w:val="FFFFFF"/>
                <w:sz w:val="24"/>
                <w:szCs w:val="24"/>
              </w:rPr>
              <w:t>Étudiant</w:t>
            </w:r>
          </w:p>
        </w:tc>
        <w:tc>
          <w:tcPr>
            <w:tcW w:w="4819" w:type="dxa"/>
            <w:shd w:val="clear" w:color="auto" w:fill="12294A"/>
            <w:tcMar>
              <w:top w:w="90" w:type="dxa"/>
              <w:left w:w="140" w:type="dxa"/>
              <w:bottom w:w="90" w:type="dxa"/>
              <w:right w:w="140" w:type="dxa"/>
            </w:tcMar>
            <w:vAlign w:val="center"/>
          </w:tcPr>
          <w:p w14:paraId="2198BF62" w14:textId="77777777" w:rsidR="00EE3E3C" w:rsidRDefault="00000000">
            <w:pPr>
              <w:spacing w:after="0"/>
            </w:pPr>
            <w:r>
              <w:rPr>
                <w:b/>
                <w:bCs/>
                <w:color w:val="FFFFFF"/>
                <w:sz w:val="24"/>
                <w:szCs w:val="24"/>
              </w:rPr>
              <w:t>Note</w:t>
            </w:r>
          </w:p>
        </w:tc>
      </w:tr>
      <w:tr w:rsidR="00EE3E3C" w14:paraId="7EA37713" w14:textId="77777777">
        <w:tblPrEx>
          <w:tblCellMar>
            <w:top w:w="0" w:type="dxa"/>
            <w:bottom w:w="0" w:type="dxa"/>
          </w:tblCellMar>
        </w:tblPrEx>
        <w:trPr>
          <w:trHeight w:val="420"/>
        </w:trPr>
        <w:tc>
          <w:tcPr>
            <w:tcW w:w="4819" w:type="dxa"/>
            <w:shd w:val="clear" w:color="auto" w:fill="FFFFFF"/>
            <w:tcMar>
              <w:top w:w="80" w:type="dxa"/>
              <w:left w:w="140" w:type="dxa"/>
              <w:bottom w:w="80" w:type="dxa"/>
              <w:right w:w="140" w:type="dxa"/>
            </w:tcMar>
            <w:vAlign w:val="center"/>
          </w:tcPr>
          <w:p w14:paraId="2E26C219" w14:textId="77777777" w:rsidR="00EE3E3C" w:rsidRDefault="00000000">
            <w:pPr>
              <w:spacing w:after="0"/>
            </w:pPr>
            <w:r>
              <w:rPr>
                <w:sz w:val="24"/>
                <w:szCs w:val="24"/>
              </w:rPr>
              <w:t>Awa</w:t>
            </w:r>
          </w:p>
        </w:tc>
        <w:tc>
          <w:tcPr>
            <w:tcW w:w="4819" w:type="dxa"/>
            <w:shd w:val="clear" w:color="auto" w:fill="FFFFFF"/>
            <w:tcMar>
              <w:top w:w="80" w:type="dxa"/>
              <w:left w:w="140" w:type="dxa"/>
              <w:bottom w:w="80" w:type="dxa"/>
              <w:right w:w="140" w:type="dxa"/>
            </w:tcMar>
            <w:vAlign w:val="center"/>
          </w:tcPr>
          <w:p w14:paraId="1FF11446" w14:textId="77777777" w:rsidR="00EE3E3C" w:rsidRDefault="00000000">
            <w:pPr>
              <w:spacing w:after="0"/>
            </w:pPr>
            <w:r>
              <w:rPr>
                <w:sz w:val="24"/>
                <w:szCs w:val="24"/>
              </w:rPr>
              <w:t>8</w:t>
            </w:r>
          </w:p>
        </w:tc>
      </w:tr>
      <w:tr w:rsidR="00EE3E3C" w14:paraId="1D93B9E2" w14:textId="77777777">
        <w:tblPrEx>
          <w:tblCellMar>
            <w:top w:w="0" w:type="dxa"/>
            <w:bottom w:w="0" w:type="dxa"/>
          </w:tblCellMar>
        </w:tblPrEx>
        <w:trPr>
          <w:trHeight w:val="420"/>
        </w:trPr>
        <w:tc>
          <w:tcPr>
            <w:tcW w:w="4819" w:type="dxa"/>
            <w:shd w:val="clear" w:color="auto" w:fill="F6F8FA"/>
            <w:tcMar>
              <w:top w:w="80" w:type="dxa"/>
              <w:left w:w="140" w:type="dxa"/>
              <w:bottom w:w="80" w:type="dxa"/>
              <w:right w:w="140" w:type="dxa"/>
            </w:tcMar>
            <w:vAlign w:val="center"/>
          </w:tcPr>
          <w:p w14:paraId="601C1633" w14:textId="77777777" w:rsidR="00EE3E3C" w:rsidRDefault="00000000">
            <w:pPr>
              <w:spacing w:after="0"/>
            </w:pPr>
            <w:r>
              <w:rPr>
                <w:sz w:val="24"/>
                <w:szCs w:val="24"/>
              </w:rPr>
              <w:t>Fatou</w:t>
            </w:r>
          </w:p>
        </w:tc>
        <w:tc>
          <w:tcPr>
            <w:tcW w:w="4819" w:type="dxa"/>
            <w:shd w:val="clear" w:color="auto" w:fill="F6F8FA"/>
            <w:tcMar>
              <w:top w:w="80" w:type="dxa"/>
              <w:left w:w="140" w:type="dxa"/>
              <w:bottom w:w="80" w:type="dxa"/>
              <w:right w:w="140" w:type="dxa"/>
            </w:tcMar>
            <w:vAlign w:val="center"/>
          </w:tcPr>
          <w:p w14:paraId="308C9DEF" w14:textId="77777777" w:rsidR="00EE3E3C" w:rsidRDefault="00000000">
            <w:pPr>
              <w:spacing w:after="0"/>
            </w:pPr>
            <w:r>
              <w:rPr>
                <w:sz w:val="24"/>
                <w:szCs w:val="24"/>
              </w:rPr>
              <w:t>13</w:t>
            </w:r>
          </w:p>
        </w:tc>
      </w:tr>
      <w:tr w:rsidR="00EE3E3C" w14:paraId="6D488EBF" w14:textId="77777777">
        <w:tblPrEx>
          <w:tblCellMar>
            <w:top w:w="0" w:type="dxa"/>
            <w:bottom w:w="0" w:type="dxa"/>
          </w:tblCellMar>
        </w:tblPrEx>
        <w:trPr>
          <w:trHeight w:val="420"/>
        </w:trPr>
        <w:tc>
          <w:tcPr>
            <w:tcW w:w="4819" w:type="dxa"/>
            <w:shd w:val="clear" w:color="auto" w:fill="FFFFFF"/>
            <w:tcMar>
              <w:top w:w="80" w:type="dxa"/>
              <w:left w:w="140" w:type="dxa"/>
              <w:bottom w:w="80" w:type="dxa"/>
              <w:right w:w="140" w:type="dxa"/>
            </w:tcMar>
            <w:vAlign w:val="center"/>
          </w:tcPr>
          <w:p w14:paraId="474EE7B2" w14:textId="77777777" w:rsidR="00EE3E3C" w:rsidRDefault="00000000">
            <w:pPr>
              <w:spacing w:after="0"/>
            </w:pPr>
            <w:r>
              <w:rPr>
                <w:sz w:val="24"/>
                <w:szCs w:val="24"/>
              </w:rPr>
              <w:t>Mariama</w:t>
            </w:r>
          </w:p>
        </w:tc>
        <w:tc>
          <w:tcPr>
            <w:tcW w:w="4819" w:type="dxa"/>
            <w:shd w:val="clear" w:color="auto" w:fill="FFFFFF"/>
            <w:tcMar>
              <w:top w:w="80" w:type="dxa"/>
              <w:left w:w="140" w:type="dxa"/>
              <w:bottom w:w="80" w:type="dxa"/>
              <w:right w:w="140" w:type="dxa"/>
            </w:tcMar>
            <w:vAlign w:val="center"/>
          </w:tcPr>
          <w:p w14:paraId="391B7447" w14:textId="77777777" w:rsidR="00EE3E3C" w:rsidRDefault="00000000">
            <w:pPr>
              <w:spacing w:after="0"/>
            </w:pPr>
            <w:r>
              <w:rPr>
                <w:sz w:val="24"/>
                <w:szCs w:val="24"/>
              </w:rPr>
              <w:t>17</w:t>
            </w:r>
          </w:p>
        </w:tc>
      </w:tr>
    </w:tbl>
    <w:p w14:paraId="1399361E" w14:textId="77777777" w:rsidR="00EE3E3C" w:rsidRDefault="00EE3E3C"/>
    <w:p w14:paraId="77BDD2C5" w14:textId="77777777" w:rsidR="00EE3E3C" w:rsidRDefault="00000000">
      <w:pPr>
        <w:spacing w:line="360" w:lineRule="auto"/>
      </w:pPr>
      <w:r>
        <w:rPr>
          <w:sz w:val="24"/>
          <w:szCs w:val="24"/>
        </w:rPr>
        <w:t>On peut créer deux règles :</w:t>
      </w:r>
    </w:p>
    <w:p w14:paraId="484BC069" w14:textId="77777777" w:rsidR="00EE3E3C" w:rsidRDefault="00000000">
      <w:pPr>
        <w:pStyle w:val="Paragraphedeliste"/>
        <w:numPr>
          <w:ilvl w:val="0"/>
          <w:numId w:val="1"/>
        </w:numPr>
        <w:spacing w:after="60" w:line="360" w:lineRule="auto"/>
      </w:pPr>
      <w:r>
        <w:rPr>
          <w:sz w:val="24"/>
          <w:szCs w:val="24"/>
        </w:rPr>
        <w:t>note &lt; 10 → mise en évidence ;</w:t>
      </w:r>
    </w:p>
    <w:p w14:paraId="1D2144E7" w14:textId="77777777" w:rsidR="00EE3E3C" w:rsidRDefault="00000000">
      <w:pPr>
        <w:pStyle w:val="Paragraphedeliste"/>
        <w:numPr>
          <w:ilvl w:val="0"/>
          <w:numId w:val="1"/>
        </w:numPr>
        <w:spacing w:after="60" w:line="360" w:lineRule="auto"/>
      </w:pPr>
      <w:r>
        <w:rPr>
          <w:sz w:val="24"/>
          <w:szCs w:val="24"/>
        </w:rPr>
        <w:t>note ≥ 15 → mise en évidence.</w:t>
      </w:r>
    </w:p>
    <w:p w14:paraId="205D13B5" w14:textId="77777777" w:rsidR="00EE3E3C" w:rsidRDefault="00000000">
      <w:pPr>
        <w:spacing w:line="360" w:lineRule="auto"/>
      </w:pPr>
      <w:r>
        <w:rPr>
          <w:sz w:val="24"/>
          <w:szCs w:val="24"/>
        </w:rPr>
        <w:t>Excel analyse alors les valeurs et applique automatiquement la mise en forme correspondante.</w:t>
      </w:r>
    </w:p>
    <w:p w14:paraId="2DC9CCAA" w14:textId="77777777" w:rsidR="00EE3E3C" w:rsidRDefault="00000000">
      <w:pPr>
        <w:pStyle w:val="Titre1"/>
      </w:pPr>
      <w:bookmarkStart w:id="5" w:name="_Toc239365008"/>
      <w:r>
        <w:t>4. Mise en forme classique vs mise en forme conditionnelle</w:t>
      </w:r>
      <w:bookmarkEnd w:id="5"/>
    </w:p>
    <w:p w14:paraId="31BD5B4B" w14:textId="77777777" w:rsidR="00EE3E3C" w:rsidRDefault="00000000">
      <w:pPr>
        <w:spacing w:line="360" w:lineRule="auto"/>
      </w:pPr>
      <w:r>
        <w:rPr>
          <w:sz w:val="24"/>
          <w:szCs w:val="24"/>
        </w:rPr>
        <w:t>Il existe une différence importante entre les deux.</w:t>
      </w:r>
    </w:p>
    <w:p w14:paraId="4864154D" w14:textId="77777777" w:rsidR="00EE3E3C" w:rsidRDefault="00000000">
      <w:pPr>
        <w:pStyle w:val="Titre3"/>
      </w:pPr>
      <w:bookmarkStart w:id="6" w:name="_Toc239365009"/>
      <w:r>
        <w:t>Mise en forme classique</w:t>
      </w:r>
      <w:bookmarkEnd w:id="6"/>
    </w:p>
    <w:p w14:paraId="429208A2" w14:textId="77777777" w:rsidR="00EE3E3C" w:rsidRDefault="00000000">
      <w:pPr>
        <w:spacing w:line="360" w:lineRule="auto"/>
      </w:pPr>
      <w:r>
        <w:rPr>
          <w:sz w:val="24"/>
          <w:szCs w:val="24"/>
        </w:rPr>
        <w:t>On sélectionne une cellule et on lui applique directement une couleur.</w:t>
      </w:r>
    </w:p>
    <w:p w14:paraId="77620AA3" w14:textId="77777777" w:rsidR="00EE3E3C" w:rsidRDefault="00000000">
      <w:pPr>
        <w:spacing w:line="360" w:lineRule="auto"/>
      </w:pPr>
      <w:r>
        <w:rPr>
          <w:sz w:val="24"/>
          <w:szCs w:val="24"/>
        </w:rPr>
        <w:t>Par exemple :</w:t>
      </w:r>
    </w:p>
    <w:p w14:paraId="073EFC9D" w14:textId="77777777" w:rsidR="00EE3E3C" w:rsidRDefault="00000000">
      <w:pPr>
        <w:pBdr>
          <w:left w:val="single" w:sz="12" w:space="8" w:color="DDE2E8"/>
        </w:pBdr>
        <w:spacing w:line="360" w:lineRule="auto"/>
        <w:ind w:left="480"/>
      </w:pPr>
      <w:r>
        <w:rPr>
          <w:i/>
          <w:iCs/>
          <w:color w:val="12294A"/>
          <w:sz w:val="24"/>
          <w:szCs w:val="24"/>
        </w:rPr>
        <w:t>Sélectionner B2 → choisir une couleur de remplissage.</w:t>
      </w:r>
    </w:p>
    <w:p w14:paraId="166DCE02" w14:textId="77777777" w:rsidR="00EE3E3C" w:rsidRDefault="00000000">
      <w:pPr>
        <w:spacing w:line="360" w:lineRule="auto"/>
      </w:pPr>
      <w:r>
        <w:rPr>
          <w:sz w:val="24"/>
          <w:szCs w:val="24"/>
        </w:rPr>
        <w:t>La cellule reste avec cette couleur jusqu'à ce qu'on la modifie.</w:t>
      </w:r>
    </w:p>
    <w:p w14:paraId="0D84D455" w14:textId="77777777" w:rsidR="00EE3E3C" w:rsidRDefault="00000000">
      <w:pPr>
        <w:pStyle w:val="Titre3"/>
      </w:pPr>
      <w:bookmarkStart w:id="7" w:name="_Toc239365010"/>
      <w:r>
        <w:t>Mise en forme conditionnelle</w:t>
      </w:r>
      <w:bookmarkEnd w:id="7"/>
    </w:p>
    <w:p w14:paraId="3BD27DCC" w14:textId="77777777" w:rsidR="00EE3E3C" w:rsidRDefault="00000000">
      <w:pPr>
        <w:spacing w:line="360" w:lineRule="auto"/>
      </w:pPr>
      <w:r>
        <w:rPr>
          <w:sz w:val="24"/>
          <w:szCs w:val="24"/>
        </w:rPr>
        <w:t>On définit une règle :</w:t>
      </w:r>
    </w:p>
    <w:p w14:paraId="1530C870" w14:textId="77777777" w:rsidR="00EE3E3C" w:rsidRDefault="00000000">
      <w:pPr>
        <w:pBdr>
          <w:left w:val="single" w:sz="12" w:space="8" w:color="DDE2E8"/>
        </w:pBdr>
        <w:spacing w:line="360" w:lineRule="auto"/>
        <w:ind w:left="480"/>
      </w:pPr>
      <w:r>
        <w:rPr>
          <w:i/>
          <w:iCs/>
          <w:color w:val="12294A"/>
          <w:sz w:val="24"/>
          <w:szCs w:val="24"/>
        </w:rPr>
        <w:t>Si la valeur respecte telle condition, alors appliquer telle mise en forme.</w:t>
      </w:r>
    </w:p>
    <w:p w14:paraId="0B86358D" w14:textId="77777777" w:rsidR="00EE3E3C" w:rsidRDefault="00000000">
      <w:pPr>
        <w:spacing w:line="360" w:lineRule="auto"/>
      </w:pPr>
      <w:r>
        <w:rPr>
          <w:sz w:val="24"/>
          <w:szCs w:val="24"/>
        </w:rPr>
        <w:t>La mise en forme dépend donc de la valeur de la cellule.</w:t>
      </w:r>
    </w:p>
    <w:p w14:paraId="36C112ED" w14:textId="77777777" w:rsidR="00EE3E3C" w:rsidRDefault="00000000">
      <w:pPr>
        <w:spacing w:line="360" w:lineRule="auto"/>
      </w:pPr>
      <w:r>
        <w:rPr>
          <w:sz w:val="24"/>
          <w:szCs w:val="24"/>
        </w:rPr>
        <w:lastRenderedPageBreak/>
        <w:t>Par exemple, si une cellule contient 9 et qu'une règle indique :</w:t>
      </w:r>
    </w:p>
    <w:p w14:paraId="27FFEA7C" w14:textId="77777777" w:rsidR="00EE3E3C" w:rsidRDefault="00000000">
      <w:pPr>
        <w:pBdr>
          <w:left w:val="single" w:sz="12" w:space="8" w:color="DDE2E8"/>
        </w:pBdr>
        <w:spacing w:line="360" w:lineRule="auto"/>
        <w:ind w:left="480"/>
      </w:pPr>
      <w:r>
        <w:rPr>
          <w:i/>
          <w:iCs/>
          <w:color w:val="12294A"/>
          <w:sz w:val="24"/>
          <w:szCs w:val="24"/>
        </w:rPr>
        <w:t>valeur &lt; 10 → mise en évidence</w:t>
      </w:r>
    </w:p>
    <w:p w14:paraId="1FD36F77" w14:textId="77777777" w:rsidR="00EE3E3C" w:rsidRDefault="00000000">
      <w:pPr>
        <w:spacing w:line="360" w:lineRule="auto"/>
      </w:pPr>
      <w:r>
        <w:rPr>
          <w:sz w:val="24"/>
          <w:szCs w:val="24"/>
        </w:rPr>
        <w:t>la cellule sera mise en évidence.</w:t>
      </w:r>
    </w:p>
    <w:p w14:paraId="0D67E899" w14:textId="77777777" w:rsidR="00EE3E3C" w:rsidRDefault="00000000">
      <w:pPr>
        <w:spacing w:line="360" w:lineRule="auto"/>
      </w:pPr>
      <w:r>
        <w:rPr>
          <w:sz w:val="24"/>
          <w:szCs w:val="24"/>
        </w:rPr>
        <w:t>Si la valeur est ensuite remplacée par 16, la condition n'est plus respectée et Excel actualise automatiquement la mise en forme.</w:t>
      </w:r>
    </w:p>
    <w:p w14:paraId="6652EA2E" w14:textId="77777777" w:rsidR="00EE3E3C" w:rsidRDefault="00000000">
      <w:pPr>
        <w:pStyle w:val="Titre1"/>
      </w:pPr>
      <w:bookmarkStart w:id="8" w:name="_Toc239365011"/>
      <w:r>
        <w:t>5. La mise en forme conditionnelle ne modifie pas la donnée</w:t>
      </w:r>
      <w:bookmarkEnd w:id="8"/>
    </w:p>
    <w:p w14:paraId="15EED42F" w14:textId="77777777" w:rsidR="00EE3E3C" w:rsidRDefault="00000000">
      <w:pPr>
        <w:spacing w:line="360" w:lineRule="auto"/>
      </w:pPr>
      <w:r>
        <w:rPr>
          <w:sz w:val="24"/>
          <w:szCs w:val="24"/>
        </w:rPr>
        <w:t>Un point important appris pendant cette journée est que la mise en forme conditionnelle agit uniquement sur l'apparence de la cellule.</w:t>
      </w:r>
    </w:p>
    <w:p w14:paraId="064ED104" w14:textId="77777777" w:rsidR="00EE3E3C" w:rsidRDefault="00000000">
      <w:pPr>
        <w:spacing w:line="360" w:lineRule="auto"/>
      </w:pPr>
      <w:r>
        <w:rPr>
          <w:sz w:val="24"/>
          <w:szCs w:val="24"/>
        </w:rPr>
        <w:t>Elle ne modifie pas sa valeur.</w:t>
      </w:r>
    </w:p>
    <w:p w14:paraId="18B533F0" w14:textId="77777777" w:rsidR="00EE3E3C" w:rsidRDefault="00000000">
      <w:pPr>
        <w:spacing w:line="360" w:lineRule="auto"/>
      </w:pPr>
      <w:r>
        <w:rPr>
          <w:sz w:val="24"/>
          <w:szCs w:val="24"/>
        </w:rPr>
        <w:t>Par exemple, si une cellule contient :</w:t>
      </w:r>
    </w:p>
    <w:p w14:paraId="7A963B7A" w14:textId="77777777" w:rsidR="00EE3E3C" w:rsidRDefault="00000000">
      <w:pPr>
        <w:pBdr>
          <w:left w:val="single" w:sz="12" w:space="8" w:color="DDE2E8"/>
        </w:pBdr>
        <w:spacing w:line="360" w:lineRule="auto"/>
        <w:ind w:left="480"/>
      </w:pPr>
      <w:r>
        <w:rPr>
          <w:i/>
          <w:iCs/>
          <w:color w:val="12294A"/>
          <w:sz w:val="24"/>
          <w:szCs w:val="24"/>
        </w:rPr>
        <w:t>8,5</w:t>
      </w:r>
    </w:p>
    <w:p w14:paraId="7074A77C" w14:textId="77777777" w:rsidR="00EE3E3C" w:rsidRDefault="00000000">
      <w:pPr>
        <w:spacing w:line="360" w:lineRule="auto"/>
      </w:pPr>
      <w:r>
        <w:rPr>
          <w:sz w:val="24"/>
          <w:szCs w:val="24"/>
        </w:rPr>
        <w:t>et qu'une règle lui applique une couleur particulière, la valeur reste :</w:t>
      </w:r>
    </w:p>
    <w:p w14:paraId="464A3D1A" w14:textId="77777777" w:rsidR="00EE3E3C" w:rsidRDefault="00000000">
      <w:pPr>
        <w:pBdr>
          <w:left w:val="single" w:sz="12" w:space="8" w:color="DDE2E8"/>
        </w:pBdr>
        <w:spacing w:line="360" w:lineRule="auto"/>
        <w:ind w:left="480"/>
      </w:pPr>
      <w:r>
        <w:rPr>
          <w:i/>
          <w:iCs/>
          <w:color w:val="12294A"/>
          <w:sz w:val="24"/>
          <w:szCs w:val="24"/>
        </w:rPr>
        <w:t>8,5</w:t>
      </w:r>
    </w:p>
    <w:p w14:paraId="2916EE6E" w14:textId="77777777" w:rsidR="00EE3E3C" w:rsidRDefault="00000000">
      <w:pPr>
        <w:spacing w:line="360" w:lineRule="auto"/>
      </w:pPr>
      <w:r>
        <w:rPr>
          <w:sz w:val="24"/>
          <w:szCs w:val="24"/>
        </w:rPr>
        <w:t>La donnée et sa représentation visuelle sont donc deux choses différentes.</w:t>
      </w:r>
    </w:p>
    <w:p w14:paraId="6FC5BF96" w14:textId="77777777" w:rsidR="00EE3E3C" w:rsidRDefault="00000000">
      <w:pPr>
        <w:pStyle w:val="Titre1"/>
      </w:pPr>
      <w:bookmarkStart w:id="9" w:name="_Toc239365012"/>
      <w:r>
        <w:t>6. Les différents outils étudiés</w:t>
      </w:r>
      <w:bookmarkEnd w:id="9"/>
    </w:p>
    <w:p w14:paraId="1053BE3A" w14:textId="77777777" w:rsidR="00EE3E3C" w:rsidRDefault="00000000">
      <w:pPr>
        <w:pStyle w:val="Titre2"/>
      </w:pPr>
      <w:bookmarkStart w:id="10" w:name="_Toc239365013"/>
      <w:r>
        <w:t>6.1 Les règles de mise en surbrillance</w:t>
      </w:r>
      <w:bookmarkEnd w:id="10"/>
    </w:p>
    <w:p w14:paraId="77B57DBA" w14:textId="77777777" w:rsidR="00EE3E3C" w:rsidRDefault="00000000">
      <w:pPr>
        <w:spacing w:line="360" w:lineRule="auto"/>
      </w:pPr>
      <w:r>
        <w:rPr>
          <w:sz w:val="24"/>
          <w:szCs w:val="24"/>
        </w:rPr>
        <w:t>Elles permettent d'identifier rapidement des valeurs répondant à une condition.</w:t>
      </w:r>
    </w:p>
    <w:p w14:paraId="08A52D6D" w14:textId="77777777" w:rsidR="00EE3E3C" w:rsidRDefault="00000000">
      <w:pPr>
        <w:spacing w:line="360" w:lineRule="auto"/>
      </w:pPr>
      <w:r>
        <w:rPr>
          <w:sz w:val="24"/>
          <w:szCs w:val="24"/>
        </w:rPr>
        <w:t>Par exemple :</w:t>
      </w:r>
    </w:p>
    <w:p w14:paraId="43CC74F5" w14:textId="77777777" w:rsidR="00EE3E3C" w:rsidRDefault="00000000">
      <w:pPr>
        <w:pStyle w:val="Paragraphedeliste"/>
        <w:numPr>
          <w:ilvl w:val="0"/>
          <w:numId w:val="1"/>
        </w:numPr>
        <w:spacing w:after="60" w:line="360" w:lineRule="auto"/>
      </w:pPr>
      <w:r>
        <w:rPr>
          <w:sz w:val="24"/>
          <w:szCs w:val="24"/>
        </w:rPr>
        <w:t>supérieur à ;</w:t>
      </w:r>
    </w:p>
    <w:p w14:paraId="15AFA3FD" w14:textId="77777777" w:rsidR="00EE3E3C" w:rsidRDefault="00000000">
      <w:pPr>
        <w:pStyle w:val="Paragraphedeliste"/>
        <w:numPr>
          <w:ilvl w:val="0"/>
          <w:numId w:val="1"/>
        </w:numPr>
        <w:spacing w:after="60" w:line="360" w:lineRule="auto"/>
      </w:pPr>
      <w:r>
        <w:rPr>
          <w:sz w:val="24"/>
          <w:szCs w:val="24"/>
        </w:rPr>
        <w:t>inférieur à ;</w:t>
      </w:r>
    </w:p>
    <w:p w14:paraId="0E32D13E" w14:textId="77777777" w:rsidR="00EE3E3C" w:rsidRDefault="00000000">
      <w:pPr>
        <w:pStyle w:val="Paragraphedeliste"/>
        <w:numPr>
          <w:ilvl w:val="0"/>
          <w:numId w:val="1"/>
        </w:numPr>
        <w:spacing w:after="60" w:line="360" w:lineRule="auto"/>
      </w:pPr>
      <w:r>
        <w:rPr>
          <w:sz w:val="24"/>
          <w:szCs w:val="24"/>
        </w:rPr>
        <w:t>égal à ;</w:t>
      </w:r>
    </w:p>
    <w:p w14:paraId="4E91F111" w14:textId="77777777" w:rsidR="00EE3E3C" w:rsidRDefault="00000000">
      <w:pPr>
        <w:pStyle w:val="Paragraphedeliste"/>
        <w:numPr>
          <w:ilvl w:val="0"/>
          <w:numId w:val="1"/>
        </w:numPr>
        <w:spacing w:after="60" w:line="360" w:lineRule="auto"/>
      </w:pPr>
      <w:r>
        <w:rPr>
          <w:sz w:val="24"/>
          <w:szCs w:val="24"/>
        </w:rPr>
        <w:t>supérieur ou égal à ;</w:t>
      </w:r>
    </w:p>
    <w:p w14:paraId="4FDA0632" w14:textId="77777777" w:rsidR="00EE3E3C" w:rsidRDefault="00000000">
      <w:pPr>
        <w:pStyle w:val="Paragraphedeliste"/>
        <w:numPr>
          <w:ilvl w:val="0"/>
          <w:numId w:val="1"/>
        </w:numPr>
        <w:spacing w:after="60" w:line="360" w:lineRule="auto"/>
      </w:pPr>
      <w:r>
        <w:rPr>
          <w:sz w:val="24"/>
          <w:szCs w:val="24"/>
        </w:rPr>
        <w:t>inférieur ou égal à ;</w:t>
      </w:r>
    </w:p>
    <w:p w14:paraId="7A2C9104" w14:textId="77777777" w:rsidR="00EE3E3C" w:rsidRDefault="00000000">
      <w:pPr>
        <w:pStyle w:val="Paragraphedeliste"/>
        <w:numPr>
          <w:ilvl w:val="0"/>
          <w:numId w:val="1"/>
        </w:numPr>
        <w:spacing w:after="60" w:line="360" w:lineRule="auto"/>
      </w:pPr>
      <w:r>
        <w:rPr>
          <w:sz w:val="24"/>
          <w:szCs w:val="24"/>
        </w:rPr>
        <w:t>entre ;</w:t>
      </w:r>
    </w:p>
    <w:p w14:paraId="1AC43307" w14:textId="77777777" w:rsidR="00EE3E3C" w:rsidRDefault="00000000">
      <w:pPr>
        <w:pStyle w:val="Paragraphedeliste"/>
        <w:numPr>
          <w:ilvl w:val="0"/>
          <w:numId w:val="1"/>
        </w:numPr>
        <w:spacing w:after="60" w:line="360" w:lineRule="auto"/>
      </w:pPr>
      <w:r>
        <w:rPr>
          <w:sz w:val="24"/>
          <w:szCs w:val="24"/>
        </w:rPr>
        <w:t>etc.</w:t>
      </w:r>
    </w:p>
    <w:p w14:paraId="73E64EA9" w14:textId="77777777" w:rsidR="00EE3E3C" w:rsidRDefault="00000000">
      <w:pPr>
        <w:spacing w:line="360" w:lineRule="auto"/>
      </w:pPr>
      <w:r>
        <w:rPr>
          <w:sz w:val="24"/>
          <w:szCs w:val="24"/>
        </w:rPr>
        <w:lastRenderedPageBreak/>
        <w:t>Elles sont particulièrement utiles lorsqu'on souhaite repérer des valeurs situées au-dessus ou en dessous d'un seuil.</w:t>
      </w:r>
    </w:p>
    <w:p w14:paraId="65648F4C" w14:textId="77777777" w:rsidR="00EE3E3C" w:rsidRDefault="00000000">
      <w:pPr>
        <w:pStyle w:val="Titre2"/>
      </w:pPr>
      <w:bookmarkStart w:id="11" w:name="_Toc239365014"/>
      <w:r>
        <w:t>6.2 Les échelles de couleurs</w:t>
      </w:r>
      <w:bookmarkEnd w:id="11"/>
    </w:p>
    <w:p w14:paraId="5DDA31A5" w14:textId="77777777" w:rsidR="00EE3E3C" w:rsidRDefault="00000000">
      <w:pPr>
        <w:spacing w:line="360" w:lineRule="auto"/>
      </w:pPr>
      <w:r>
        <w:rPr>
          <w:sz w:val="24"/>
          <w:szCs w:val="24"/>
        </w:rPr>
        <w:t>Une échelle de couleurs permet de représenter les valeurs selon différents niveaux.</w:t>
      </w:r>
    </w:p>
    <w:p w14:paraId="16AF7B62" w14:textId="77777777" w:rsidR="00EE3E3C" w:rsidRDefault="00000000">
      <w:pPr>
        <w:spacing w:line="360" w:lineRule="auto"/>
      </w:pPr>
      <w:r>
        <w:rPr>
          <w:sz w:val="24"/>
          <w:szCs w:val="24"/>
        </w:rPr>
        <w:t>Elle permet notamment de repérer visuellement :</w:t>
      </w:r>
    </w:p>
    <w:p w14:paraId="651D1C6A" w14:textId="77777777" w:rsidR="00EE3E3C" w:rsidRDefault="00000000">
      <w:pPr>
        <w:pBdr>
          <w:left w:val="single" w:sz="12" w:space="8" w:color="DDE2E8"/>
        </w:pBdr>
        <w:spacing w:line="360" w:lineRule="auto"/>
        <w:ind w:left="480"/>
      </w:pPr>
      <w:r>
        <w:rPr>
          <w:i/>
          <w:iCs/>
          <w:color w:val="12294A"/>
          <w:sz w:val="24"/>
          <w:szCs w:val="24"/>
        </w:rPr>
        <w:t>valeurs faibles → valeurs intermédiaires → valeurs élevées.</w:t>
      </w:r>
    </w:p>
    <w:p w14:paraId="28D80918" w14:textId="77777777" w:rsidR="00EE3E3C" w:rsidRDefault="00000000">
      <w:pPr>
        <w:spacing w:line="360" w:lineRule="auto"/>
      </w:pPr>
      <w:r>
        <w:rPr>
          <w:sz w:val="24"/>
          <w:szCs w:val="24"/>
        </w:rPr>
        <w:t>Dans notre pratique, elle a été utilisée pour la présence.</w:t>
      </w:r>
    </w:p>
    <w:p w14:paraId="02E1977E" w14:textId="77777777" w:rsidR="00EE3E3C" w:rsidRDefault="00000000">
      <w:pPr>
        <w:spacing w:line="360" w:lineRule="auto"/>
      </w:pPr>
      <w:r>
        <w:rPr>
          <w:sz w:val="24"/>
          <w:szCs w:val="24"/>
        </w:rPr>
        <w:t>L'objectif était de pouvoir identifier rapidement les niveaux de présence sans avoir à lire individuellement chaque pourcentage.</w:t>
      </w:r>
    </w:p>
    <w:p w14:paraId="237D71F9" w14:textId="77777777" w:rsidR="00EE3E3C" w:rsidRDefault="00000000">
      <w:pPr>
        <w:pStyle w:val="Titre2"/>
      </w:pPr>
      <w:bookmarkStart w:id="12" w:name="_Toc239365015"/>
      <w:r>
        <w:t>6.3 Les barres de données</w:t>
      </w:r>
      <w:bookmarkEnd w:id="12"/>
    </w:p>
    <w:p w14:paraId="1E8A35F4" w14:textId="77777777" w:rsidR="00EE3E3C" w:rsidRDefault="00000000">
      <w:pPr>
        <w:spacing w:line="360" w:lineRule="auto"/>
      </w:pPr>
      <w:r>
        <w:rPr>
          <w:sz w:val="24"/>
          <w:szCs w:val="24"/>
        </w:rPr>
        <w:t>Les barres de données représentent les valeurs par des barres dont la longueur varie selon leur importance.</w:t>
      </w:r>
    </w:p>
    <w:p w14:paraId="3744899D" w14:textId="77777777" w:rsidR="00EE3E3C" w:rsidRDefault="00000000">
      <w:pPr>
        <w:spacing w:line="360" w:lineRule="auto"/>
      </w:pPr>
      <w:r>
        <w:rPr>
          <w:sz w:val="24"/>
          <w:szCs w:val="24"/>
        </w:rPr>
        <w:t>Par exemple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7238"/>
      </w:tblGrid>
      <w:tr w:rsidR="00EE3E3C" w14:paraId="5820115A"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5B6019CF" w14:textId="77777777" w:rsidR="00EE3E3C" w:rsidRDefault="00000000">
            <w:pPr>
              <w:spacing w:after="0"/>
            </w:pPr>
            <w:r>
              <w:rPr>
                <w:b/>
                <w:bCs/>
                <w:color w:val="FFFFFF"/>
                <w:sz w:val="24"/>
                <w:szCs w:val="24"/>
              </w:rPr>
              <w:t>Note</w:t>
            </w:r>
          </w:p>
        </w:tc>
        <w:tc>
          <w:tcPr>
            <w:tcW w:w="7238" w:type="dxa"/>
            <w:shd w:val="clear" w:color="auto" w:fill="12294A"/>
            <w:tcMar>
              <w:top w:w="90" w:type="dxa"/>
              <w:left w:w="140" w:type="dxa"/>
              <w:bottom w:w="90" w:type="dxa"/>
              <w:right w:w="140" w:type="dxa"/>
            </w:tcMar>
            <w:vAlign w:val="center"/>
          </w:tcPr>
          <w:p w14:paraId="10CB08DF" w14:textId="77777777" w:rsidR="00EE3E3C" w:rsidRDefault="00000000">
            <w:pPr>
              <w:spacing w:after="0"/>
            </w:pPr>
            <w:r>
              <w:rPr>
                <w:b/>
                <w:bCs/>
                <w:color w:val="FFFFFF"/>
                <w:sz w:val="24"/>
                <w:szCs w:val="24"/>
              </w:rPr>
              <w:t>Représentation</w:t>
            </w:r>
          </w:p>
        </w:tc>
      </w:tr>
      <w:tr w:rsidR="00EE3E3C" w14:paraId="271F7172"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61468854" w14:textId="77777777" w:rsidR="00EE3E3C" w:rsidRDefault="00000000">
            <w:pPr>
              <w:spacing w:after="0"/>
            </w:pPr>
            <w:r>
              <w:rPr>
                <w:sz w:val="24"/>
                <w:szCs w:val="24"/>
              </w:rPr>
              <w:t>10</w:t>
            </w:r>
          </w:p>
        </w:tc>
        <w:tc>
          <w:tcPr>
            <w:tcW w:w="7238" w:type="dxa"/>
            <w:shd w:val="clear" w:color="auto" w:fill="FFFFFF"/>
            <w:tcMar>
              <w:top w:w="80" w:type="dxa"/>
              <w:left w:w="140" w:type="dxa"/>
              <w:bottom w:w="80" w:type="dxa"/>
              <w:right w:w="140" w:type="dxa"/>
            </w:tcMar>
            <w:vAlign w:val="center"/>
          </w:tcPr>
          <w:p w14:paraId="69E8E82A" w14:textId="77777777" w:rsidR="00EE3E3C" w:rsidRDefault="00000000">
            <w:pPr>
              <w:spacing w:after="0"/>
            </w:pPr>
            <w:r>
              <w:rPr>
                <w:sz w:val="24"/>
                <w:szCs w:val="24"/>
              </w:rPr>
              <w:t>████</w:t>
            </w:r>
          </w:p>
        </w:tc>
      </w:tr>
      <w:tr w:rsidR="00EE3E3C" w14:paraId="7DEB10EC"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7C4FE240" w14:textId="77777777" w:rsidR="00EE3E3C" w:rsidRDefault="00000000">
            <w:pPr>
              <w:spacing w:after="0"/>
            </w:pPr>
            <w:r>
              <w:rPr>
                <w:sz w:val="24"/>
                <w:szCs w:val="24"/>
              </w:rPr>
              <w:t>13</w:t>
            </w:r>
          </w:p>
        </w:tc>
        <w:tc>
          <w:tcPr>
            <w:tcW w:w="7238" w:type="dxa"/>
            <w:shd w:val="clear" w:color="auto" w:fill="F6F8FA"/>
            <w:tcMar>
              <w:top w:w="80" w:type="dxa"/>
              <w:left w:w="140" w:type="dxa"/>
              <w:bottom w:w="80" w:type="dxa"/>
              <w:right w:w="140" w:type="dxa"/>
            </w:tcMar>
            <w:vAlign w:val="center"/>
          </w:tcPr>
          <w:p w14:paraId="1FA7A82A" w14:textId="77777777" w:rsidR="00EE3E3C" w:rsidRDefault="00000000">
            <w:pPr>
              <w:spacing w:after="0"/>
            </w:pPr>
            <w:r>
              <w:rPr>
                <w:sz w:val="24"/>
                <w:szCs w:val="24"/>
              </w:rPr>
              <w:t>█████</w:t>
            </w:r>
          </w:p>
        </w:tc>
      </w:tr>
      <w:tr w:rsidR="00EE3E3C" w14:paraId="068B9898"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3DF51A62" w14:textId="77777777" w:rsidR="00EE3E3C" w:rsidRDefault="00000000">
            <w:pPr>
              <w:spacing w:after="0"/>
            </w:pPr>
            <w:r>
              <w:rPr>
                <w:sz w:val="24"/>
                <w:szCs w:val="24"/>
              </w:rPr>
              <w:t>16</w:t>
            </w:r>
          </w:p>
        </w:tc>
        <w:tc>
          <w:tcPr>
            <w:tcW w:w="7238" w:type="dxa"/>
            <w:shd w:val="clear" w:color="auto" w:fill="FFFFFF"/>
            <w:tcMar>
              <w:top w:w="80" w:type="dxa"/>
              <w:left w:w="140" w:type="dxa"/>
              <w:bottom w:w="80" w:type="dxa"/>
              <w:right w:w="140" w:type="dxa"/>
            </w:tcMar>
            <w:vAlign w:val="center"/>
          </w:tcPr>
          <w:p w14:paraId="7F01E3C2" w14:textId="77777777" w:rsidR="00EE3E3C" w:rsidRDefault="00000000">
            <w:pPr>
              <w:spacing w:after="0"/>
            </w:pPr>
            <w:r>
              <w:rPr>
                <w:sz w:val="24"/>
                <w:szCs w:val="24"/>
              </w:rPr>
              <w:t>███████</w:t>
            </w:r>
          </w:p>
        </w:tc>
      </w:tr>
      <w:tr w:rsidR="00EE3E3C" w14:paraId="09C00822"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3469B04C" w14:textId="77777777" w:rsidR="00EE3E3C" w:rsidRDefault="00000000">
            <w:pPr>
              <w:spacing w:after="0"/>
            </w:pPr>
            <w:r>
              <w:rPr>
                <w:sz w:val="24"/>
                <w:szCs w:val="24"/>
              </w:rPr>
              <w:t>20</w:t>
            </w:r>
          </w:p>
        </w:tc>
        <w:tc>
          <w:tcPr>
            <w:tcW w:w="7238" w:type="dxa"/>
            <w:shd w:val="clear" w:color="auto" w:fill="F6F8FA"/>
            <w:tcMar>
              <w:top w:w="80" w:type="dxa"/>
              <w:left w:w="140" w:type="dxa"/>
              <w:bottom w:w="80" w:type="dxa"/>
              <w:right w:w="140" w:type="dxa"/>
            </w:tcMar>
            <w:vAlign w:val="center"/>
          </w:tcPr>
          <w:p w14:paraId="559D2C79" w14:textId="77777777" w:rsidR="00EE3E3C" w:rsidRDefault="00000000">
            <w:pPr>
              <w:spacing w:after="0"/>
            </w:pPr>
            <w:r>
              <w:rPr>
                <w:sz w:val="24"/>
                <w:szCs w:val="24"/>
              </w:rPr>
              <w:t>██████████</w:t>
            </w:r>
          </w:p>
        </w:tc>
      </w:tr>
    </w:tbl>
    <w:p w14:paraId="2704C297" w14:textId="77777777" w:rsidR="00EE3E3C" w:rsidRDefault="00EE3E3C"/>
    <w:p w14:paraId="7CA9E435" w14:textId="77777777" w:rsidR="00EE3E3C" w:rsidRDefault="00000000">
      <w:pPr>
        <w:spacing w:line="360" w:lineRule="auto"/>
      </w:pPr>
      <w:r>
        <w:rPr>
          <w:sz w:val="24"/>
          <w:szCs w:val="24"/>
        </w:rPr>
        <w:t>Plus la valeur est élevée, plus la barre est longue.</w:t>
      </w:r>
    </w:p>
    <w:p w14:paraId="1CA4BECA" w14:textId="77777777" w:rsidR="00EE3E3C" w:rsidRDefault="00000000">
      <w:pPr>
        <w:spacing w:line="360" w:lineRule="auto"/>
      </w:pPr>
      <w:r>
        <w:rPr>
          <w:sz w:val="24"/>
          <w:szCs w:val="24"/>
        </w:rPr>
        <w:t>Cela permet de comparer rapidement plusieurs valeurs.</w:t>
      </w:r>
    </w:p>
    <w:p w14:paraId="773816D5" w14:textId="77777777" w:rsidR="00EE3E3C" w:rsidRDefault="00000000">
      <w:pPr>
        <w:spacing w:line="360" w:lineRule="auto"/>
      </w:pPr>
      <w:r>
        <w:rPr>
          <w:sz w:val="24"/>
          <w:szCs w:val="24"/>
        </w:rPr>
        <w:t>Dans le Jour 5, cet outil a été appliqué à la colonne Python.</w:t>
      </w:r>
    </w:p>
    <w:p w14:paraId="3DD0E636" w14:textId="77777777" w:rsidR="00EE3E3C" w:rsidRDefault="00000000">
      <w:pPr>
        <w:pStyle w:val="Titre2"/>
      </w:pPr>
      <w:bookmarkStart w:id="13" w:name="_Toc239365016"/>
      <w:r>
        <w:t>6.4 Les jeux d'icônes</w:t>
      </w:r>
      <w:bookmarkEnd w:id="13"/>
    </w:p>
    <w:p w14:paraId="121C70C6" w14:textId="77777777" w:rsidR="00EE3E3C" w:rsidRDefault="00000000">
      <w:pPr>
        <w:spacing w:line="360" w:lineRule="auto"/>
      </w:pPr>
      <w:r>
        <w:rPr>
          <w:sz w:val="24"/>
          <w:szCs w:val="24"/>
        </w:rPr>
        <w:t>Les jeux d'icônes permettent d'ajouter des indicateurs visuels aux cellules.</w:t>
      </w:r>
    </w:p>
    <w:p w14:paraId="681F1686" w14:textId="77777777" w:rsidR="00EE3E3C" w:rsidRDefault="00000000">
      <w:pPr>
        <w:spacing w:line="360" w:lineRule="auto"/>
      </w:pPr>
      <w:r>
        <w:rPr>
          <w:sz w:val="24"/>
          <w:szCs w:val="24"/>
        </w:rPr>
        <w:t>Ils peuvent par exemple représenter :</w:t>
      </w:r>
    </w:p>
    <w:p w14:paraId="0BAFEE2C" w14:textId="77777777" w:rsidR="00EE3E3C" w:rsidRDefault="00000000">
      <w:pPr>
        <w:pStyle w:val="Paragraphedeliste"/>
        <w:numPr>
          <w:ilvl w:val="0"/>
          <w:numId w:val="1"/>
        </w:numPr>
        <w:spacing w:after="60" w:line="360" w:lineRule="auto"/>
      </w:pPr>
      <w:r>
        <w:rPr>
          <w:sz w:val="24"/>
          <w:szCs w:val="24"/>
        </w:rPr>
        <w:t>une bonne performance ;</w:t>
      </w:r>
    </w:p>
    <w:p w14:paraId="7750B924" w14:textId="77777777" w:rsidR="00EE3E3C" w:rsidRDefault="00000000">
      <w:pPr>
        <w:pStyle w:val="Paragraphedeliste"/>
        <w:numPr>
          <w:ilvl w:val="0"/>
          <w:numId w:val="1"/>
        </w:numPr>
        <w:spacing w:after="60" w:line="360" w:lineRule="auto"/>
      </w:pPr>
      <w:r>
        <w:rPr>
          <w:sz w:val="24"/>
          <w:szCs w:val="24"/>
        </w:rPr>
        <w:t>une performance moyenne ;</w:t>
      </w:r>
    </w:p>
    <w:p w14:paraId="6EDB8BE4" w14:textId="77777777" w:rsidR="00EE3E3C" w:rsidRDefault="00000000">
      <w:pPr>
        <w:pStyle w:val="Paragraphedeliste"/>
        <w:numPr>
          <w:ilvl w:val="0"/>
          <w:numId w:val="1"/>
        </w:numPr>
        <w:spacing w:after="60" w:line="360" w:lineRule="auto"/>
      </w:pPr>
      <w:r>
        <w:rPr>
          <w:sz w:val="24"/>
          <w:szCs w:val="24"/>
        </w:rPr>
        <w:lastRenderedPageBreak/>
        <w:t>une faible performance.</w:t>
      </w:r>
    </w:p>
    <w:p w14:paraId="7792A6BB" w14:textId="77777777" w:rsidR="00EE3E3C" w:rsidRDefault="00000000">
      <w:pPr>
        <w:spacing w:line="360" w:lineRule="auto"/>
      </w:pPr>
      <w:r>
        <w:rPr>
          <w:sz w:val="24"/>
          <w:szCs w:val="24"/>
        </w:rPr>
        <w:t>Ils permettent donc une lecture très rapide d'un tableau.</w:t>
      </w:r>
    </w:p>
    <w:p w14:paraId="50134C58" w14:textId="77777777" w:rsidR="00EE3E3C" w:rsidRDefault="00000000">
      <w:pPr>
        <w:pStyle w:val="Titre1"/>
      </w:pPr>
      <w:bookmarkStart w:id="14" w:name="_Toc239365017"/>
      <w:r>
        <w:t>7. Exercice 1 — Identifier les notes faibles et élevées</w:t>
      </w:r>
      <w:bookmarkEnd w:id="14"/>
    </w:p>
    <w:p w14:paraId="0F64A1EA" w14:textId="77777777" w:rsidR="00EE3E3C" w:rsidRDefault="00000000">
      <w:pPr>
        <w:pStyle w:val="Titre3"/>
      </w:pPr>
      <w:bookmarkStart w:id="15" w:name="_Toc239365018"/>
      <w:r>
        <w:t>Objectif</w:t>
      </w:r>
      <w:bookmarkEnd w:id="15"/>
    </w:p>
    <w:p w14:paraId="22A44E99" w14:textId="77777777" w:rsidR="00EE3E3C" w:rsidRDefault="00000000">
      <w:pPr>
        <w:spacing w:line="360" w:lineRule="auto"/>
      </w:pPr>
      <w:r>
        <w:rPr>
          <w:sz w:val="24"/>
          <w:szCs w:val="24"/>
        </w:rPr>
        <w:t>Le premier exercice consistait à appliquer des règles conditionnelles aux colonnes :</w:t>
      </w:r>
    </w:p>
    <w:p w14:paraId="14680D17" w14:textId="77777777" w:rsidR="00EE3E3C" w:rsidRDefault="00000000">
      <w:pPr>
        <w:pStyle w:val="Paragraphedeliste"/>
        <w:numPr>
          <w:ilvl w:val="0"/>
          <w:numId w:val="1"/>
        </w:numPr>
        <w:spacing w:after="60" w:line="360" w:lineRule="auto"/>
      </w:pPr>
      <w:r>
        <w:rPr>
          <w:sz w:val="24"/>
          <w:szCs w:val="24"/>
        </w:rPr>
        <w:t>Math ;</w:t>
      </w:r>
    </w:p>
    <w:p w14:paraId="76CAE619" w14:textId="77777777" w:rsidR="00EE3E3C" w:rsidRDefault="00000000">
      <w:pPr>
        <w:pStyle w:val="Paragraphedeliste"/>
        <w:numPr>
          <w:ilvl w:val="0"/>
          <w:numId w:val="1"/>
        </w:numPr>
        <w:spacing w:after="60" w:line="360" w:lineRule="auto"/>
      </w:pPr>
      <w:r>
        <w:rPr>
          <w:sz w:val="24"/>
          <w:szCs w:val="24"/>
        </w:rPr>
        <w:t>Excel ;</w:t>
      </w:r>
    </w:p>
    <w:p w14:paraId="60EA3681" w14:textId="77777777" w:rsidR="00EE3E3C" w:rsidRDefault="00000000">
      <w:pPr>
        <w:pStyle w:val="Paragraphedeliste"/>
        <w:numPr>
          <w:ilvl w:val="0"/>
          <w:numId w:val="1"/>
        </w:numPr>
        <w:spacing w:after="60" w:line="360" w:lineRule="auto"/>
      </w:pPr>
      <w:r>
        <w:rPr>
          <w:sz w:val="24"/>
          <w:szCs w:val="24"/>
        </w:rPr>
        <w:t>Python ;</w:t>
      </w:r>
    </w:p>
    <w:p w14:paraId="1439E296" w14:textId="77777777" w:rsidR="00EE3E3C" w:rsidRDefault="00000000">
      <w:pPr>
        <w:pStyle w:val="Paragraphedeliste"/>
        <w:numPr>
          <w:ilvl w:val="0"/>
          <w:numId w:val="1"/>
        </w:numPr>
        <w:spacing w:after="60" w:line="360" w:lineRule="auto"/>
      </w:pPr>
      <w:r>
        <w:rPr>
          <w:sz w:val="24"/>
          <w:szCs w:val="24"/>
        </w:rPr>
        <w:t>Statistiques.</w:t>
      </w:r>
    </w:p>
    <w:p w14:paraId="0BB6414E" w14:textId="77777777" w:rsidR="00EE3E3C" w:rsidRDefault="00000000">
      <w:pPr>
        <w:spacing w:line="360" w:lineRule="auto"/>
      </w:pPr>
      <w:r>
        <w:rPr>
          <w:sz w:val="24"/>
          <w:szCs w:val="24"/>
        </w:rPr>
        <w:t>Deux situations devaient être identifiées :</w:t>
      </w:r>
    </w:p>
    <w:p w14:paraId="69F3F246" w14:textId="77777777" w:rsidR="00EE3E3C" w:rsidRDefault="00000000">
      <w:pPr>
        <w:pStyle w:val="Paragraphedeliste"/>
        <w:numPr>
          <w:ilvl w:val="0"/>
          <w:numId w:val="1"/>
        </w:numPr>
        <w:spacing w:after="60" w:line="360" w:lineRule="auto"/>
      </w:pPr>
      <w:r>
        <w:rPr>
          <w:sz w:val="24"/>
          <w:szCs w:val="24"/>
        </w:rPr>
        <w:t>les notes inférieures à 10 ;</w:t>
      </w:r>
    </w:p>
    <w:p w14:paraId="4EA25653" w14:textId="77777777" w:rsidR="00EE3E3C" w:rsidRDefault="00000000">
      <w:pPr>
        <w:pStyle w:val="Paragraphedeliste"/>
        <w:numPr>
          <w:ilvl w:val="0"/>
          <w:numId w:val="1"/>
        </w:numPr>
        <w:spacing w:after="60" w:line="360" w:lineRule="auto"/>
      </w:pPr>
      <w:r>
        <w:rPr>
          <w:sz w:val="24"/>
          <w:szCs w:val="24"/>
        </w:rPr>
        <w:t>les notes supérieures ou égales à 15.</w:t>
      </w:r>
    </w:p>
    <w:p w14:paraId="44D68166" w14:textId="77777777" w:rsidR="00EE3E3C" w:rsidRDefault="00000000">
      <w:pPr>
        <w:pStyle w:val="Titre3"/>
      </w:pPr>
      <w:bookmarkStart w:id="16" w:name="_Toc239365019"/>
      <w:r>
        <w:t>Réalisation</w:t>
      </w:r>
      <w:bookmarkEnd w:id="16"/>
    </w:p>
    <w:p w14:paraId="742EF853" w14:textId="6147E1CB" w:rsidR="00EE3E3C" w:rsidRDefault="00000000">
      <w:pPr>
        <w:spacing w:line="360" w:lineRule="auto"/>
      </w:pPr>
      <w:r>
        <w:rPr>
          <w:sz w:val="24"/>
          <w:szCs w:val="24"/>
        </w:rPr>
        <w:t>J'ai commencé par sélectionner les cellules</w:t>
      </w:r>
      <w:r w:rsidR="00224405">
        <w:rPr>
          <w:sz w:val="24"/>
          <w:szCs w:val="24"/>
        </w:rPr>
        <w:t xml:space="preserve"> Maths , Excel , Python et Statistiques</w:t>
      </w:r>
      <w:r>
        <w:rPr>
          <w:sz w:val="24"/>
          <w:szCs w:val="24"/>
        </w:rPr>
        <w:t>.</w:t>
      </w:r>
    </w:p>
    <w:p w14:paraId="48F972ED" w14:textId="77777777" w:rsidR="00EE3E3C" w:rsidRDefault="00000000">
      <w:pPr>
        <w:spacing w:line="360" w:lineRule="auto"/>
      </w:pPr>
      <w:r>
        <w:rPr>
          <w:sz w:val="24"/>
          <w:szCs w:val="24"/>
        </w:rPr>
        <w:t>Je suis ensuite allée dans :</w:t>
      </w:r>
    </w:p>
    <w:p w14:paraId="24BAC1CB" w14:textId="77777777" w:rsidR="00EE3E3C" w:rsidRDefault="00000000">
      <w:pPr>
        <w:pBdr>
          <w:left w:val="single" w:sz="12" w:space="8" w:color="DDE2E8"/>
        </w:pBdr>
        <w:spacing w:line="360" w:lineRule="auto"/>
        <w:ind w:left="480"/>
      </w:pPr>
      <w:r>
        <w:rPr>
          <w:i/>
          <w:iCs/>
          <w:color w:val="12294A"/>
          <w:sz w:val="24"/>
          <w:szCs w:val="24"/>
        </w:rPr>
        <w:t>Accueil → Mise en forme conditionnelle</w:t>
      </w:r>
    </w:p>
    <w:p w14:paraId="2BA95E77" w14:textId="77777777" w:rsidR="00EE3E3C" w:rsidRDefault="00000000">
      <w:pPr>
        <w:spacing w:line="360" w:lineRule="auto"/>
      </w:pPr>
      <w:r>
        <w:rPr>
          <w:sz w:val="24"/>
          <w:szCs w:val="24"/>
        </w:rPr>
        <w:t>Pour identifier les notes inférieures à 10, j'ai utilisé :</w:t>
      </w:r>
    </w:p>
    <w:p w14:paraId="1B99CD48" w14:textId="77777777" w:rsidR="00EE3E3C" w:rsidRDefault="00000000">
      <w:pPr>
        <w:pBdr>
          <w:left w:val="single" w:sz="12" w:space="8" w:color="DDE2E8"/>
        </w:pBdr>
        <w:spacing w:line="360" w:lineRule="auto"/>
        <w:ind w:left="480"/>
      </w:pPr>
      <w:r>
        <w:rPr>
          <w:i/>
          <w:iCs/>
          <w:color w:val="12294A"/>
          <w:sz w:val="24"/>
          <w:szCs w:val="24"/>
        </w:rPr>
        <w:t>Règles de mise en surbrillance des cellules → Inférieur à</w:t>
      </w:r>
    </w:p>
    <w:p w14:paraId="7664F2A8" w14:textId="77777777" w:rsidR="00EE3E3C" w:rsidRDefault="00000000">
      <w:pPr>
        <w:spacing w:line="360" w:lineRule="auto"/>
      </w:pPr>
      <w:r>
        <w:rPr>
          <w:sz w:val="24"/>
          <w:szCs w:val="24"/>
        </w:rPr>
        <w:t>J'ai renseigné la valeur :</w:t>
      </w:r>
    </w:p>
    <w:p w14:paraId="19BE1D61" w14:textId="77777777" w:rsidR="00EE3E3C" w:rsidRDefault="00000000">
      <w:pPr>
        <w:pBdr>
          <w:left w:val="single" w:sz="12" w:space="8" w:color="DDE2E8"/>
        </w:pBdr>
        <w:spacing w:line="360" w:lineRule="auto"/>
        <w:ind w:left="480"/>
      </w:pPr>
      <w:r>
        <w:rPr>
          <w:i/>
          <w:iCs/>
          <w:color w:val="12294A"/>
          <w:sz w:val="24"/>
          <w:szCs w:val="24"/>
        </w:rPr>
        <w:t>10</w:t>
      </w:r>
    </w:p>
    <w:p w14:paraId="2D79DFF1" w14:textId="77777777" w:rsidR="00EE3E3C" w:rsidRDefault="00000000">
      <w:pPr>
        <w:spacing w:line="360" w:lineRule="auto"/>
      </w:pPr>
      <w:r>
        <w:rPr>
          <w:sz w:val="24"/>
          <w:szCs w:val="24"/>
        </w:rPr>
        <w:t>Puis j'ai choisi le format souhaité pour mettre les cellules en évidence.</w:t>
      </w:r>
    </w:p>
    <w:p w14:paraId="3790E1E4" w14:textId="77777777" w:rsidR="00EE3E3C" w:rsidRDefault="00000000">
      <w:pPr>
        <w:spacing w:line="360" w:lineRule="auto"/>
      </w:pPr>
      <w:r>
        <w:rPr>
          <w:sz w:val="24"/>
          <w:szCs w:val="24"/>
        </w:rPr>
        <w:t>Pour identifier les notes supérieures ou égales à 15, j'ai créé une nouvelle règle.</w:t>
      </w:r>
    </w:p>
    <w:p w14:paraId="4C36AA4A" w14:textId="77777777" w:rsidR="00EE3E3C" w:rsidRDefault="00000000">
      <w:pPr>
        <w:spacing w:line="360" w:lineRule="auto"/>
      </w:pPr>
      <w:r>
        <w:rPr>
          <w:sz w:val="24"/>
          <w:szCs w:val="24"/>
        </w:rPr>
        <w:t>Je suis allée dans :</w:t>
      </w:r>
    </w:p>
    <w:p w14:paraId="682FB724" w14:textId="77777777" w:rsidR="00EE3E3C" w:rsidRDefault="00000000">
      <w:pPr>
        <w:pBdr>
          <w:left w:val="single" w:sz="12" w:space="8" w:color="DDE2E8"/>
        </w:pBdr>
        <w:spacing w:line="360" w:lineRule="auto"/>
        <w:ind w:left="480"/>
      </w:pPr>
      <w:r>
        <w:rPr>
          <w:i/>
          <w:iCs/>
          <w:color w:val="12294A"/>
          <w:sz w:val="24"/>
          <w:szCs w:val="24"/>
        </w:rPr>
        <w:t>Mise en forme conditionnelle → Nouvelle règle</w:t>
      </w:r>
    </w:p>
    <w:p w14:paraId="0991CD41" w14:textId="77777777" w:rsidR="00EE3E3C" w:rsidRDefault="00000000">
      <w:pPr>
        <w:spacing w:line="360" w:lineRule="auto"/>
      </w:pPr>
      <w:r>
        <w:rPr>
          <w:sz w:val="24"/>
          <w:szCs w:val="24"/>
        </w:rPr>
        <w:t>Puis j'ai sélectionné :</w:t>
      </w:r>
    </w:p>
    <w:p w14:paraId="397BDCAD" w14:textId="77777777" w:rsidR="00EE3E3C" w:rsidRDefault="00000000">
      <w:pPr>
        <w:pBdr>
          <w:left w:val="single" w:sz="12" w:space="8" w:color="DDE2E8"/>
        </w:pBdr>
        <w:spacing w:line="360" w:lineRule="auto"/>
        <w:ind w:left="480"/>
      </w:pPr>
      <w:r>
        <w:rPr>
          <w:i/>
          <w:iCs/>
          <w:color w:val="12294A"/>
          <w:sz w:val="24"/>
          <w:szCs w:val="24"/>
        </w:rPr>
        <w:t>Appliquer une mise en forme uniquement aux cellules qui contiennent</w:t>
      </w:r>
    </w:p>
    <w:p w14:paraId="5FCDBD2D" w14:textId="77777777" w:rsidR="00EE3E3C" w:rsidRDefault="00000000">
      <w:pPr>
        <w:spacing w:line="360" w:lineRule="auto"/>
      </w:pPr>
      <w:r>
        <w:rPr>
          <w:sz w:val="24"/>
          <w:szCs w:val="24"/>
        </w:rPr>
        <w:t>Dans la liste déroulante, j'ai choisi la condition :</w:t>
      </w:r>
    </w:p>
    <w:p w14:paraId="72DF4980" w14:textId="77777777" w:rsidR="00EE3E3C" w:rsidRDefault="00000000">
      <w:pPr>
        <w:pBdr>
          <w:left w:val="single" w:sz="12" w:space="8" w:color="DDE2E8"/>
        </w:pBdr>
        <w:spacing w:line="360" w:lineRule="auto"/>
        <w:ind w:left="480"/>
      </w:pPr>
      <w:r>
        <w:rPr>
          <w:i/>
          <w:iCs/>
          <w:color w:val="12294A"/>
          <w:sz w:val="24"/>
          <w:szCs w:val="24"/>
        </w:rPr>
        <w:lastRenderedPageBreak/>
        <w:t>Supérieur ou égal à</w:t>
      </w:r>
    </w:p>
    <w:p w14:paraId="7B13B1C0" w14:textId="77777777" w:rsidR="00EE3E3C" w:rsidRDefault="00000000">
      <w:pPr>
        <w:spacing w:line="360" w:lineRule="auto"/>
      </w:pPr>
      <w:r>
        <w:rPr>
          <w:sz w:val="24"/>
          <w:szCs w:val="24"/>
        </w:rPr>
        <w:t>J'ai ensuite renseigné :</w:t>
      </w:r>
    </w:p>
    <w:p w14:paraId="3D971580" w14:textId="77777777" w:rsidR="00EE3E3C" w:rsidRDefault="00000000">
      <w:pPr>
        <w:pBdr>
          <w:left w:val="single" w:sz="12" w:space="8" w:color="DDE2E8"/>
        </w:pBdr>
        <w:spacing w:line="360" w:lineRule="auto"/>
        <w:ind w:left="480"/>
      </w:pPr>
      <w:r>
        <w:rPr>
          <w:i/>
          <w:iCs/>
          <w:color w:val="12294A"/>
          <w:sz w:val="24"/>
          <w:szCs w:val="24"/>
        </w:rPr>
        <w:t>15</w:t>
      </w:r>
    </w:p>
    <w:p w14:paraId="6820A7FD" w14:textId="77777777" w:rsidR="00EE3E3C" w:rsidRDefault="00000000">
      <w:pPr>
        <w:spacing w:line="360" w:lineRule="auto"/>
        <w:rPr>
          <w:sz w:val="24"/>
          <w:szCs w:val="24"/>
        </w:rPr>
      </w:pPr>
      <w:r>
        <w:rPr>
          <w:sz w:val="24"/>
          <w:szCs w:val="24"/>
        </w:rPr>
        <w:t>Puis j'ai sélectionné le format souhaité, notamment une couleur d'arrière-plan.</w:t>
      </w:r>
    </w:p>
    <w:p w14:paraId="062CE255" w14:textId="7C8994D2" w:rsidR="005747DA" w:rsidRDefault="007F7697">
      <w:pPr>
        <w:spacing w:line="360" w:lineRule="auto"/>
      </w:pPr>
      <w:r>
        <w:rPr>
          <w:noProof/>
        </w:rPr>
        <w:drawing>
          <wp:inline distT="0" distB="0" distL="0" distR="0" wp14:anchorId="77DACFFE" wp14:editId="2D54E864">
            <wp:extent cx="6118225" cy="3419061"/>
            <wp:effectExtent l="0" t="0" r="0" b="0"/>
            <wp:docPr id="861470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70642" name="Image 861470642"/>
                    <pic:cNvPicPr/>
                  </pic:nvPicPr>
                  <pic:blipFill>
                    <a:blip r:embed="rId7">
                      <a:extLst>
                        <a:ext uri="{28A0092B-C50C-407E-A947-70E740481C1C}">
                          <a14:useLocalDpi xmlns:a14="http://schemas.microsoft.com/office/drawing/2010/main" val="0"/>
                        </a:ext>
                      </a:extLst>
                    </a:blip>
                    <a:stretch>
                      <a:fillRect/>
                    </a:stretch>
                  </pic:blipFill>
                  <pic:spPr>
                    <a:xfrm>
                      <a:off x="0" y="0"/>
                      <a:ext cx="6145503" cy="3434305"/>
                    </a:xfrm>
                    <a:prstGeom prst="rect">
                      <a:avLst/>
                    </a:prstGeom>
                  </pic:spPr>
                </pic:pic>
              </a:graphicData>
            </a:graphic>
          </wp:inline>
        </w:drawing>
      </w:r>
    </w:p>
    <w:p w14:paraId="166608AF" w14:textId="03CA6261" w:rsidR="007F7697" w:rsidRDefault="007F7697">
      <w:pPr>
        <w:spacing w:line="360" w:lineRule="auto"/>
      </w:pPr>
      <w:r>
        <w:rPr>
          <w:noProof/>
        </w:rPr>
        <w:drawing>
          <wp:inline distT="0" distB="0" distL="0" distR="0" wp14:anchorId="448F6A0A" wp14:editId="7A78266E">
            <wp:extent cx="6120130" cy="4035972"/>
            <wp:effectExtent l="0" t="0" r="0" b="3175"/>
            <wp:docPr id="3076697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69738" name="Image 307669738"/>
                    <pic:cNvPicPr/>
                  </pic:nvPicPr>
                  <pic:blipFill>
                    <a:blip r:embed="rId8">
                      <a:extLst>
                        <a:ext uri="{28A0092B-C50C-407E-A947-70E740481C1C}">
                          <a14:useLocalDpi xmlns:a14="http://schemas.microsoft.com/office/drawing/2010/main" val="0"/>
                        </a:ext>
                      </a:extLst>
                    </a:blip>
                    <a:stretch>
                      <a:fillRect/>
                    </a:stretch>
                  </pic:blipFill>
                  <pic:spPr>
                    <a:xfrm>
                      <a:off x="0" y="0"/>
                      <a:ext cx="6122930" cy="4037818"/>
                    </a:xfrm>
                    <a:prstGeom prst="rect">
                      <a:avLst/>
                    </a:prstGeom>
                  </pic:spPr>
                </pic:pic>
              </a:graphicData>
            </a:graphic>
          </wp:inline>
        </w:drawing>
      </w:r>
    </w:p>
    <w:p w14:paraId="13E75D21" w14:textId="6ED82787" w:rsidR="007F7697" w:rsidRDefault="007F7697">
      <w:pPr>
        <w:spacing w:line="360" w:lineRule="auto"/>
      </w:pPr>
      <w:r>
        <w:rPr>
          <w:noProof/>
        </w:rPr>
        <w:lastRenderedPageBreak/>
        <w:drawing>
          <wp:inline distT="0" distB="0" distL="0" distR="0" wp14:anchorId="3021D6C2" wp14:editId="2101347F">
            <wp:extent cx="5683542" cy="3835597"/>
            <wp:effectExtent l="0" t="0" r="0" b="0"/>
            <wp:docPr id="183370174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01748" name="Image 1833701748"/>
                    <pic:cNvPicPr/>
                  </pic:nvPicPr>
                  <pic:blipFill>
                    <a:blip r:embed="rId9">
                      <a:extLst>
                        <a:ext uri="{28A0092B-C50C-407E-A947-70E740481C1C}">
                          <a14:useLocalDpi xmlns:a14="http://schemas.microsoft.com/office/drawing/2010/main" val="0"/>
                        </a:ext>
                      </a:extLst>
                    </a:blip>
                    <a:stretch>
                      <a:fillRect/>
                    </a:stretch>
                  </pic:blipFill>
                  <pic:spPr>
                    <a:xfrm>
                      <a:off x="0" y="0"/>
                      <a:ext cx="5683542" cy="3835597"/>
                    </a:xfrm>
                    <a:prstGeom prst="rect">
                      <a:avLst/>
                    </a:prstGeom>
                  </pic:spPr>
                </pic:pic>
              </a:graphicData>
            </a:graphic>
          </wp:inline>
        </w:drawing>
      </w:r>
      <w:r>
        <w:rPr>
          <w:noProof/>
        </w:rPr>
        <w:drawing>
          <wp:inline distT="0" distB="0" distL="0" distR="0" wp14:anchorId="5676E3CB" wp14:editId="46A4852B">
            <wp:extent cx="5586984" cy="4855779"/>
            <wp:effectExtent l="0" t="0" r="0" b="2540"/>
            <wp:docPr id="10458403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40351" name="Image 1045840351"/>
                    <pic:cNvPicPr/>
                  </pic:nvPicPr>
                  <pic:blipFill>
                    <a:blip r:embed="rId10">
                      <a:extLst>
                        <a:ext uri="{28A0092B-C50C-407E-A947-70E740481C1C}">
                          <a14:useLocalDpi xmlns:a14="http://schemas.microsoft.com/office/drawing/2010/main" val="0"/>
                        </a:ext>
                      </a:extLst>
                    </a:blip>
                    <a:stretch>
                      <a:fillRect/>
                    </a:stretch>
                  </pic:blipFill>
                  <pic:spPr>
                    <a:xfrm>
                      <a:off x="0" y="0"/>
                      <a:ext cx="5600667" cy="4867671"/>
                    </a:xfrm>
                    <a:prstGeom prst="rect">
                      <a:avLst/>
                    </a:prstGeom>
                  </pic:spPr>
                </pic:pic>
              </a:graphicData>
            </a:graphic>
          </wp:inline>
        </w:drawing>
      </w:r>
      <w:r>
        <w:rPr>
          <w:noProof/>
        </w:rPr>
        <w:lastRenderedPageBreak/>
        <w:drawing>
          <wp:inline distT="0" distB="0" distL="0" distR="0" wp14:anchorId="4F9EE140" wp14:editId="47DC7803">
            <wp:extent cx="5702593" cy="3848298"/>
            <wp:effectExtent l="0" t="0" r="0" b="0"/>
            <wp:docPr id="30874779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47795" name="Image 308747795"/>
                    <pic:cNvPicPr/>
                  </pic:nvPicPr>
                  <pic:blipFill>
                    <a:blip r:embed="rId11">
                      <a:extLst>
                        <a:ext uri="{28A0092B-C50C-407E-A947-70E740481C1C}">
                          <a14:useLocalDpi xmlns:a14="http://schemas.microsoft.com/office/drawing/2010/main" val="0"/>
                        </a:ext>
                      </a:extLst>
                    </a:blip>
                    <a:stretch>
                      <a:fillRect/>
                    </a:stretch>
                  </pic:blipFill>
                  <pic:spPr>
                    <a:xfrm>
                      <a:off x="0" y="0"/>
                      <a:ext cx="5702593" cy="3848298"/>
                    </a:xfrm>
                    <a:prstGeom prst="rect">
                      <a:avLst/>
                    </a:prstGeom>
                  </pic:spPr>
                </pic:pic>
              </a:graphicData>
            </a:graphic>
          </wp:inline>
        </w:drawing>
      </w:r>
    </w:p>
    <w:p w14:paraId="47D9829B" w14:textId="77777777" w:rsidR="00EE3E3C" w:rsidRDefault="00000000">
      <w:pPr>
        <w:pStyle w:val="Titre1"/>
      </w:pPr>
      <w:bookmarkStart w:id="17" w:name="_Toc239365020"/>
      <w:r>
        <w:t>8. Problème rencontré : la mise en forme s'appliquait à l'en-tête</w:t>
      </w:r>
      <w:bookmarkEnd w:id="17"/>
    </w:p>
    <w:p w14:paraId="7E744B26" w14:textId="77777777" w:rsidR="00EE3E3C" w:rsidRDefault="00000000">
      <w:pPr>
        <w:spacing w:line="360" w:lineRule="auto"/>
      </w:pPr>
      <w:r>
        <w:rPr>
          <w:sz w:val="24"/>
          <w:szCs w:val="24"/>
        </w:rPr>
        <w:t>Pendant l'exercice, j'ai remarqué que la ligne d'en-tête recevait également la mise en forme.</w:t>
      </w:r>
    </w:p>
    <w:p w14:paraId="4E73DEA6" w14:textId="77777777" w:rsidR="00EE3E3C" w:rsidRDefault="00000000">
      <w:pPr>
        <w:spacing w:line="360" w:lineRule="auto"/>
      </w:pPr>
      <w:r>
        <w:rPr>
          <w:sz w:val="24"/>
          <w:szCs w:val="24"/>
        </w:rPr>
        <w:t>J'ai donc cherché l'origine du problème au lieu de modifier manuellement les cellules.</w:t>
      </w:r>
    </w:p>
    <w:p w14:paraId="4E316B3C" w14:textId="77777777" w:rsidR="00EE3E3C" w:rsidRDefault="00000000">
      <w:pPr>
        <w:spacing w:line="360" w:lineRule="auto"/>
      </w:pPr>
      <w:r>
        <w:rPr>
          <w:sz w:val="24"/>
          <w:szCs w:val="24"/>
        </w:rPr>
        <w:t>Je suis allée dans :</w:t>
      </w:r>
    </w:p>
    <w:p w14:paraId="58EBA9F9" w14:textId="77777777" w:rsidR="00EE3E3C" w:rsidRDefault="00000000">
      <w:pPr>
        <w:pBdr>
          <w:left w:val="single" w:sz="12" w:space="8" w:color="DDE2E8"/>
        </w:pBdr>
        <w:spacing w:line="360" w:lineRule="auto"/>
        <w:ind w:left="480"/>
      </w:pPr>
      <w:r>
        <w:rPr>
          <w:i/>
          <w:iCs/>
          <w:color w:val="12294A"/>
          <w:sz w:val="24"/>
          <w:szCs w:val="24"/>
        </w:rPr>
        <w:t>Accueil → Mise en forme conditionnelle → Gérer les règles</w:t>
      </w:r>
    </w:p>
    <w:p w14:paraId="63E492BE" w14:textId="77777777" w:rsidR="00EE3E3C" w:rsidRDefault="00000000">
      <w:pPr>
        <w:spacing w:line="360" w:lineRule="auto"/>
      </w:pPr>
      <w:r>
        <w:rPr>
          <w:sz w:val="24"/>
          <w:szCs w:val="24"/>
        </w:rPr>
        <w:t>J'ai sélectionné la règle que j'avais créée et observé sa plage d'application.</w:t>
      </w:r>
    </w:p>
    <w:p w14:paraId="52DE6255" w14:textId="77777777" w:rsidR="00EE3E3C" w:rsidRDefault="00000000">
      <w:pPr>
        <w:spacing w:line="360" w:lineRule="auto"/>
      </w:pPr>
      <w:r>
        <w:rPr>
          <w:sz w:val="24"/>
          <w:szCs w:val="24"/>
        </w:rPr>
        <w:t>La formule indiquait notamment :</w:t>
      </w:r>
    </w:p>
    <w:p w14:paraId="386F3284" w14:textId="77777777" w:rsidR="00EE3E3C" w:rsidRDefault="00000000">
      <w:pPr>
        <w:pBdr>
          <w:left w:val="single" w:sz="12" w:space="8" w:color="DDE2E8"/>
        </w:pBdr>
        <w:spacing w:line="360" w:lineRule="auto"/>
        <w:ind w:left="480"/>
      </w:pPr>
      <w:r>
        <w:rPr>
          <w:i/>
          <w:iCs/>
          <w:color w:val="12294A"/>
          <w:sz w:val="24"/>
          <w:szCs w:val="24"/>
        </w:rPr>
        <w:t>=$F:$I</w:t>
      </w:r>
    </w:p>
    <w:p w14:paraId="1CF1D16A" w14:textId="77777777" w:rsidR="00EE3E3C" w:rsidRDefault="00000000">
      <w:pPr>
        <w:spacing w:line="360" w:lineRule="auto"/>
      </w:pPr>
      <w:r>
        <w:rPr>
          <w:sz w:val="24"/>
          <w:szCs w:val="24"/>
        </w:rPr>
        <w:t>Cette plage correspondait à l'ensemble des colonnes F à I, y compris la ligne d'en-tête.</w:t>
      </w:r>
    </w:p>
    <w:p w14:paraId="03FB92B9" w14:textId="77777777" w:rsidR="00EE3E3C" w:rsidRDefault="00000000">
      <w:pPr>
        <w:spacing w:line="360" w:lineRule="auto"/>
      </w:pPr>
      <w:r>
        <w:rPr>
          <w:sz w:val="24"/>
          <w:szCs w:val="24"/>
        </w:rPr>
        <w:t>J'ai donc modifié la plage afin qu'elle commence à la deuxième ligne et corresponde aux données :</w:t>
      </w:r>
    </w:p>
    <w:p w14:paraId="6538740F" w14:textId="77777777" w:rsidR="00EE3E3C" w:rsidRDefault="00000000">
      <w:pPr>
        <w:pBdr>
          <w:left w:val="single" w:sz="12" w:space="8" w:color="DDE2E8"/>
        </w:pBdr>
        <w:spacing w:line="360" w:lineRule="auto"/>
        <w:ind w:left="480"/>
      </w:pPr>
      <w:r>
        <w:rPr>
          <w:i/>
          <w:iCs/>
          <w:color w:val="12294A"/>
          <w:sz w:val="24"/>
          <w:szCs w:val="24"/>
        </w:rPr>
        <w:t>=$F$2:$I$101</w:t>
      </w:r>
    </w:p>
    <w:p w14:paraId="41C94DC6" w14:textId="77777777" w:rsidR="00EE3E3C" w:rsidRDefault="00000000">
      <w:pPr>
        <w:spacing w:line="360" w:lineRule="auto"/>
        <w:rPr>
          <w:sz w:val="24"/>
          <w:szCs w:val="24"/>
        </w:rPr>
      </w:pPr>
      <w:r>
        <w:rPr>
          <w:sz w:val="24"/>
          <w:szCs w:val="24"/>
        </w:rPr>
        <w:t>La règle s'appliquait ainsi uniquement aux lignes contenant les données.</w:t>
      </w:r>
    </w:p>
    <w:p w14:paraId="0043EBE6" w14:textId="77777777" w:rsidR="007F7697" w:rsidRDefault="007F7697">
      <w:pPr>
        <w:spacing w:line="360" w:lineRule="auto"/>
      </w:pPr>
    </w:p>
    <w:tbl>
      <w:tblPr>
        <w:tblW w:w="9638" w:type="dxa"/>
        <w:tblBorders>
          <w:top w:val="single" w:sz="4" w:space="0" w:color="FEF6F5"/>
          <w:left w:val="single" w:sz="24" w:space="0" w:color="B42318"/>
          <w:bottom w:val="single" w:sz="4" w:space="0" w:color="FEF6F5"/>
          <w:right w:val="single" w:sz="4" w:space="0" w:color="FEF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E3E3C" w14:paraId="28902AA8"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62B9751A" w14:textId="77777777" w:rsidR="00EE3E3C" w:rsidRDefault="00000000">
            <w:pPr>
              <w:spacing w:after="80" w:line="360" w:lineRule="auto"/>
            </w:pPr>
            <w:r>
              <w:rPr>
                <w:b/>
                <w:bCs/>
                <w:color w:val="B42318"/>
                <w:sz w:val="24"/>
                <w:szCs w:val="24"/>
              </w:rPr>
              <w:lastRenderedPageBreak/>
              <w:t>Point de vigilance</w:t>
            </w:r>
          </w:p>
          <w:p w14:paraId="7FCE4DEB" w14:textId="77777777" w:rsidR="00EE3E3C" w:rsidRDefault="00000000">
            <w:pPr>
              <w:spacing w:after="0" w:line="360" w:lineRule="auto"/>
            </w:pPr>
            <w:r>
              <w:rPr>
                <w:sz w:val="24"/>
                <w:szCs w:val="24"/>
              </w:rPr>
              <w:t>Une règle de mise en forme conditionnelle ne dépend pas uniquement de sa condition : il faut aussi vérifier sa plage d'application, sous peine de voir la mise en forme s'appliquer à des lignes qui ne le devraient pas — ici, la ligne d'en-tête.</w:t>
            </w:r>
          </w:p>
        </w:tc>
      </w:tr>
    </w:tbl>
    <w:p w14:paraId="3DC1334B" w14:textId="77777777" w:rsidR="00EE3E3C" w:rsidRDefault="00EE3E3C"/>
    <w:p w14:paraId="5B1E912D" w14:textId="0B2068C8" w:rsidR="007F7697" w:rsidRDefault="00BA121D">
      <w:r>
        <w:rPr>
          <w:noProof/>
        </w:rPr>
        <w:drawing>
          <wp:inline distT="0" distB="0" distL="0" distR="0" wp14:anchorId="40A8DBFD" wp14:editId="5FEC70D9">
            <wp:extent cx="4724643" cy="3638737"/>
            <wp:effectExtent l="0" t="0" r="0" b="0"/>
            <wp:docPr id="52586126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61262" name="Image 525861262"/>
                    <pic:cNvPicPr/>
                  </pic:nvPicPr>
                  <pic:blipFill>
                    <a:blip r:embed="rId12">
                      <a:extLst>
                        <a:ext uri="{28A0092B-C50C-407E-A947-70E740481C1C}">
                          <a14:useLocalDpi xmlns:a14="http://schemas.microsoft.com/office/drawing/2010/main" val="0"/>
                        </a:ext>
                      </a:extLst>
                    </a:blip>
                    <a:stretch>
                      <a:fillRect/>
                    </a:stretch>
                  </pic:blipFill>
                  <pic:spPr>
                    <a:xfrm>
                      <a:off x="0" y="0"/>
                      <a:ext cx="4724643" cy="3638737"/>
                    </a:xfrm>
                    <a:prstGeom prst="rect">
                      <a:avLst/>
                    </a:prstGeom>
                  </pic:spPr>
                </pic:pic>
              </a:graphicData>
            </a:graphic>
          </wp:inline>
        </w:drawing>
      </w:r>
      <w:r>
        <w:rPr>
          <w:noProof/>
        </w:rPr>
        <w:drawing>
          <wp:inline distT="0" distB="0" distL="0" distR="0" wp14:anchorId="568F95F9" wp14:editId="5A9662F4">
            <wp:extent cx="6118898" cy="2679547"/>
            <wp:effectExtent l="0" t="0" r="0" b="6985"/>
            <wp:docPr id="4394617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61727" name="Image 439461727"/>
                    <pic:cNvPicPr/>
                  </pic:nvPicPr>
                  <pic:blipFill>
                    <a:blip r:embed="rId13">
                      <a:extLst>
                        <a:ext uri="{28A0092B-C50C-407E-A947-70E740481C1C}">
                          <a14:useLocalDpi xmlns:a14="http://schemas.microsoft.com/office/drawing/2010/main" val="0"/>
                        </a:ext>
                      </a:extLst>
                    </a:blip>
                    <a:stretch>
                      <a:fillRect/>
                    </a:stretch>
                  </pic:blipFill>
                  <pic:spPr>
                    <a:xfrm>
                      <a:off x="0" y="0"/>
                      <a:ext cx="6127504" cy="2683316"/>
                    </a:xfrm>
                    <a:prstGeom prst="rect">
                      <a:avLst/>
                    </a:prstGeom>
                  </pic:spPr>
                </pic:pic>
              </a:graphicData>
            </a:graphic>
          </wp:inline>
        </w:drawing>
      </w:r>
      <w:r>
        <w:rPr>
          <w:noProof/>
        </w:rPr>
        <w:lastRenderedPageBreak/>
        <w:drawing>
          <wp:inline distT="0" distB="0" distL="0" distR="0" wp14:anchorId="40C4944D" wp14:editId="59E07761">
            <wp:extent cx="6120130" cy="2169160"/>
            <wp:effectExtent l="0" t="0" r="0" b="2540"/>
            <wp:docPr id="20754324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32420" name="Image 2075432420"/>
                    <pic:cNvPicPr/>
                  </pic:nvPicPr>
                  <pic:blipFill>
                    <a:blip r:embed="rId14">
                      <a:extLst>
                        <a:ext uri="{28A0092B-C50C-407E-A947-70E740481C1C}">
                          <a14:useLocalDpi xmlns:a14="http://schemas.microsoft.com/office/drawing/2010/main" val="0"/>
                        </a:ext>
                      </a:extLst>
                    </a:blip>
                    <a:stretch>
                      <a:fillRect/>
                    </a:stretch>
                  </pic:blipFill>
                  <pic:spPr>
                    <a:xfrm>
                      <a:off x="0" y="0"/>
                      <a:ext cx="6120130" cy="2169160"/>
                    </a:xfrm>
                    <a:prstGeom prst="rect">
                      <a:avLst/>
                    </a:prstGeom>
                  </pic:spPr>
                </pic:pic>
              </a:graphicData>
            </a:graphic>
          </wp:inline>
        </w:drawing>
      </w:r>
      <w:r>
        <w:rPr>
          <w:noProof/>
        </w:rPr>
        <w:drawing>
          <wp:inline distT="0" distB="0" distL="0" distR="0" wp14:anchorId="39E879E6" wp14:editId="5F8B30D3">
            <wp:extent cx="4667490" cy="3587934"/>
            <wp:effectExtent l="0" t="0" r="0" b="0"/>
            <wp:docPr id="4014929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2998" name="Image 401492998"/>
                    <pic:cNvPicPr/>
                  </pic:nvPicPr>
                  <pic:blipFill>
                    <a:blip r:embed="rId15">
                      <a:extLst>
                        <a:ext uri="{28A0092B-C50C-407E-A947-70E740481C1C}">
                          <a14:useLocalDpi xmlns:a14="http://schemas.microsoft.com/office/drawing/2010/main" val="0"/>
                        </a:ext>
                      </a:extLst>
                    </a:blip>
                    <a:stretch>
                      <a:fillRect/>
                    </a:stretch>
                  </pic:blipFill>
                  <pic:spPr>
                    <a:xfrm>
                      <a:off x="0" y="0"/>
                      <a:ext cx="4667490" cy="3587934"/>
                    </a:xfrm>
                    <a:prstGeom prst="rect">
                      <a:avLst/>
                    </a:prstGeom>
                  </pic:spPr>
                </pic:pic>
              </a:graphicData>
            </a:graphic>
          </wp:inline>
        </w:drawing>
      </w:r>
    </w:p>
    <w:p w14:paraId="37D989EE" w14:textId="77777777" w:rsidR="00EE3E3C" w:rsidRDefault="00000000">
      <w:pPr>
        <w:pStyle w:val="Titre3"/>
      </w:pPr>
      <w:bookmarkStart w:id="18" w:name="_Toc239365021"/>
      <w:r>
        <w:t>Ce que j'ai appris</w:t>
      </w:r>
      <w:bookmarkEnd w:id="18"/>
    </w:p>
    <w:p w14:paraId="2F8D4674" w14:textId="77777777" w:rsidR="00EE3E3C" w:rsidRDefault="00000000">
      <w:pPr>
        <w:spacing w:line="360" w:lineRule="auto"/>
      </w:pPr>
      <w:r>
        <w:rPr>
          <w:sz w:val="24"/>
          <w:szCs w:val="24"/>
        </w:rPr>
        <w:t>Cette manipulation m'a permis de comprendre qu'une règle de mise en forme conditionnelle ne dépend pas uniquement de sa condition.</w:t>
      </w:r>
    </w:p>
    <w:p w14:paraId="59D4A58F" w14:textId="77777777" w:rsidR="00EE3E3C" w:rsidRDefault="00000000">
      <w:pPr>
        <w:spacing w:line="360" w:lineRule="auto"/>
      </w:pPr>
      <w:r>
        <w:rPr>
          <w:sz w:val="24"/>
          <w:szCs w:val="24"/>
        </w:rPr>
        <w:t>Il faut également vérifier la plage à laquelle la règle est appliquée.</w:t>
      </w:r>
    </w:p>
    <w:p w14:paraId="4DE03B7C" w14:textId="77777777" w:rsidR="00EE3E3C" w:rsidRDefault="00000000">
      <w:pPr>
        <w:spacing w:line="360" w:lineRule="auto"/>
      </w:pPr>
      <w:r>
        <w:rPr>
          <w:sz w:val="24"/>
          <w:szCs w:val="24"/>
        </w:rPr>
        <w:t>La fonctionnalité :</w:t>
      </w:r>
    </w:p>
    <w:p w14:paraId="2E56EA66" w14:textId="77777777" w:rsidR="00EE3E3C" w:rsidRDefault="00000000">
      <w:pPr>
        <w:pBdr>
          <w:left w:val="single" w:sz="12" w:space="8" w:color="DDE2E8"/>
        </w:pBdr>
        <w:spacing w:line="360" w:lineRule="auto"/>
        <w:ind w:left="480"/>
      </w:pPr>
      <w:r>
        <w:rPr>
          <w:i/>
          <w:iCs/>
          <w:color w:val="12294A"/>
          <w:sz w:val="24"/>
          <w:szCs w:val="24"/>
        </w:rPr>
        <w:t>Gérer les règles</w:t>
      </w:r>
    </w:p>
    <w:p w14:paraId="576B298A" w14:textId="77777777" w:rsidR="00EE3E3C" w:rsidRDefault="00000000">
      <w:pPr>
        <w:spacing w:line="360" w:lineRule="auto"/>
      </w:pPr>
      <w:r>
        <w:rPr>
          <w:sz w:val="24"/>
          <w:szCs w:val="24"/>
        </w:rPr>
        <w:t>permet donc notamment de :</w:t>
      </w:r>
    </w:p>
    <w:p w14:paraId="45256ED8" w14:textId="77777777" w:rsidR="00EE3E3C" w:rsidRDefault="00000000">
      <w:pPr>
        <w:pStyle w:val="Paragraphedeliste"/>
        <w:numPr>
          <w:ilvl w:val="0"/>
          <w:numId w:val="1"/>
        </w:numPr>
        <w:spacing w:after="60" w:line="360" w:lineRule="auto"/>
      </w:pPr>
      <w:r>
        <w:rPr>
          <w:sz w:val="24"/>
          <w:szCs w:val="24"/>
        </w:rPr>
        <w:t>consulter les règles existantes ;</w:t>
      </w:r>
    </w:p>
    <w:p w14:paraId="481A3AE5" w14:textId="77777777" w:rsidR="00EE3E3C" w:rsidRDefault="00000000">
      <w:pPr>
        <w:pStyle w:val="Paragraphedeliste"/>
        <w:numPr>
          <w:ilvl w:val="0"/>
          <w:numId w:val="1"/>
        </w:numPr>
        <w:spacing w:after="60" w:line="360" w:lineRule="auto"/>
      </w:pPr>
      <w:r>
        <w:rPr>
          <w:sz w:val="24"/>
          <w:szCs w:val="24"/>
        </w:rPr>
        <w:t>modifier leurs conditions ;</w:t>
      </w:r>
    </w:p>
    <w:p w14:paraId="315248A5" w14:textId="77777777" w:rsidR="00EE3E3C" w:rsidRDefault="00000000">
      <w:pPr>
        <w:pStyle w:val="Paragraphedeliste"/>
        <w:numPr>
          <w:ilvl w:val="0"/>
          <w:numId w:val="1"/>
        </w:numPr>
        <w:spacing w:after="60" w:line="360" w:lineRule="auto"/>
      </w:pPr>
      <w:r>
        <w:rPr>
          <w:sz w:val="24"/>
          <w:szCs w:val="24"/>
        </w:rPr>
        <w:t>modifier leur format ;</w:t>
      </w:r>
    </w:p>
    <w:p w14:paraId="3CB9B988" w14:textId="77777777" w:rsidR="00EE3E3C" w:rsidRDefault="00000000">
      <w:pPr>
        <w:pStyle w:val="Paragraphedeliste"/>
        <w:numPr>
          <w:ilvl w:val="0"/>
          <w:numId w:val="1"/>
        </w:numPr>
        <w:spacing w:after="60" w:line="360" w:lineRule="auto"/>
      </w:pPr>
      <w:r>
        <w:rPr>
          <w:sz w:val="24"/>
          <w:szCs w:val="24"/>
        </w:rPr>
        <w:lastRenderedPageBreak/>
        <w:t>modifier leur plage d'application ;</w:t>
      </w:r>
    </w:p>
    <w:p w14:paraId="3C0F7D35" w14:textId="77777777" w:rsidR="00EE3E3C" w:rsidRDefault="00000000">
      <w:pPr>
        <w:pStyle w:val="Paragraphedeliste"/>
        <w:numPr>
          <w:ilvl w:val="0"/>
          <w:numId w:val="1"/>
        </w:numPr>
        <w:spacing w:after="60" w:line="360" w:lineRule="auto"/>
      </w:pPr>
      <w:r>
        <w:rPr>
          <w:sz w:val="24"/>
          <w:szCs w:val="24"/>
        </w:rPr>
        <w:t>gérer plusieurs règles.</w:t>
      </w:r>
    </w:p>
    <w:p w14:paraId="39433C30" w14:textId="77777777" w:rsidR="00EE3E3C" w:rsidRDefault="00000000">
      <w:pPr>
        <w:pStyle w:val="Titre1"/>
      </w:pPr>
      <w:bookmarkStart w:id="19" w:name="_Toc239365022"/>
      <w:r>
        <w:t>9. Exercice 2 — Utiliser une échelle de couleurs</w:t>
      </w:r>
      <w:bookmarkEnd w:id="19"/>
    </w:p>
    <w:p w14:paraId="6368C06C" w14:textId="77777777" w:rsidR="00EE3E3C" w:rsidRDefault="00000000">
      <w:pPr>
        <w:pStyle w:val="Titre3"/>
      </w:pPr>
      <w:bookmarkStart w:id="20" w:name="_Toc239365023"/>
      <w:r>
        <w:t>Objectif</w:t>
      </w:r>
      <w:bookmarkEnd w:id="20"/>
    </w:p>
    <w:p w14:paraId="44AAD7E9" w14:textId="77777777" w:rsidR="00EE3E3C" w:rsidRDefault="00000000">
      <w:pPr>
        <w:spacing w:line="360" w:lineRule="auto"/>
      </w:pPr>
      <w:r>
        <w:rPr>
          <w:sz w:val="24"/>
          <w:szCs w:val="24"/>
        </w:rPr>
        <w:t>Le deuxième exercice consistait à utiliser une échelle de couleurs afin de visualiser rapidement les niveaux de présence.</w:t>
      </w:r>
    </w:p>
    <w:p w14:paraId="6929D5F7" w14:textId="77777777" w:rsidR="00EE3E3C" w:rsidRDefault="00000000">
      <w:pPr>
        <w:pStyle w:val="Titre3"/>
      </w:pPr>
      <w:bookmarkStart w:id="21" w:name="_Toc239365024"/>
      <w:r>
        <w:t>Réalisation</w:t>
      </w:r>
      <w:bookmarkEnd w:id="21"/>
    </w:p>
    <w:p w14:paraId="05025A26" w14:textId="09050E38" w:rsidR="00EE3E3C" w:rsidRDefault="00000000">
      <w:pPr>
        <w:spacing w:line="360" w:lineRule="auto"/>
      </w:pPr>
      <w:r>
        <w:rPr>
          <w:sz w:val="24"/>
          <w:szCs w:val="24"/>
        </w:rPr>
        <w:t>J'ai sélectionné la colonne</w:t>
      </w:r>
      <w:r w:rsidR="00224405">
        <w:rPr>
          <w:sz w:val="24"/>
          <w:szCs w:val="24"/>
        </w:rPr>
        <w:t xml:space="preserve"> présence</w:t>
      </w:r>
      <w:r>
        <w:rPr>
          <w:sz w:val="24"/>
          <w:szCs w:val="24"/>
        </w:rPr>
        <w:t>.</w:t>
      </w:r>
    </w:p>
    <w:p w14:paraId="4649091E" w14:textId="77777777" w:rsidR="00EE3E3C" w:rsidRDefault="00000000">
      <w:pPr>
        <w:spacing w:line="360" w:lineRule="auto"/>
      </w:pPr>
      <w:r>
        <w:rPr>
          <w:sz w:val="24"/>
          <w:szCs w:val="24"/>
        </w:rPr>
        <w:t>Je suis ensuite allée dans :</w:t>
      </w:r>
    </w:p>
    <w:p w14:paraId="7AEFAF44" w14:textId="77777777" w:rsidR="00EE3E3C" w:rsidRDefault="00000000">
      <w:pPr>
        <w:pBdr>
          <w:left w:val="single" w:sz="12" w:space="8" w:color="DDE2E8"/>
        </w:pBdr>
        <w:spacing w:line="360" w:lineRule="auto"/>
        <w:ind w:left="480"/>
      </w:pPr>
      <w:r>
        <w:rPr>
          <w:i/>
          <w:iCs/>
          <w:color w:val="12294A"/>
          <w:sz w:val="24"/>
          <w:szCs w:val="24"/>
        </w:rPr>
        <w:t>Mise en forme conditionnelle → Nuances de couleurs</w:t>
      </w:r>
    </w:p>
    <w:p w14:paraId="5823CF12" w14:textId="77777777" w:rsidR="00EE3E3C" w:rsidRDefault="00000000">
      <w:pPr>
        <w:spacing w:line="360" w:lineRule="auto"/>
      </w:pPr>
      <w:r>
        <w:rPr>
          <w:sz w:val="24"/>
          <w:szCs w:val="24"/>
        </w:rPr>
        <w:t>Excel m'a proposé différentes échelles.</w:t>
      </w:r>
    </w:p>
    <w:p w14:paraId="70CBB9AE" w14:textId="77777777" w:rsidR="00EE3E3C" w:rsidRDefault="00000000">
      <w:pPr>
        <w:spacing w:line="360" w:lineRule="auto"/>
      </w:pPr>
      <w:r>
        <w:rPr>
          <w:sz w:val="24"/>
          <w:szCs w:val="24"/>
        </w:rPr>
        <w:t>J'ai sélectionné l'une des échelles proposées.</w:t>
      </w:r>
    </w:p>
    <w:p w14:paraId="529F47BD" w14:textId="77777777" w:rsidR="00EE3E3C" w:rsidRDefault="00000000">
      <w:pPr>
        <w:spacing w:line="360" w:lineRule="auto"/>
      </w:pPr>
      <w:r>
        <w:rPr>
          <w:sz w:val="24"/>
          <w:szCs w:val="24"/>
        </w:rPr>
        <w:t>Excel a alors appliqué automatiquement différentes nuances aux valeurs de la colonne en fonction de leur niveau.</w:t>
      </w:r>
    </w:p>
    <w:p w14:paraId="438FFD7E" w14:textId="77777777" w:rsidR="00EE3E3C" w:rsidRDefault="00000000">
      <w:pPr>
        <w:spacing w:line="360" w:lineRule="auto"/>
      </w:pPr>
      <w:r>
        <w:rPr>
          <w:sz w:val="24"/>
          <w:szCs w:val="24"/>
        </w:rPr>
        <w:t>Cette représentation permet de distinguer rapidement les valeurs faibles, intermédiaires et élevées.</w:t>
      </w: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E3E3C" w14:paraId="27B22153"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5FCB0D4" w14:textId="77777777" w:rsidR="00EE3E3C" w:rsidRDefault="00000000">
            <w:pPr>
              <w:spacing w:after="80" w:line="360" w:lineRule="auto"/>
            </w:pPr>
            <w:r>
              <w:rPr>
                <w:b/>
                <w:bCs/>
                <w:color w:val="1D4ED8"/>
                <w:sz w:val="24"/>
                <w:szCs w:val="24"/>
              </w:rPr>
              <w:t>Résultat</w:t>
            </w:r>
          </w:p>
          <w:p w14:paraId="4A1877A0" w14:textId="77777777" w:rsidR="00EE3E3C" w:rsidRDefault="00000000">
            <w:pPr>
              <w:spacing w:after="0" w:line="360" w:lineRule="auto"/>
            </w:pPr>
            <w:r>
              <w:rPr>
                <w:sz w:val="24"/>
                <w:szCs w:val="24"/>
              </w:rPr>
              <w:t>L'échelle de couleurs a été appliquée et testée avec succès.</w:t>
            </w:r>
          </w:p>
        </w:tc>
      </w:tr>
    </w:tbl>
    <w:p w14:paraId="77B52BB7" w14:textId="77777777" w:rsidR="00EE3E3C" w:rsidRDefault="00EE3E3C"/>
    <w:p w14:paraId="4AB16379" w14:textId="1020505B" w:rsidR="007F7697" w:rsidRDefault="00BA121D">
      <w:r>
        <w:rPr>
          <w:noProof/>
        </w:rPr>
        <w:drawing>
          <wp:inline distT="0" distB="0" distL="0" distR="0" wp14:anchorId="42B7638A" wp14:editId="27496BD1">
            <wp:extent cx="6117452" cy="2926135"/>
            <wp:effectExtent l="0" t="0" r="0" b="7620"/>
            <wp:docPr id="183069853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8533" name="Image 1830698533"/>
                    <pic:cNvPicPr/>
                  </pic:nvPicPr>
                  <pic:blipFill>
                    <a:blip r:embed="rId16">
                      <a:extLst>
                        <a:ext uri="{28A0092B-C50C-407E-A947-70E740481C1C}">
                          <a14:useLocalDpi xmlns:a14="http://schemas.microsoft.com/office/drawing/2010/main" val="0"/>
                        </a:ext>
                      </a:extLst>
                    </a:blip>
                    <a:stretch>
                      <a:fillRect/>
                    </a:stretch>
                  </pic:blipFill>
                  <pic:spPr>
                    <a:xfrm>
                      <a:off x="0" y="0"/>
                      <a:ext cx="6180507" cy="2956296"/>
                    </a:xfrm>
                    <a:prstGeom prst="rect">
                      <a:avLst/>
                    </a:prstGeom>
                  </pic:spPr>
                </pic:pic>
              </a:graphicData>
            </a:graphic>
          </wp:inline>
        </w:drawing>
      </w:r>
    </w:p>
    <w:p w14:paraId="7C5AFF04" w14:textId="77777777" w:rsidR="00EE3E3C" w:rsidRDefault="00000000">
      <w:pPr>
        <w:pStyle w:val="Titre1"/>
      </w:pPr>
      <w:bookmarkStart w:id="22" w:name="_Toc239365025"/>
      <w:r>
        <w:lastRenderedPageBreak/>
        <w:t>10. Exercice 3 — Utiliser les barres de données</w:t>
      </w:r>
      <w:bookmarkEnd w:id="22"/>
    </w:p>
    <w:p w14:paraId="49F64040" w14:textId="77777777" w:rsidR="00EE3E3C" w:rsidRDefault="00000000">
      <w:pPr>
        <w:pStyle w:val="Titre3"/>
      </w:pPr>
      <w:bookmarkStart w:id="23" w:name="_Toc239365026"/>
      <w:r>
        <w:t>Objectif</w:t>
      </w:r>
      <w:bookmarkEnd w:id="23"/>
    </w:p>
    <w:p w14:paraId="070BC493" w14:textId="77777777" w:rsidR="00EE3E3C" w:rsidRDefault="00000000">
      <w:pPr>
        <w:spacing w:line="360" w:lineRule="auto"/>
      </w:pPr>
      <w:r>
        <w:rPr>
          <w:sz w:val="24"/>
          <w:szCs w:val="24"/>
        </w:rPr>
        <w:t>Le troisième exercice consistait à représenter les notes de Python sous forme de barres de données.</w:t>
      </w:r>
    </w:p>
    <w:p w14:paraId="6980EF66" w14:textId="77777777" w:rsidR="00EE3E3C" w:rsidRDefault="00000000">
      <w:pPr>
        <w:pStyle w:val="Titre3"/>
      </w:pPr>
      <w:bookmarkStart w:id="24" w:name="_Toc239365027"/>
      <w:r>
        <w:t>Réalisation</w:t>
      </w:r>
      <w:bookmarkEnd w:id="24"/>
    </w:p>
    <w:p w14:paraId="126D1E82" w14:textId="77777777" w:rsidR="00EE3E3C" w:rsidRDefault="00000000">
      <w:pPr>
        <w:spacing w:line="360" w:lineRule="auto"/>
      </w:pPr>
      <w:r>
        <w:rPr>
          <w:sz w:val="24"/>
          <w:szCs w:val="24"/>
        </w:rPr>
        <w:t>J'ai sélectionné les cellules contenant les notes de Python.</w:t>
      </w:r>
    </w:p>
    <w:p w14:paraId="7F381DC4" w14:textId="77777777" w:rsidR="00EE3E3C" w:rsidRDefault="00000000">
      <w:pPr>
        <w:spacing w:line="360" w:lineRule="auto"/>
      </w:pPr>
      <w:r>
        <w:rPr>
          <w:sz w:val="24"/>
          <w:szCs w:val="24"/>
        </w:rPr>
        <w:t>Je suis ensuite allée dans :</w:t>
      </w:r>
    </w:p>
    <w:p w14:paraId="26DADF6A" w14:textId="77777777" w:rsidR="00EE3E3C" w:rsidRDefault="00000000">
      <w:pPr>
        <w:pBdr>
          <w:left w:val="single" w:sz="12" w:space="8" w:color="DDE2E8"/>
        </w:pBdr>
        <w:spacing w:line="360" w:lineRule="auto"/>
        <w:ind w:left="480"/>
      </w:pPr>
      <w:r>
        <w:rPr>
          <w:i/>
          <w:iCs/>
          <w:color w:val="12294A"/>
          <w:sz w:val="24"/>
          <w:szCs w:val="24"/>
        </w:rPr>
        <w:t>Mise en forme conditionnelle → Barres de données</w:t>
      </w:r>
    </w:p>
    <w:p w14:paraId="35B9BF0C" w14:textId="77777777" w:rsidR="00EE3E3C" w:rsidRDefault="00000000">
      <w:pPr>
        <w:spacing w:line="360" w:lineRule="auto"/>
      </w:pPr>
      <w:r>
        <w:rPr>
          <w:sz w:val="24"/>
          <w:szCs w:val="24"/>
        </w:rPr>
        <w:t>J'ai choisi l'une des propositions disponibles.</w:t>
      </w:r>
    </w:p>
    <w:p w14:paraId="31E30B86" w14:textId="77777777" w:rsidR="00EE3E3C" w:rsidRDefault="00000000">
      <w:pPr>
        <w:spacing w:line="360" w:lineRule="auto"/>
      </w:pPr>
      <w:r>
        <w:rPr>
          <w:sz w:val="24"/>
          <w:szCs w:val="24"/>
        </w:rPr>
        <w:t>Excel a alors ajouté une barre à l'intérieur de chaque cellule.</w:t>
      </w:r>
    </w:p>
    <w:p w14:paraId="6E3DD730" w14:textId="77777777" w:rsidR="00EE3E3C" w:rsidRDefault="00000000">
      <w:pPr>
        <w:spacing w:line="360" w:lineRule="auto"/>
      </w:pPr>
      <w:r>
        <w:rPr>
          <w:sz w:val="24"/>
          <w:szCs w:val="24"/>
        </w:rPr>
        <w:t>La longueur de la barre varie en fonction de la valeur.</w:t>
      </w:r>
    </w:p>
    <w:p w14:paraId="55753F87" w14:textId="77777777" w:rsidR="00EE3E3C" w:rsidRDefault="00000000">
      <w:pPr>
        <w:spacing w:line="360" w:lineRule="auto"/>
      </w:pPr>
      <w:r>
        <w:rPr>
          <w:sz w:val="24"/>
          <w:szCs w:val="24"/>
        </w:rPr>
        <w:t>Ainsi, une note élevée possède une barre plus importante qu'une note faible.</w:t>
      </w: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E3E3C" w14:paraId="3F590752"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E12F7E3" w14:textId="77777777" w:rsidR="00EE3E3C" w:rsidRDefault="00000000">
            <w:pPr>
              <w:spacing w:after="80" w:line="360" w:lineRule="auto"/>
            </w:pPr>
            <w:r>
              <w:rPr>
                <w:b/>
                <w:bCs/>
                <w:color w:val="1D4ED8"/>
                <w:sz w:val="24"/>
                <w:szCs w:val="24"/>
              </w:rPr>
              <w:t>Résultat</w:t>
            </w:r>
          </w:p>
          <w:p w14:paraId="08BC6AC7" w14:textId="77777777" w:rsidR="00EE3E3C" w:rsidRDefault="00000000">
            <w:pPr>
              <w:spacing w:after="0" w:line="360" w:lineRule="auto"/>
            </w:pPr>
            <w:r>
              <w:rPr>
                <w:sz w:val="24"/>
                <w:szCs w:val="24"/>
              </w:rPr>
              <w:t>Les barres de données ont été appliquées correctement. Elles permettent de comparer rapidement les performances des étudiants.</w:t>
            </w:r>
          </w:p>
        </w:tc>
      </w:tr>
    </w:tbl>
    <w:p w14:paraId="557AA303" w14:textId="77777777" w:rsidR="00EE3E3C" w:rsidRDefault="00EE3E3C"/>
    <w:p w14:paraId="735B4A28" w14:textId="74DD47CC" w:rsidR="0006067B" w:rsidRDefault="0006067B"/>
    <w:p w14:paraId="6391222D" w14:textId="77777777" w:rsidR="0006067B" w:rsidRDefault="0006067B">
      <w:r>
        <w:rPr>
          <w:noProof/>
        </w:rPr>
        <w:lastRenderedPageBreak/>
        <w:drawing>
          <wp:inline distT="0" distB="0" distL="0" distR="0" wp14:anchorId="54DA8EA7" wp14:editId="60204A51">
            <wp:extent cx="6120130" cy="3878580"/>
            <wp:effectExtent l="0" t="0" r="0" b="7620"/>
            <wp:docPr id="172528886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88869" name="Image 1725288869"/>
                    <pic:cNvPicPr/>
                  </pic:nvPicPr>
                  <pic:blipFill>
                    <a:blip r:embed="rId17">
                      <a:extLst>
                        <a:ext uri="{28A0092B-C50C-407E-A947-70E740481C1C}">
                          <a14:useLocalDpi xmlns:a14="http://schemas.microsoft.com/office/drawing/2010/main" val="0"/>
                        </a:ext>
                      </a:extLst>
                    </a:blip>
                    <a:stretch>
                      <a:fillRect/>
                    </a:stretch>
                  </pic:blipFill>
                  <pic:spPr>
                    <a:xfrm>
                      <a:off x="0" y="0"/>
                      <a:ext cx="6120130" cy="3878580"/>
                    </a:xfrm>
                    <a:prstGeom prst="rect">
                      <a:avLst/>
                    </a:prstGeom>
                  </pic:spPr>
                </pic:pic>
              </a:graphicData>
            </a:graphic>
          </wp:inline>
        </w:drawing>
      </w:r>
    </w:p>
    <w:p w14:paraId="4ABD5BB7" w14:textId="3041B387" w:rsidR="0006067B" w:rsidRDefault="0006067B">
      <w:r>
        <w:rPr>
          <w:noProof/>
        </w:rPr>
        <w:drawing>
          <wp:inline distT="0" distB="0" distL="0" distR="0" wp14:anchorId="19A3B00E" wp14:editId="51CFE99B">
            <wp:extent cx="6120130" cy="3564890"/>
            <wp:effectExtent l="0" t="0" r="0" b="0"/>
            <wp:docPr id="177044979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9796" name="Image 1770449796"/>
                    <pic:cNvPicPr/>
                  </pic:nvPicPr>
                  <pic:blipFill>
                    <a:blip r:embed="rId18">
                      <a:extLst>
                        <a:ext uri="{28A0092B-C50C-407E-A947-70E740481C1C}">
                          <a14:useLocalDpi xmlns:a14="http://schemas.microsoft.com/office/drawing/2010/main" val="0"/>
                        </a:ext>
                      </a:extLst>
                    </a:blip>
                    <a:stretch>
                      <a:fillRect/>
                    </a:stretch>
                  </pic:blipFill>
                  <pic:spPr>
                    <a:xfrm>
                      <a:off x="0" y="0"/>
                      <a:ext cx="6120130" cy="3564890"/>
                    </a:xfrm>
                    <a:prstGeom prst="rect">
                      <a:avLst/>
                    </a:prstGeom>
                  </pic:spPr>
                </pic:pic>
              </a:graphicData>
            </a:graphic>
          </wp:inline>
        </w:drawing>
      </w:r>
    </w:p>
    <w:p w14:paraId="4D77D5D6" w14:textId="77777777" w:rsidR="00224405" w:rsidRDefault="00224405">
      <w:pPr>
        <w:pStyle w:val="Titre1"/>
      </w:pPr>
      <w:bookmarkStart w:id="25" w:name="_Toc239365028"/>
    </w:p>
    <w:p w14:paraId="5D572EA9" w14:textId="77777777" w:rsidR="00224405" w:rsidRDefault="00224405">
      <w:pPr>
        <w:pStyle w:val="Titre1"/>
      </w:pPr>
    </w:p>
    <w:p w14:paraId="5CCC9C34" w14:textId="095357AD" w:rsidR="00EE3E3C" w:rsidRDefault="00000000">
      <w:pPr>
        <w:pStyle w:val="Titre1"/>
      </w:pPr>
      <w:r>
        <w:lastRenderedPageBreak/>
        <w:t>11. Exercice 4 — Utiliser les jeux d'icônes</w:t>
      </w:r>
      <w:bookmarkEnd w:id="25"/>
    </w:p>
    <w:p w14:paraId="3091693C" w14:textId="77777777" w:rsidR="00EE3E3C" w:rsidRDefault="00000000">
      <w:pPr>
        <w:pStyle w:val="Titre3"/>
      </w:pPr>
      <w:bookmarkStart w:id="26" w:name="_Toc239365029"/>
      <w:r>
        <w:t>Objectif</w:t>
      </w:r>
      <w:bookmarkEnd w:id="26"/>
    </w:p>
    <w:p w14:paraId="557EDD51" w14:textId="77777777" w:rsidR="00EE3E3C" w:rsidRDefault="00000000">
      <w:pPr>
        <w:spacing w:line="360" w:lineRule="auto"/>
      </w:pPr>
      <w:r>
        <w:rPr>
          <w:sz w:val="24"/>
          <w:szCs w:val="24"/>
        </w:rPr>
        <w:t>Le quatrième exercice consistait à utiliser des jeux d'icônes afin de représenter différents niveaux de performance.</w:t>
      </w:r>
    </w:p>
    <w:p w14:paraId="7EFD40F1" w14:textId="77777777" w:rsidR="00EE3E3C" w:rsidRDefault="00000000">
      <w:pPr>
        <w:pStyle w:val="Titre3"/>
      </w:pPr>
      <w:bookmarkStart w:id="27" w:name="_Toc239365030"/>
      <w:r>
        <w:t>Réalisation</w:t>
      </w:r>
      <w:bookmarkEnd w:id="27"/>
    </w:p>
    <w:p w14:paraId="54B1598E" w14:textId="143C7EDE" w:rsidR="00EE3E3C" w:rsidRDefault="00000000">
      <w:pPr>
        <w:spacing w:line="360" w:lineRule="auto"/>
      </w:pPr>
      <w:r>
        <w:rPr>
          <w:sz w:val="24"/>
          <w:szCs w:val="24"/>
        </w:rPr>
        <w:t>J'ai sélectionné la</w:t>
      </w:r>
      <w:r w:rsidR="00224405">
        <w:rPr>
          <w:sz w:val="24"/>
          <w:szCs w:val="24"/>
        </w:rPr>
        <w:t xml:space="preserve"> colonne Maths</w:t>
      </w:r>
      <w:r>
        <w:rPr>
          <w:sz w:val="24"/>
          <w:szCs w:val="24"/>
        </w:rPr>
        <w:t>.</w:t>
      </w:r>
    </w:p>
    <w:p w14:paraId="32C58E1A" w14:textId="77777777" w:rsidR="00EE3E3C" w:rsidRDefault="00000000">
      <w:pPr>
        <w:spacing w:line="360" w:lineRule="auto"/>
      </w:pPr>
      <w:r>
        <w:rPr>
          <w:sz w:val="24"/>
          <w:szCs w:val="24"/>
        </w:rPr>
        <w:t>Puis je suis allée dans :</w:t>
      </w:r>
    </w:p>
    <w:p w14:paraId="5FE95C67" w14:textId="77777777" w:rsidR="00EE3E3C" w:rsidRDefault="00000000">
      <w:pPr>
        <w:pBdr>
          <w:left w:val="single" w:sz="12" w:space="8" w:color="DDE2E8"/>
        </w:pBdr>
        <w:spacing w:line="360" w:lineRule="auto"/>
        <w:ind w:left="480"/>
      </w:pPr>
      <w:r>
        <w:rPr>
          <w:i/>
          <w:iCs/>
          <w:color w:val="12294A"/>
          <w:sz w:val="24"/>
          <w:szCs w:val="24"/>
        </w:rPr>
        <w:t>Mise en forme conditionnelle → Jeux d'icônes</w:t>
      </w:r>
    </w:p>
    <w:p w14:paraId="168AB6E9" w14:textId="77777777" w:rsidR="00EE3E3C" w:rsidRDefault="00000000">
      <w:pPr>
        <w:spacing w:line="360" w:lineRule="auto"/>
      </w:pPr>
      <w:r>
        <w:rPr>
          <w:sz w:val="24"/>
          <w:szCs w:val="24"/>
        </w:rPr>
        <w:t>J'ai choisi un jeu d'icônes parmi ceux proposés.</w:t>
      </w:r>
    </w:p>
    <w:p w14:paraId="6297B3CD" w14:textId="77777777" w:rsidR="00EE3E3C" w:rsidRDefault="00000000">
      <w:pPr>
        <w:spacing w:line="360" w:lineRule="auto"/>
      </w:pPr>
      <w:r>
        <w:rPr>
          <w:sz w:val="24"/>
          <w:szCs w:val="24"/>
        </w:rPr>
        <w:t>Excel a automatiquement associé les icônes aux différentes valeurs selon les règles définies.</w:t>
      </w:r>
    </w:p>
    <w:p w14:paraId="70D9B149" w14:textId="77777777" w:rsidR="00EE3E3C" w:rsidRDefault="00000000">
      <w:pPr>
        <w:spacing w:line="360" w:lineRule="auto"/>
      </w:pPr>
      <w:r>
        <w:rPr>
          <w:sz w:val="24"/>
          <w:szCs w:val="24"/>
        </w:rPr>
        <w:t>J'ai également testé le comportement des règles afin de comprendre comment Excel déterminait les différents niveaux.</w:t>
      </w: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E3E3C" w14:paraId="468DBACA"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A733A59" w14:textId="77777777" w:rsidR="00EE3E3C" w:rsidRDefault="00000000">
            <w:pPr>
              <w:spacing w:after="80" w:line="360" w:lineRule="auto"/>
            </w:pPr>
            <w:r>
              <w:rPr>
                <w:b/>
                <w:bCs/>
                <w:color w:val="1D4ED8"/>
                <w:sz w:val="24"/>
                <w:szCs w:val="24"/>
              </w:rPr>
              <w:t>Résultat</w:t>
            </w:r>
          </w:p>
          <w:p w14:paraId="619259D9" w14:textId="77777777" w:rsidR="00EE3E3C" w:rsidRDefault="00000000">
            <w:pPr>
              <w:spacing w:after="0" w:line="360" w:lineRule="auto"/>
            </w:pPr>
            <w:r>
              <w:rPr>
                <w:sz w:val="24"/>
                <w:szCs w:val="24"/>
              </w:rPr>
              <w:t>L'exercice a été réalisé et testé avec succès.</w:t>
            </w:r>
          </w:p>
        </w:tc>
      </w:tr>
    </w:tbl>
    <w:p w14:paraId="4643B2DF" w14:textId="77777777" w:rsidR="00EE3E3C" w:rsidRDefault="00EE3E3C"/>
    <w:p w14:paraId="677B1E7C" w14:textId="3605736A" w:rsidR="0006067B" w:rsidRDefault="0006067B"/>
    <w:p w14:paraId="38B29161" w14:textId="77777777" w:rsidR="0006067B" w:rsidRDefault="0006067B">
      <w:pPr>
        <w:pStyle w:val="Titre1"/>
      </w:pPr>
      <w:bookmarkStart w:id="28" w:name="_Toc239365031"/>
      <w:r>
        <w:rPr>
          <w:noProof/>
        </w:rPr>
        <w:drawing>
          <wp:inline distT="0" distB="0" distL="0" distR="0" wp14:anchorId="160AAB34" wp14:editId="57D6C346">
            <wp:extent cx="6120130" cy="3403600"/>
            <wp:effectExtent l="0" t="0" r="0" b="6350"/>
            <wp:docPr id="130883622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36224" name="Image 1308836224"/>
                    <pic:cNvPicPr/>
                  </pic:nvPicPr>
                  <pic:blipFill>
                    <a:blip r:embed="rId19">
                      <a:extLst>
                        <a:ext uri="{28A0092B-C50C-407E-A947-70E740481C1C}">
                          <a14:useLocalDpi xmlns:a14="http://schemas.microsoft.com/office/drawing/2010/main" val="0"/>
                        </a:ext>
                      </a:extLst>
                    </a:blip>
                    <a:stretch>
                      <a:fillRect/>
                    </a:stretch>
                  </pic:blipFill>
                  <pic:spPr>
                    <a:xfrm>
                      <a:off x="0" y="0"/>
                      <a:ext cx="6120130" cy="3403600"/>
                    </a:xfrm>
                    <a:prstGeom prst="rect">
                      <a:avLst/>
                    </a:prstGeom>
                  </pic:spPr>
                </pic:pic>
              </a:graphicData>
            </a:graphic>
          </wp:inline>
        </w:drawing>
      </w:r>
    </w:p>
    <w:p w14:paraId="6EA9CC53" w14:textId="0872D719" w:rsidR="0006067B" w:rsidRDefault="0006067B">
      <w:pPr>
        <w:pStyle w:val="Titre1"/>
      </w:pPr>
      <w:r>
        <w:rPr>
          <w:noProof/>
        </w:rPr>
        <w:lastRenderedPageBreak/>
        <w:drawing>
          <wp:inline distT="0" distB="0" distL="0" distR="0" wp14:anchorId="1096F27D" wp14:editId="3BF47296">
            <wp:extent cx="6120130" cy="3451225"/>
            <wp:effectExtent l="0" t="0" r="0" b="0"/>
            <wp:docPr id="101941649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6498" name="Image 1019416498"/>
                    <pic:cNvPicPr/>
                  </pic:nvPicPr>
                  <pic:blipFill>
                    <a:blip r:embed="rId20">
                      <a:extLst>
                        <a:ext uri="{28A0092B-C50C-407E-A947-70E740481C1C}">
                          <a14:useLocalDpi xmlns:a14="http://schemas.microsoft.com/office/drawing/2010/main" val="0"/>
                        </a:ext>
                      </a:extLst>
                    </a:blip>
                    <a:stretch>
                      <a:fillRect/>
                    </a:stretch>
                  </pic:blipFill>
                  <pic:spPr>
                    <a:xfrm>
                      <a:off x="0" y="0"/>
                      <a:ext cx="6120130" cy="3451225"/>
                    </a:xfrm>
                    <a:prstGeom prst="rect">
                      <a:avLst/>
                    </a:prstGeom>
                  </pic:spPr>
                </pic:pic>
              </a:graphicData>
            </a:graphic>
          </wp:inline>
        </w:drawing>
      </w:r>
    </w:p>
    <w:p w14:paraId="2E31E689" w14:textId="03107522" w:rsidR="00EE3E3C" w:rsidRDefault="00000000">
      <w:pPr>
        <w:pStyle w:val="Titre1"/>
      </w:pPr>
      <w:r>
        <w:t>12. Mini-projet — Suivi visuel des notes</w:t>
      </w:r>
      <w:bookmarkEnd w:id="28"/>
    </w:p>
    <w:p w14:paraId="4B65E139" w14:textId="77777777" w:rsidR="00EE3E3C" w:rsidRDefault="00000000">
      <w:pPr>
        <w:pStyle w:val="Titre3"/>
      </w:pPr>
      <w:bookmarkStart w:id="29" w:name="_Toc239365032"/>
      <w:r>
        <w:t>Objectif</w:t>
      </w:r>
      <w:bookmarkEnd w:id="29"/>
    </w:p>
    <w:p w14:paraId="1E7E1E2D" w14:textId="77777777" w:rsidR="00EE3E3C" w:rsidRDefault="00000000">
      <w:pPr>
        <w:spacing w:line="360" w:lineRule="auto"/>
      </w:pPr>
      <w:r>
        <w:rPr>
          <w:sz w:val="24"/>
          <w:szCs w:val="24"/>
        </w:rPr>
        <w:t>Le mini-projet avait pour objectif de réunir les différentes techniques étudiées pendant les quatre exercices précédents.</w:t>
      </w:r>
    </w:p>
    <w:p w14:paraId="67586F59" w14:textId="77777777" w:rsidR="00EE3E3C" w:rsidRDefault="00000000">
      <w:pPr>
        <w:spacing w:line="360" w:lineRule="auto"/>
      </w:pPr>
      <w:r>
        <w:rPr>
          <w:sz w:val="24"/>
          <w:szCs w:val="24"/>
        </w:rPr>
        <w:t>Il s'agissait donc de construire une représentation permettant de suivre rapidement les performances des étudiants.</w:t>
      </w:r>
    </w:p>
    <w:p w14:paraId="46B4A2B7" w14:textId="77777777" w:rsidR="00EE3E3C" w:rsidRDefault="00000000">
      <w:pPr>
        <w:pStyle w:val="Titre3"/>
      </w:pPr>
      <w:bookmarkStart w:id="30" w:name="_Toc239365033"/>
      <w:r>
        <w:t>Réalisation</w:t>
      </w:r>
      <w:bookmarkEnd w:id="30"/>
    </w:p>
    <w:p w14:paraId="1AD32A36" w14:textId="77777777" w:rsidR="00EE3E3C" w:rsidRDefault="00000000">
      <w:pPr>
        <w:spacing w:line="360" w:lineRule="auto"/>
      </w:pPr>
      <w:r>
        <w:rPr>
          <w:sz w:val="24"/>
          <w:szCs w:val="24"/>
        </w:rPr>
        <w:t>J'ai repris les différentes techniques de mise en forme conditionnelle étudiées pendant les exercices.</w:t>
      </w:r>
    </w:p>
    <w:p w14:paraId="32072A64" w14:textId="77777777" w:rsidR="00EE3E3C" w:rsidRDefault="00000000">
      <w:pPr>
        <w:spacing w:line="360" w:lineRule="auto"/>
      </w:pPr>
      <w:r>
        <w:rPr>
          <w:sz w:val="24"/>
          <w:szCs w:val="24"/>
        </w:rPr>
        <w:t>Pour les notes, j'ai utilisé les règles permettant d'identifier :</w:t>
      </w:r>
    </w:p>
    <w:p w14:paraId="57F210D3" w14:textId="77777777" w:rsidR="00EE3E3C" w:rsidRDefault="00000000">
      <w:pPr>
        <w:pStyle w:val="Paragraphedeliste"/>
        <w:numPr>
          <w:ilvl w:val="0"/>
          <w:numId w:val="1"/>
        </w:numPr>
        <w:spacing w:after="60" w:line="360" w:lineRule="auto"/>
      </w:pPr>
      <w:r>
        <w:rPr>
          <w:sz w:val="24"/>
          <w:szCs w:val="24"/>
        </w:rPr>
        <w:t>les notes inférieures à 10 ;</w:t>
      </w:r>
    </w:p>
    <w:p w14:paraId="7C7C47F7" w14:textId="77777777" w:rsidR="00EE3E3C" w:rsidRDefault="00000000">
      <w:pPr>
        <w:pStyle w:val="Paragraphedeliste"/>
        <w:numPr>
          <w:ilvl w:val="0"/>
          <w:numId w:val="1"/>
        </w:numPr>
        <w:spacing w:after="60" w:line="360" w:lineRule="auto"/>
      </w:pPr>
      <w:r>
        <w:rPr>
          <w:sz w:val="24"/>
          <w:szCs w:val="24"/>
        </w:rPr>
        <w:t>les notes comprises dans les niveaux intermédiaires ;</w:t>
      </w:r>
    </w:p>
    <w:p w14:paraId="46E1BC5A" w14:textId="77777777" w:rsidR="00EE3E3C" w:rsidRDefault="00000000">
      <w:pPr>
        <w:pStyle w:val="Paragraphedeliste"/>
        <w:numPr>
          <w:ilvl w:val="0"/>
          <w:numId w:val="1"/>
        </w:numPr>
        <w:spacing w:after="60" w:line="360" w:lineRule="auto"/>
      </w:pPr>
      <w:r>
        <w:rPr>
          <w:sz w:val="24"/>
          <w:szCs w:val="24"/>
        </w:rPr>
        <w:t>les notes supérieures ou égales à 15.</w:t>
      </w:r>
    </w:p>
    <w:p w14:paraId="5D0398A4" w14:textId="77777777" w:rsidR="00EE3E3C" w:rsidRDefault="00000000">
      <w:pPr>
        <w:spacing w:line="360" w:lineRule="auto"/>
      </w:pPr>
      <w:r>
        <w:rPr>
          <w:sz w:val="24"/>
          <w:szCs w:val="24"/>
        </w:rPr>
        <w:t>Pour la présence, j'ai utilisé une échelle de couleurs.</w:t>
      </w:r>
    </w:p>
    <w:p w14:paraId="6E03C483" w14:textId="77777777" w:rsidR="00EE3E3C" w:rsidRDefault="00000000">
      <w:pPr>
        <w:spacing w:line="360" w:lineRule="auto"/>
      </w:pPr>
      <w:r>
        <w:rPr>
          <w:sz w:val="24"/>
          <w:szCs w:val="24"/>
        </w:rPr>
        <w:t>Pour une matière, j'ai utilisé les barres de données afin de visualiser les différences de performance.</w:t>
      </w:r>
    </w:p>
    <w:p w14:paraId="2196B5E0" w14:textId="77777777" w:rsidR="00EE3E3C" w:rsidRDefault="00000000">
      <w:pPr>
        <w:spacing w:line="360" w:lineRule="auto"/>
      </w:pPr>
      <w:r>
        <w:rPr>
          <w:sz w:val="24"/>
          <w:szCs w:val="24"/>
        </w:rPr>
        <w:t>Enfin, j'ai utilisé un jeu d'icônes pour obtenir une représentation synthétique des niveaux de performance.</w:t>
      </w:r>
    </w:p>
    <w:p w14:paraId="2DCC1596" w14:textId="77777777" w:rsidR="00EE3E3C" w:rsidRDefault="00000000">
      <w:pPr>
        <w:spacing w:line="360" w:lineRule="auto"/>
      </w:pPr>
      <w:r>
        <w:rPr>
          <w:sz w:val="24"/>
          <w:szCs w:val="24"/>
        </w:rPr>
        <w:lastRenderedPageBreak/>
        <w:t>Le mini-projet a ainsi permis de mettre en pratique l'ensemble des techniques vues pendant la journée.</w:t>
      </w: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E3E3C" w14:paraId="5F037370"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964F2B6" w14:textId="77777777" w:rsidR="00EE3E3C" w:rsidRDefault="00000000">
            <w:pPr>
              <w:spacing w:after="80" w:line="360" w:lineRule="auto"/>
            </w:pPr>
            <w:r>
              <w:rPr>
                <w:b/>
                <w:bCs/>
                <w:color w:val="1D4ED8"/>
                <w:sz w:val="24"/>
                <w:szCs w:val="24"/>
              </w:rPr>
              <w:t>Résultat</w:t>
            </w:r>
          </w:p>
          <w:p w14:paraId="00BFF415" w14:textId="77777777" w:rsidR="00EE3E3C" w:rsidRDefault="00000000">
            <w:pPr>
              <w:spacing w:after="0" w:line="360" w:lineRule="auto"/>
            </w:pPr>
            <w:r>
              <w:rPr>
                <w:sz w:val="24"/>
                <w:szCs w:val="24"/>
              </w:rPr>
              <w:t>Le mini-projet a été réalisé et testé avec succès.</w:t>
            </w:r>
          </w:p>
        </w:tc>
      </w:tr>
    </w:tbl>
    <w:p w14:paraId="2270772B" w14:textId="22D4A94D" w:rsidR="00EE3E3C" w:rsidRDefault="00224405">
      <w:r>
        <w:rPr>
          <w:noProof/>
        </w:rPr>
        <w:drawing>
          <wp:inline distT="0" distB="0" distL="0" distR="0" wp14:anchorId="536FB2C8" wp14:editId="498730F7">
            <wp:extent cx="6120130" cy="3296920"/>
            <wp:effectExtent l="0" t="0" r="0" b="0"/>
            <wp:docPr id="51910286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02862" name="Image 519102862"/>
                    <pic:cNvPicPr/>
                  </pic:nvPicPr>
                  <pic:blipFill>
                    <a:blip r:embed="rId21">
                      <a:extLst>
                        <a:ext uri="{28A0092B-C50C-407E-A947-70E740481C1C}">
                          <a14:useLocalDpi xmlns:a14="http://schemas.microsoft.com/office/drawing/2010/main" val="0"/>
                        </a:ext>
                      </a:extLst>
                    </a:blip>
                    <a:stretch>
                      <a:fillRect/>
                    </a:stretch>
                  </pic:blipFill>
                  <pic:spPr>
                    <a:xfrm>
                      <a:off x="0" y="0"/>
                      <a:ext cx="6120130" cy="3296920"/>
                    </a:xfrm>
                    <a:prstGeom prst="rect">
                      <a:avLst/>
                    </a:prstGeom>
                  </pic:spPr>
                </pic:pic>
              </a:graphicData>
            </a:graphic>
          </wp:inline>
        </w:drawing>
      </w:r>
    </w:p>
    <w:p w14:paraId="3BB41672" w14:textId="7DF4D5EE" w:rsidR="00224405" w:rsidRDefault="00224405">
      <w:r>
        <w:rPr>
          <w:noProof/>
        </w:rPr>
        <w:drawing>
          <wp:inline distT="0" distB="0" distL="0" distR="0" wp14:anchorId="34C00119" wp14:editId="44F6FCD1">
            <wp:extent cx="5683250" cy="3153103"/>
            <wp:effectExtent l="0" t="0" r="0" b="9525"/>
            <wp:docPr id="61164487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44874" name="Image 611644874"/>
                    <pic:cNvPicPr/>
                  </pic:nvPicPr>
                  <pic:blipFill>
                    <a:blip r:embed="rId9">
                      <a:extLst>
                        <a:ext uri="{28A0092B-C50C-407E-A947-70E740481C1C}">
                          <a14:useLocalDpi xmlns:a14="http://schemas.microsoft.com/office/drawing/2010/main" val="0"/>
                        </a:ext>
                      </a:extLst>
                    </a:blip>
                    <a:stretch>
                      <a:fillRect/>
                    </a:stretch>
                  </pic:blipFill>
                  <pic:spPr>
                    <a:xfrm>
                      <a:off x="0" y="0"/>
                      <a:ext cx="5683250" cy="3153103"/>
                    </a:xfrm>
                    <a:prstGeom prst="rect">
                      <a:avLst/>
                    </a:prstGeom>
                  </pic:spPr>
                </pic:pic>
              </a:graphicData>
            </a:graphic>
          </wp:inline>
        </w:drawing>
      </w:r>
    </w:p>
    <w:p w14:paraId="07ACED1E" w14:textId="7591CF81" w:rsidR="00224405" w:rsidRDefault="00224405">
      <w:r>
        <w:rPr>
          <w:noProof/>
        </w:rPr>
        <w:lastRenderedPageBreak/>
        <w:drawing>
          <wp:inline distT="0" distB="0" distL="0" distR="0" wp14:anchorId="6DEA5173" wp14:editId="75D2884A">
            <wp:extent cx="6120130" cy="3427730"/>
            <wp:effectExtent l="0" t="0" r="0" b="1270"/>
            <wp:docPr id="103220029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00293" name="Image 1032200293"/>
                    <pic:cNvPicPr/>
                  </pic:nvPicPr>
                  <pic:blipFill>
                    <a:blip r:embed="rId22">
                      <a:extLst>
                        <a:ext uri="{28A0092B-C50C-407E-A947-70E740481C1C}">
                          <a14:useLocalDpi xmlns:a14="http://schemas.microsoft.com/office/drawing/2010/main" val="0"/>
                        </a:ext>
                      </a:extLst>
                    </a:blip>
                    <a:stretch>
                      <a:fillRect/>
                    </a:stretch>
                  </pic:blipFill>
                  <pic:spPr>
                    <a:xfrm>
                      <a:off x="0" y="0"/>
                      <a:ext cx="6120130" cy="3427730"/>
                    </a:xfrm>
                    <a:prstGeom prst="rect">
                      <a:avLst/>
                    </a:prstGeom>
                  </pic:spPr>
                </pic:pic>
              </a:graphicData>
            </a:graphic>
          </wp:inline>
        </w:drawing>
      </w:r>
    </w:p>
    <w:p w14:paraId="77FF0D8A" w14:textId="77777777" w:rsidR="00224405" w:rsidRDefault="00224405"/>
    <w:p w14:paraId="70D01022" w14:textId="3BCD6837" w:rsidR="00224405" w:rsidRDefault="00224405">
      <w:r>
        <w:rPr>
          <w:noProof/>
        </w:rPr>
        <w:drawing>
          <wp:inline distT="0" distB="0" distL="0" distR="0" wp14:anchorId="5223E0DE" wp14:editId="45768B26">
            <wp:extent cx="4826248" cy="3702240"/>
            <wp:effectExtent l="0" t="0" r="0" b="0"/>
            <wp:docPr id="105275800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8002" name="Image 1052758002"/>
                    <pic:cNvPicPr/>
                  </pic:nvPicPr>
                  <pic:blipFill>
                    <a:blip r:embed="rId23">
                      <a:extLst>
                        <a:ext uri="{28A0092B-C50C-407E-A947-70E740481C1C}">
                          <a14:useLocalDpi xmlns:a14="http://schemas.microsoft.com/office/drawing/2010/main" val="0"/>
                        </a:ext>
                      </a:extLst>
                    </a:blip>
                    <a:stretch>
                      <a:fillRect/>
                    </a:stretch>
                  </pic:blipFill>
                  <pic:spPr>
                    <a:xfrm>
                      <a:off x="0" y="0"/>
                      <a:ext cx="4826248" cy="3702240"/>
                    </a:xfrm>
                    <a:prstGeom prst="rect">
                      <a:avLst/>
                    </a:prstGeom>
                  </pic:spPr>
                </pic:pic>
              </a:graphicData>
            </a:graphic>
          </wp:inline>
        </w:drawing>
      </w:r>
    </w:p>
    <w:p w14:paraId="6250FCAC" w14:textId="77777777" w:rsidR="00224405" w:rsidRDefault="00224405"/>
    <w:p w14:paraId="4C5534A2" w14:textId="77777777" w:rsidR="00224405" w:rsidRDefault="00224405">
      <w:pPr>
        <w:pStyle w:val="Titre1"/>
      </w:pPr>
      <w:bookmarkStart w:id="31" w:name="_Toc239365034"/>
    </w:p>
    <w:p w14:paraId="1A778574" w14:textId="77777777" w:rsidR="00224405" w:rsidRDefault="00224405">
      <w:pPr>
        <w:pStyle w:val="Titre1"/>
      </w:pPr>
    </w:p>
    <w:p w14:paraId="4F9865A4" w14:textId="7BD0F5ED" w:rsidR="00EE3E3C" w:rsidRDefault="00000000">
      <w:pPr>
        <w:pStyle w:val="Titre1"/>
      </w:pPr>
      <w:r>
        <w:lastRenderedPageBreak/>
        <w:t>13. Le problème du bruit visuel</w:t>
      </w:r>
      <w:bookmarkEnd w:id="31"/>
    </w:p>
    <w:p w14:paraId="24802730" w14:textId="77777777" w:rsidR="00EE3E3C" w:rsidRDefault="00000000">
      <w:pPr>
        <w:spacing w:line="360" w:lineRule="auto"/>
      </w:pPr>
      <w:r>
        <w:rPr>
          <w:sz w:val="24"/>
          <w:szCs w:val="24"/>
        </w:rPr>
        <w:t>Une notion importante de cette journée concerne la quantité de mise en forme utilisée.</w:t>
      </w:r>
    </w:p>
    <w:p w14:paraId="636C1169" w14:textId="77777777" w:rsidR="00EE3E3C" w:rsidRDefault="00000000">
      <w:pPr>
        <w:spacing w:line="360" w:lineRule="auto"/>
      </w:pPr>
      <w:r>
        <w:rPr>
          <w:sz w:val="24"/>
          <w:szCs w:val="24"/>
        </w:rPr>
        <w:t>Il serait possible de mettre :</w:t>
      </w:r>
    </w:p>
    <w:p w14:paraId="43E4D318" w14:textId="77777777" w:rsidR="00EE3E3C" w:rsidRDefault="00000000">
      <w:pPr>
        <w:pStyle w:val="Paragraphedeliste"/>
        <w:numPr>
          <w:ilvl w:val="0"/>
          <w:numId w:val="1"/>
        </w:numPr>
        <w:spacing w:after="60" w:line="360" w:lineRule="auto"/>
      </w:pPr>
      <w:r>
        <w:rPr>
          <w:sz w:val="24"/>
          <w:szCs w:val="24"/>
        </w:rPr>
        <w:t>plusieurs couleurs ;</w:t>
      </w:r>
    </w:p>
    <w:p w14:paraId="3C83136A" w14:textId="77777777" w:rsidR="00EE3E3C" w:rsidRDefault="00000000">
      <w:pPr>
        <w:pStyle w:val="Paragraphedeliste"/>
        <w:numPr>
          <w:ilvl w:val="0"/>
          <w:numId w:val="1"/>
        </w:numPr>
        <w:spacing w:after="60" w:line="360" w:lineRule="auto"/>
      </w:pPr>
      <w:r>
        <w:rPr>
          <w:sz w:val="24"/>
          <w:szCs w:val="24"/>
        </w:rPr>
        <w:t>plusieurs échelles ;</w:t>
      </w:r>
    </w:p>
    <w:p w14:paraId="0B8C9F3B" w14:textId="77777777" w:rsidR="00EE3E3C" w:rsidRDefault="00000000">
      <w:pPr>
        <w:pStyle w:val="Paragraphedeliste"/>
        <w:numPr>
          <w:ilvl w:val="0"/>
          <w:numId w:val="1"/>
        </w:numPr>
        <w:spacing w:after="60" w:line="360" w:lineRule="auto"/>
      </w:pPr>
      <w:r>
        <w:rPr>
          <w:sz w:val="24"/>
          <w:szCs w:val="24"/>
        </w:rPr>
        <w:t>des barres ;</w:t>
      </w:r>
    </w:p>
    <w:p w14:paraId="2CC5461E" w14:textId="77777777" w:rsidR="00EE3E3C" w:rsidRDefault="00000000">
      <w:pPr>
        <w:pStyle w:val="Paragraphedeliste"/>
        <w:numPr>
          <w:ilvl w:val="0"/>
          <w:numId w:val="1"/>
        </w:numPr>
        <w:spacing w:after="60" w:line="360" w:lineRule="auto"/>
      </w:pPr>
      <w:r>
        <w:rPr>
          <w:sz w:val="24"/>
          <w:szCs w:val="24"/>
        </w:rPr>
        <w:t>des icônes ;</w:t>
      </w:r>
    </w:p>
    <w:p w14:paraId="271FC2C5" w14:textId="77777777" w:rsidR="00EE3E3C" w:rsidRDefault="00000000">
      <w:pPr>
        <w:pStyle w:val="Paragraphedeliste"/>
        <w:numPr>
          <w:ilvl w:val="0"/>
          <w:numId w:val="1"/>
        </w:numPr>
        <w:spacing w:after="60" w:line="360" w:lineRule="auto"/>
      </w:pPr>
      <w:r>
        <w:rPr>
          <w:sz w:val="24"/>
          <w:szCs w:val="24"/>
        </w:rPr>
        <w:t>différents formats ;</w:t>
      </w:r>
    </w:p>
    <w:p w14:paraId="087FB931" w14:textId="77777777" w:rsidR="00EE3E3C" w:rsidRDefault="00000000">
      <w:pPr>
        <w:spacing w:line="360" w:lineRule="auto"/>
      </w:pPr>
      <w:r>
        <w:rPr>
          <w:sz w:val="24"/>
          <w:szCs w:val="24"/>
        </w:rPr>
        <w:t>sur quasiment toutes les colonnes.</w:t>
      </w:r>
    </w:p>
    <w:p w14:paraId="26F03411" w14:textId="77777777" w:rsidR="00EE3E3C" w:rsidRDefault="00000000">
      <w:pPr>
        <w:spacing w:line="360" w:lineRule="auto"/>
      </w:pPr>
      <w:r>
        <w:rPr>
          <w:sz w:val="24"/>
          <w:szCs w:val="24"/>
        </w:rPr>
        <w:t>Mais cela ne signifie pas que le tableau serait meilleur.</w:t>
      </w:r>
    </w:p>
    <w:p w14:paraId="680A2A8B" w14:textId="77777777" w:rsidR="00EE3E3C" w:rsidRDefault="00000000">
      <w:pPr>
        <w:spacing w:line="360" w:lineRule="auto"/>
      </w:pPr>
      <w:r>
        <w:rPr>
          <w:sz w:val="24"/>
          <w:szCs w:val="24"/>
        </w:rPr>
        <w:t>Une bonne visualisation doit permettre de réduire l'effort de lecture.</w:t>
      </w:r>
    </w:p>
    <w:p w14:paraId="690F0371" w14:textId="77777777" w:rsidR="00EE3E3C" w:rsidRDefault="00000000">
      <w:pPr>
        <w:spacing w:line="360" w:lineRule="auto"/>
      </w:pPr>
      <w:r>
        <w:rPr>
          <w:sz w:val="24"/>
          <w:szCs w:val="24"/>
        </w:rPr>
        <w:t>La mise en forme doit donc répondre à une question analytique.</w:t>
      </w:r>
    </w:p>
    <w:p w14:paraId="0003E3F1" w14:textId="77777777" w:rsidR="00EE3E3C" w:rsidRDefault="00000000">
      <w:pPr>
        <w:spacing w:line="360" w:lineRule="auto"/>
      </w:pPr>
      <w:r>
        <w:rPr>
          <w:sz w:val="24"/>
          <w:szCs w:val="24"/>
        </w:rPr>
        <w:t>Par exemple :</w:t>
      </w:r>
    </w:p>
    <w:p w14:paraId="304C3885" w14:textId="77777777" w:rsidR="00EE3E3C" w:rsidRDefault="00000000">
      <w:pPr>
        <w:pBdr>
          <w:left w:val="single" w:sz="12" w:space="8" w:color="DDE2E8"/>
        </w:pBdr>
        <w:spacing w:line="360" w:lineRule="auto"/>
        <w:ind w:left="480"/>
      </w:pPr>
      <w:r>
        <w:rPr>
          <w:i/>
          <w:iCs/>
          <w:color w:val="12294A"/>
          <w:sz w:val="24"/>
          <w:szCs w:val="24"/>
        </w:rPr>
        <w:t>« Quels étudiants ont une note inférieure à 10 ? »</w:t>
      </w:r>
    </w:p>
    <w:p w14:paraId="772100FC" w14:textId="77777777" w:rsidR="00EE3E3C" w:rsidRDefault="00000000">
      <w:pPr>
        <w:spacing w:line="360" w:lineRule="auto"/>
      </w:pPr>
      <w:r>
        <w:rPr>
          <w:sz w:val="24"/>
          <w:szCs w:val="24"/>
        </w:rPr>
        <w:t>Une règle conditionnelle est pertinente.</w:t>
      </w:r>
    </w:p>
    <w:p w14:paraId="482FB3D4" w14:textId="77777777" w:rsidR="00EE3E3C" w:rsidRDefault="00000000">
      <w:pPr>
        <w:pBdr>
          <w:left w:val="single" w:sz="12" w:space="8" w:color="DDE2E8"/>
        </w:pBdr>
        <w:spacing w:line="360" w:lineRule="auto"/>
        <w:ind w:left="480"/>
      </w:pPr>
      <w:r>
        <w:rPr>
          <w:i/>
          <w:iCs/>
          <w:color w:val="12294A"/>
          <w:sz w:val="24"/>
          <w:szCs w:val="24"/>
        </w:rPr>
        <w:t>« Comment se répartissent les niveaux de présence ? »</w:t>
      </w:r>
    </w:p>
    <w:p w14:paraId="69129A04" w14:textId="77777777" w:rsidR="00EE3E3C" w:rsidRDefault="00000000">
      <w:pPr>
        <w:spacing w:line="360" w:lineRule="auto"/>
      </w:pPr>
      <w:r>
        <w:rPr>
          <w:sz w:val="24"/>
          <w:szCs w:val="24"/>
        </w:rPr>
        <w:t>Une échelle de couleurs peut être pertinente.</w:t>
      </w:r>
    </w:p>
    <w:p w14:paraId="09AB68AB" w14:textId="77777777" w:rsidR="00EE3E3C" w:rsidRDefault="00000000">
      <w:pPr>
        <w:pBdr>
          <w:left w:val="single" w:sz="12" w:space="8" w:color="DDE2E8"/>
        </w:pBdr>
        <w:spacing w:line="360" w:lineRule="auto"/>
        <w:ind w:left="480"/>
      </w:pPr>
      <w:r>
        <w:rPr>
          <w:i/>
          <w:iCs/>
          <w:color w:val="12294A"/>
          <w:sz w:val="24"/>
          <w:szCs w:val="24"/>
        </w:rPr>
        <w:t>« Comment comparer rapidement les notes de Python ? »</w:t>
      </w:r>
    </w:p>
    <w:p w14:paraId="12501E70" w14:textId="76476C75" w:rsidR="005747DA" w:rsidRPr="00224405" w:rsidRDefault="00000000">
      <w:pPr>
        <w:spacing w:line="360" w:lineRule="auto"/>
        <w:rPr>
          <w:sz w:val="24"/>
          <w:szCs w:val="24"/>
        </w:rPr>
      </w:pPr>
      <w:r>
        <w:rPr>
          <w:sz w:val="24"/>
          <w:szCs w:val="24"/>
        </w:rPr>
        <w:t>Des barres de données peuvent être pertinentes.</w:t>
      </w:r>
    </w:p>
    <w:tbl>
      <w:tblPr>
        <w:tblW w:w="9638" w:type="dxa"/>
        <w:tblBorders>
          <w:top w:val="single" w:sz="4" w:space="0" w:color="FFF6EE"/>
          <w:left w:val="single" w:sz="24" w:space="0" w:color="C25100"/>
          <w:bottom w:val="single" w:sz="4" w:space="0" w:color="FFF6EE"/>
          <w:right w:val="single" w:sz="4" w:space="0" w:color="FFF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E3E3C" w14:paraId="7C290988"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638510D7" w14:textId="77777777" w:rsidR="00EE3E3C" w:rsidRDefault="00000000">
            <w:pPr>
              <w:spacing w:after="80" w:line="360" w:lineRule="auto"/>
            </w:pPr>
            <w:r>
              <w:rPr>
                <w:b/>
                <w:bCs/>
                <w:color w:val="C25100"/>
                <w:sz w:val="24"/>
                <w:szCs w:val="24"/>
              </w:rPr>
              <w:t>À retenir</w:t>
            </w:r>
          </w:p>
          <w:p w14:paraId="02E3E732" w14:textId="77777777" w:rsidR="00EE3E3C" w:rsidRDefault="00000000">
            <w:pPr>
              <w:spacing w:after="0" w:line="360" w:lineRule="auto"/>
            </w:pPr>
            <w:r>
              <w:rPr>
                <w:sz w:val="24"/>
                <w:szCs w:val="24"/>
              </w:rPr>
              <w:t>La mise en forme conditionnelle doit être utilisée comme outil d'analyse, et non uniquement comme élément décoratif.</w:t>
            </w:r>
          </w:p>
        </w:tc>
      </w:tr>
    </w:tbl>
    <w:p w14:paraId="4D5F923B" w14:textId="77777777" w:rsidR="00EE3E3C" w:rsidRDefault="00EE3E3C"/>
    <w:p w14:paraId="3B9D711C" w14:textId="0BA2900D" w:rsidR="005747DA" w:rsidRDefault="005747DA"/>
    <w:p w14:paraId="49B1F5CE" w14:textId="03FDEE6B" w:rsidR="00224405" w:rsidRDefault="00224405"/>
    <w:p w14:paraId="3D3642D4" w14:textId="001F2382" w:rsidR="005747DA" w:rsidRDefault="005747DA"/>
    <w:p w14:paraId="76A9FE34" w14:textId="5B9521FD" w:rsidR="005747DA" w:rsidRDefault="005747DA"/>
    <w:p w14:paraId="080E082C" w14:textId="7E8E4D37" w:rsidR="005747DA" w:rsidRDefault="005747DA"/>
    <w:p w14:paraId="6679BA85" w14:textId="77777777" w:rsidR="00EE3E3C" w:rsidRDefault="00000000">
      <w:pPr>
        <w:pStyle w:val="Titre1"/>
      </w:pPr>
      <w:bookmarkStart w:id="32" w:name="_Toc239365035"/>
      <w:r>
        <w:lastRenderedPageBreak/>
        <w:t>14. Ce que j'ai appris</w:t>
      </w:r>
      <w:bookmarkEnd w:id="32"/>
    </w:p>
    <w:p w14:paraId="66F57F65" w14:textId="77777777" w:rsidR="00EE3E3C" w:rsidRDefault="00000000">
      <w:pPr>
        <w:spacing w:line="360" w:lineRule="auto"/>
      </w:pPr>
      <w:r>
        <w:rPr>
          <w:sz w:val="24"/>
          <w:szCs w:val="24"/>
        </w:rPr>
        <w:t>Cette journée m'a permis de comprendre que la mise en forme conditionnelle est bien plus qu'un outil de décoration.</w:t>
      </w:r>
    </w:p>
    <w:p w14:paraId="732521ED" w14:textId="77777777" w:rsidR="00EE3E3C" w:rsidRDefault="00000000">
      <w:pPr>
        <w:spacing w:line="360" w:lineRule="auto"/>
      </w:pPr>
      <w:r>
        <w:rPr>
          <w:sz w:val="24"/>
          <w:szCs w:val="24"/>
        </w:rPr>
        <w:t>J'ai appris à :</w:t>
      </w:r>
    </w:p>
    <w:p w14:paraId="729371F0" w14:textId="77777777" w:rsidR="00EE3E3C" w:rsidRDefault="00000000">
      <w:pPr>
        <w:pStyle w:val="Paragraphedeliste"/>
        <w:numPr>
          <w:ilvl w:val="0"/>
          <w:numId w:val="1"/>
        </w:numPr>
        <w:spacing w:after="60" w:line="360" w:lineRule="auto"/>
      </w:pPr>
      <w:r>
        <w:rPr>
          <w:sz w:val="24"/>
          <w:szCs w:val="24"/>
        </w:rPr>
        <w:t>créer des règles basées sur des seuils ;</w:t>
      </w:r>
    </w:p>
    <w:p w14:paraId="1D86F34F" w14:textId="77777777" w:rsidR="00EE3E3C" w:rsidRDefault="00000000">
      <w:pPr>
        <w:pStyle w:val="Paragraphedeliste"/>
        <w:numPr>
          <w:ilvl w:val="0"/>
          <w:numId w:val="1"/>
        </w:numPr>
        <w:spacing w:after="60" w:line="360" w:lineRule="auto"/>
      </w:pPr>
      <w:r>
        <w:rPr>
          <w:sz w:val="24"/>
          <w:szCs w:val="24"/>
        </w:rPr>
        <w:t xml:space="preserve">utiliser </w:t>
      </w:r>
      <w:proofErr w:type="gramStart"/>
      <w:r>
        <w:rPr>
          <w:sz w:val="24"/>
          <w:szCs w:val="24"/>
        </w:rPr>
        <w:t>les conditions inférieur</w:t>
      </w:r>
      <w:proofErr w:type="gramEnd"/>
      <w:r>
        <w:rPr>
          <w:sz w:val="24"/>
          <w:szCs w:val="24"/>
        </w:rPr>
        <w:t xml:space="preserve"> à et supérieur ou égal à ;</w:t>
      </w:r>
    </w:p>
    <w:p w14:paraId="5D30DF8F" w14:textId="77777777" w:rsidR="00EE3E3C" w:rsidRDefault="00000000">
      <w:pPr>
        <w:pStyle w:val="Paragraphedeliste"/>
        <w:numPr>
          <w:ilvl w:val="0"/>
          <w:numId w:val="1"/>
        </w:numPr>
        <w:spacing w:after="60" w:line="360" w:lineRule="auto"/>
      </w:pPr>
      <w:r>
        <w:rPr>
          <w:sz w:val="24"/>
          <w:szCs w:val="24"/>
        </w:rPr>
        <w:t>créer une nouvelle règle personnalisée ;</w:t>
      </w:r>
    </w:p>
    <w:p w14:paraId="36FD6431" w14:textId="77777777" w:rsidR="00EE3E3C" w:rsidRDefault="00000000">
      <w:pPr>
        <w:pStyle w:val="Paragraphedeliste"/>
        <w:numPr>
          <w:ilvl w:val="0"/>
          <w:numId w:val="1"/>
        </w:numPr>
        <w:spacing w:after="60" w:line="360" w:lineRule="auto"/>
      </w:pPr>
      <w:r>
        <w:rPr>
          <w:sz w:val="24"/>
          <w:szCs w:val="24"/>
        </w:rPr>
        <w:t>choisir un format conditionnel ;</w:t>
      </w:r>
    </w:p>
    <w:p w14:paraId="31F96D37" w14:textId="77777777" w:rsidR="00EE3E3C" w:rsidRDefault="00000000">
      <w:pPr>
        <w:pStyle w:val="Paragraphedeliste"/>
        <w:numPr>
          <w:ilvl w:val="0"/>
          <w:numId w:val="1"/>
        </w:numPr>
        <w:spacing w:after="60" w:line="360" w:lineRule="auto"/>
      </w:pPr>
      <w:r>
        <w:rPr>
          <w:sz w:val="24"/>
          <w:szCs w:val="24"/>
        </w:rPr>
        <w:t>modifier une plage d'application ;</w:t>
      </w:r>
    </w:p>
    <w:p w14:paraId="48DFA069" w14:textId="77777777" w:rsidR="00EE3E3C" w:rsidRDefault="00000000">
      <w:pPr>
        <w:pStyle w:val="Paragraphedeliste"/>
        <w:numPr>
          <w:ilvl w:val="0"/>
          <w:numId w:val="1"/>
        </w:numPr>
        <w:spacing w:after="60" w:line="360" w:lineRule="auto"/>
      </w:pPr>
      <w:r>
        <w:rPr>
          <w:sz w:val="24"/>
          <w:szCs w:val="24"/>
        </w:rPr>
        <w:t>utiliser Gérer les règles ;</w:t>
      </w:r>
    </w:p>
    <w:p w14:paraId="4619B649" w14:textId="77777777" w:rsidR="00EE3E3C" w:rsidRDefault="00000000">
      <w:pPr>
        <w:pStyle w:val="Paragraphedeliste"/>
        <w:numPr>
          <w:ilvl w:val="0"/>
          <w:numId w:val="1"/>
        </w:numPr>
        <w:spacing w:after="60" w:line="360" w:lineRule="auto"/>
      </w:pPr>
      <w:r>
        <w:rPr>
          <w:sz w:val="24"/>
          <w:szCs w:val="24"/>
        </w:rPr>
        <w:t>appliquer une échelle de couleurs ;</w:t>
      </w:r>
    </w:p>
    <w:p w14:paraId="6372D5B3" w14:textId="77777777" w:rsidR="00EE3E3C" w:rsidRDefault="00000000">
      <w:pPr>
        <w:pStyle w:val="Paragraphedeliste"/>
        <w:numPr>
          <w:ilvl w:val="0"/>
          <w:numId w:val="1"/>
        </w:numPr>
        <w:spacing w:after="60" w:line="360" w:lineRule="auto"/>
      </w:pPr>
      <w:r>
        <w:rPr>
          <w:sz w:val="24"/>
          <w:szCs w:val="24"/>
        </w:rPr>
        <w:t>utiliser des barres de données ;</w:t>
      </w:r>
    </w:p>
    <w:p w14:paraId="477D234C" w14:textId="77777777" w:rsidR="00EE3E3C" w:rsidRDefault="00000000">
      <w:pPr>
        <w:pStyle w:val="Paragraphedeliste"/>
        <w:numPr>
          <w:ilvl w:val="0"/>
          <w:numId w:val="1"/>
        </w:numPr>
        <w:spacing w:after="60" w:line="360" w:lineRule="auto"/>
      </w:pPr>
      <w:r>
        <w:rPr>
          <w:sz w:val="24"/>
          <w:szCs w:val="24"/>
        </w:rPr>
        <w:t>utiliser des jeux d'icônes ;</w:t>
      </w:r>
    </w:p>
    <w:p w14:paraId="26BFEA56" w14:textId="77777777" w:rsidR="00EE3E3C" w:rsidRDefault="00000000">
      <w:pPr>
        <w:pStyle w:val="Paragraphedeliste"/>
        <w:numPr>
          <w:ilvl w:val="0"/>
          <w:numId w:val="1"/>
        </w:numPr>
        <w:spacing w:after="60" w:line="360" w:lineRule="auto"/>
      </w:pPr>
      <w:r>
        <w:rPr>
          <w:sz w:val="24"/>
          <w:szCs w:val="24"/>
        </w:rPr>
        <w:t>construire une représentation visuelle de données ;</w:t>
      </w:r>
    </w:p>
    <w:p w14:paraId="2B8DA2E9" w14:textId="77777777" w:rsidR="00EE3E3C" w:rsidRDefault="00000000">
      <w:pPr>
        <w:pStyle w:val="Paragraphedeliste"/>
        <w:numPr>
          <w:ilvl w:val="0"/>
          <w:numId w:val="1"/>
        </w:numPr>
        <w:spacing w:after="60" w:line="360" w:lineRule="auto"/>
      </w:pPr>
      <w:r>
        <w:rPr>
          <w:sz w:val="24"/>
          <w:szCs w:val="24"/>
        </w:rPr>
        <w:t>réfléchir à la pertinence d'une visualisation.</w:t>
      </w:r>
    </w:p>
    <w:p w14:paraId="73AF8AED" w14:textId="77777777" w:rsidR="00EE3E3C" w:rsidRDefault="00000000">
      <w:pPr>
        <w:pStyle w:val="Titre1"/>
      </w:pPr>
      <w:bookmarkStart w:id="33" w:name="_Toc239365036"/>
      <w:r>
        <w:t>15. Compétence professionnelle acquise</w:t>
      </w:r>
      <w:bookmarkEnd w:id="33"/>
    </w:p>
    <w:p w14:paraId="30718E79" w14:textId="77777777" w:rsidR="00EE3E3C" w:rsidRDefault="00000000">
      <w:pPr>
        <w:spacing w:line="360" w:lineRule="auto"/>
      </w:pPr>
      <w:r>
        <w:rPr>
          <w:sz w:val="24"/>
          <w:szCs w:val="24"/>
        </w:rPr>
        <w:t>Dans un contexte professionnel, la mise en forme conditionnelle peut être utilisée pour construire des tableaux permettant d'identifier rapidement :</w:t>
      </w:r>
    </w:p>
    <w:p w14:paraId="0F7392D9" w14:textId="77777777" w:rsidR="00EE3E3C" w:rsidRDefault="00000000">
      <w:pPr>
        <w:pStyle w:val="Paragraphedeliste"/>
        <w:numPr>
          <w:ilvl w:val="0"/>
          <w:numId w:val="1"/>
        </w:numPr>
        <w:spacing w:after="60" w:line="360" w:lineRule="auto"/>
      </w:pPr>
      <w:r>
        <w:rPr>
          <w:sz w:val="24"/>
          <w:szCs w:val="24"/>
        </w:rPr>
        <w:t>les performances insuffisantes ;</w:t>
      </w:r>
    </w:p>
    <w:p w14:paraId="5FD54EF8" w14:textId="77777777" w:rsidR="00EE3E3C" w:rsidRDefault="00000000">
      <w:pPr>
        <w:pStyle w:val="Paragraphedeliste"/>
        <w:numPr>
          <w:ilvl w:val="0"/>
          <w:numId w:val="1"/>
        </w:numPr>
        <w:spacing w:after="60" w:line="360" w:lineRule="auto"/>
      </w:pPr>
      <w:r>
        <w:rPr>
          <w:sz w:val="24"/>
          <w:szCs w:val="24"/>
        </w:rPr>
        <w:t>les objectifs atteints ou non atteints ;</w:t>
      </w:r>
    </w:p>
    <w:p w14:paraId="15436C85" w14:textId="77777777" w:rsidR="00EE3E3C" w:rsidRDefault="00000000">
      <w:pPr>
        <w:pStyle w:val="Paragraphedeliste"/>
        <w:numPr>
          <w:ilvl w:val="0"/>
          <w:numId w:val="1"/>
        </w:numPr>
        <w:spacing w:after="60" w:line="360" w:lineRule="auto"/>
      </w:pPr>
      <w:r>
        <w:rPr>
          <w:sz w:val="24"/>
          <w:szCs w:val="24"/>
        </w:rPr>
        <w:t>les anomalies ;</w:t>
      </w:r>
    </w:p>
    <w:p w14:paraId="56A6D76C" w14:textId="77777777" w:rsidR="00EE3E3C" w:rsidRDefault="00000000">
      <w:pPr>
        <w:pStyle w:val="Paragraphedeliste"/>
        <w:numPr>
          <w:ilvl w:val="0"/>
          <w:numId w:val="1"/>
        </w:numPr>
        <w:spacing w:after="60" w:line="360" w:lineRule="auto"/>
      </w:pPr>
      <w:r>
        <w:rPr>
          <w:sz w:val="24"/>
          <w:szCs w:val="24"/>
        </w:rPr>
        <w:t>les valeurs extrêmes ;</w:t>
      </w:r>
    </w:p>
    <w:p w14:paraId="59A33169" w14:textId="77777777" w:rsidR="00EE3E3C" w:rsidRDefault="00000000">
      <w:pPr>
        <w:pStyle w:val="Paragraphedeliste"/>
        <w:numPr>
          <w:ilvl w:val="0"/>
          <w:numId w:val="1"/>
        </w:numPr>
        <w:spacing w:after="60" w:line="360" w:lineRule="auto"/>
      </w:pPr>
      <w:r>
        <w:rPr>
          <w:sz w:val="24"/>
          <w:szCs w:val="24"/>
        </w:rPr>
        <w:t>les retards ;</w:t>
      </w:r>
    </w:p>
    <w:p w14:paraId="64AB678D" w14:textId="77777777" w:rsidR="00EE3E3C" w:rsidRDefault="00000000">
      <w:pPr>
        <w:pStyle w:val="Paragraphedeliste"/>
        <w:numPr>
          <w:ilvl w:val="0"/>
          <w:numId w:val="1"/>
        </w:numPr>
        <w:spacing w:after="60" w:line="360" w:lineRule="auto"/>
      </w:pPr>
      <w:r>
        <w:rPr>
          <w:sz w:val="24"/>
          <w:szCs w:val="24"/>
        </w:rPr>
        <w:t>les indicateurs critiques ;</w:t>
      </w:r>
    </w:p>
    <w:p w14:paraId="1EB08755" w14:textId="77777777" w:rsidR="00EE3E3C" w:rsidRDefault="00000000">
      <w:pPr>
        <w:pStyle w:val="Paragraphedeliste"/>
        <w:numPr>
          <w:ilvl w:val="0"/>
          <w:numId w:val="1"/>
        </w:numPr>
        <w:spacing w:after="60" w:line="360" w:lineRule="auto"/>
      </w:pPr>
      <w:r>
        <w:rPr>
          <w:sz w:val="24"/>
          <w:szCs w:val="24"/>
        </w:rPr>
        <w:t xml:space="preserve">les tendances dans un </w:t>
      </w:r>
      <w:proofErr w:type="spellStart"/>
      <w:r>
        <w:rPr>
          <w:sz w:val="24"/>
          <w:szCs w:val="24"/>
        </w:rPr>
        <w:t>dataset</w:t>
      </w:r>
      <w:proofErr w:type="spellEnd"/>
      <w:r>
        <w:rPr>
          <w:sz w:val="24"/>
          <w:szCs w:val="24"/>
        </w:rPr>
        <w:t>.</w:t>
      </w:r>
    </w:p>
    <w:p w14:paraId="75448C10" w14:textId="77777777" w:rsidR="00EE3E3C" w:rsidRDefault="00000000">
      <w:pPr>
        <w:spacing w:line="360" w:lineRule="auto"/>
      </w:pPr>
      <w:r>
        <w:rPr>
          <w:sz w:val="24"/>
          <w:szCs w:val="24"/>
        </w:rPr>
        <w:t>Elle constitue donc un premier niveau de data visualisation directement dans Excel.</w:t>
      </w:r>
    </w:p>
    <w:p w14:paraId="61BE26E4" w14:textId="77777777" w:rsidR="00EE3E3C" w:rsidRDefault="00000000">
      <w:pPr>
        <w:spacing w:line="360" w:lineRule="auto"/>
      </w:pPr>
      <w:r>
        <w:rPr>
          <w:sz w:val="24"/>
          <w:szCs w:val="24"/>
        </w:rPr>
        <w:t>Cette compétence sera particulièrement utile dans les futurs travaux d'analyse de données et de Business Intelligence.</w:t>
      </w:r>
    </w:p>
    <w:p w14:paraId="56E6D404" w14:textId="77777777" w:rsidR="00EE3E3C" w:rsidRDefault="00000000">
      <w:pPr>
        <w:pStyle w:val="Titre1"/>
      </w:pPr>
      <w:bookmarkStart w:id="34" w:name="_Toc239365037"/>
      <w:r>
        <w:lastRenderedPageBreak/>
        <w:t>16. Bilan du Jour 5</w:t>
      </w:r>
      <w:bookmarkEnd w:id="34"/>
    </w:p>
    <w:p w14:paraId="70607976" w14:textId="77777777" w:rsidR="00EE3E3C" w:rsidRDefault="00000000">
      <w:pPr>
        <w:spacing w:line="360" w:lineRule="auto"/>
      </w:pPr>
      <w:r>
        <w:rPr>
          <w:sz w:val="24"/>
          <w:szCs w:val="24"/>
        </w:rPr>
        <w:t>Le Jour 5 m'a permis de passer d'un tableau contenant simplement des données à un tableau capable de faire ressortir automatiquement les informations importantes.</w:t>
      </w:r>
    </w:p>
    <w:p w14:paraId="4020A62B" w14:textId="77777777" w:rsidR="00EE3E3C" w:rsidRDefault="00000000">
      <w:pPr>
        <w:spacing w:line="360" w:lineRule="auto"/>
      </w:pPr>
      <w:r>
        <w:rPr>
          <w:sz w:val="24"/>
          <w:szCs w:val="24"/>
        </w:rPr>
        <w:t>J'ai appris à utiliser plusieurs formes de mise en forme conditionnelle :</w:t>
      </w:r>
    </w:p>
    <w:p w14:paraId="3F9394AA" w14:textId="77777777" w:rsidR="00EE3E3C" w:rsidRDefault="00000000">
      <w:pPr>
        <w:spacing w:after="0"/>
        <w:jc w:val="center"/>
      </w:pPr>
      <w:r>
        <w:rPr>
          <w:b/>
          <w:bCs/>
          <w:color w:val="12294A"/>
          <w:sz w:val="24"/>
          <w:szCs w:val="24"/>
        </w:rPr>
        <w:t>Règles conditionnelles</w:t>
      </w:r>
    </w:p>
    <w:p w14:paraId="1BBB1DD2" w14:textId="77777777" w:rsidR="00EE3E3C" w:rsidRDefault="00000000">
      <w:pPr>
        <w:spacing w:after="0"/>
        <w:jc w:val="center"/>
      </w:pPr>
      <w:r>
        <w:rPr>
          <w:b/>
          <w:bCs/>
          <w:color w:val="C25100"/>
          <w:sz w:val="24"/>
          <w:szCs w:val="24"/>
        </w:rPr>
        <w:t>↓</w:t>
      </w:r>
    </w:p>
    <w:p w14:paraId="7473AF84" w14:textId="77777777" w:rsidR="00EE3E3C" w:rsidRDefault="00000000">
      <w:pPr>
        <w:spacing w:after="0"/>
        <w:jc w:val="center"/>
      </w:pPr>
      <w:r>
        <w:rPr>
          <w:b/>
          <w:bCs/>
          <w:color w:val="12294A"/>
          <w:sz w:val="24"/>
          <w:szCs w:val="24"/>
        </w:rPr>
        <w:t>Échelles de couleurs</w:t>
      </w:r>
    </w:p>
    <w:p w14:paraId="15215DEE" w14:textId="77777777" w:rsidR="00EE3E3C" w:rsidRDefault="00000000">
      <w:pPr>
        <w:spacing w:after="0"/>
        <w:jc w:val="center"/>
      </w:pPr>
      <w:r>
        <w:rPr>
          <w:b/>
          <w:bCs/>
          <w:color w:val="C25100"/>
          <w:sz w:val="24"/>
          <w:szCs w:val="24"/>
        </w:rPr>
        <w:t>↓</w:t>
      </w:r>
    </w:p>
    <w:p w14:paraId="3C1D3A6B" w14:textId="77777777" w:rsidR="00EE3E3C" w:rsidRDefault="00000000">
      <w:pPr>
        <w:spacing w:after="0"/>
        <w:jc w:val="center"/>
      </w:pPr>
      <w:r>
        <w:rPr>
          <w:b/>
          <w:bCs/>
          <w:color w:val="12294A"/>
          <w:sz w:val="24"/>
          <w:szCs w:val="24"/>
        </w:rPr>
        <w:t>Barres de données</w:t>
      </w:r>
    </w:p>
    <w:p w14:paraId="4856F53C" w14:textId="77777777" w:rsidR="00EE3E3C" w:rsidRDefault="00000000">
      <w:pPr>
        <w:spacing w:after="0"/>
        <w:jc w:val="center"/>
      </w:pPr>
      <w:r>
        <w:rPr>
          <w:b/>
          <w:bCs/>
          <w:color w:val="C25100"/>
          <w:sz w:val="24"/>
          <w:szCs w:val="24"/>
        </w:rPr>
        <w:t>↓</w:t>
      </w:r>
    </w:p>
    <w:p w14:paraId="4B0ADAE2" w14:textId="77777777" w:rsidR="00EE3E3C" w:rsidRDefault="00000000">
      <w:pPr>
        <w:spacing w:after="0"/>
        <w:jc w:val="center"/>
      </w:pPr>
      <w:r>
        <w:rPr>
          <w:b/>
          <w:bCs/>
          <w:color w:val="12294A"/>
          <w:sz w:val="24"/>
          <w:szCs w:val="24"/>
        </w:rPr>
        <w:t>Jeux d'icônes</w:t>
      </w:r>
    </w:p>
    <w:p w14:paraId="7A7BF301" w14:textId="77777777" w:rsidR="00EE3E3C" w:rsidRDefault="00000000">
      <w:pPr>
        <w:spacing w:after="0"/>
        <w:jc w:val="center"/>
      </w:pPr>
      <w:r>
        <w:rPr>
          <w:b/>
          <w:bCs/>
          <w:color w:val="C25100"/>
          <w:sz w:val="24"/>
          <w:szCs w:val="24"/>
        </w:rPr>
        <w:t>↓</w:t>
      </w:r>
    </w:p>
    <w:p w14:paraId="00266494" w14:textId="77777777" w:rsidR="00EE3E3C" w:rsidRDefault="00000000">
      <w:pPr>
        <w:jc w:val="center"/>
      </w:pPr>
      <w:r>
        <w:rPr>
          <w:b/>
          <w:bCs/>
          <w:color w:val="12294A"/>
          <w:sz w:val="24"/>
          <w:szCs w:val="24"/>
        </w:rPr>
        <w:t>Analyse visuelle</w:t>
      </w:r>
    </w:p>
    <w:p w14:paraId="5BED34F1" w14:textId="77777777" w:rsidR="00EE3E3C" w:rsidRDefault="00EE3E3C"/>
    <w:p w14:paraId="3614DDB7" w14:textId="77777777" w:rsidR="00EE3E3C" w:rsidRDefault="00000000">
      <w:pPr>
        <w:spacing w:line="360" w:lineRule="auto"/>
      </w:pPr>
      <w:r>
        <w:rPr>
          <w:sz w:val="24"/>
          <w:szCs w:val="24"/>
        </w:rPr>
        <w:t>J'ai également rencontré un problème concret concernant la plage d'application d'une règle. En utilisant Gérer les règles, j'ai identifié que la règle s'appliquait à :</w:t>
      </w:r>
    </w:p>
    <w:p w14:paraId="598A8760" w14:textId="77777777" w:rsidR="00EE3E3C" w:rsidRDefault="00000000">
      <w:pPr>
        <w:pBdr>
          <w:left w:val="single" w:sz="12" w:space="8" w:color="DDE2E8"/>
        </w:pBdr>
        <w:spacing w:line="360" w:lineRule="auto"/>
        <w:ind w:left="480"/>
      </w:pPr>
      <w:r>
        <w:rPr>
          <w:i/>
          <w:iCs/>
          <w:color w:val="12294A"/>
          <w:sz w:val="24"/>
          <w:szCs w:val="24"/>
        </w:rPr>
        <w:t>=$F:$I</w:t>
      </w:r>
    </w:p>
    <w:p w14:paraId="32785C2C" w14:textId="77777777" w:rsidR="00EE3E3C" w:rsidRDefault="00000000">
      <w:pPr>
        <w:spacing w:line="360" w:lineRule="auto"/>
      </w:pPr>
      <w:r>
        <w:rPr>
          <w:sz w:val="24"/>
          <w:szCs w:val="24"/>
        </w:rPr>
        <w:t>puis je l'ai corrigée afin qu'elle s'applique aux données :</w:t>
      </w:r>
    </w:p>
    <w:p w14:paraId="4E74C5D9" w14:textId="77777777" w:rsidR="00EE3E3C" w:rsidRDefault="00000000">
      <w:pPr>
        <w:pBdr>
          <w:left w:val="single" w:sz="12" w:space="8" w:color="DDE2E8"/>
        </w:pBdr>
        <w:spacing w:line="360" w:lineRule="auto"/>
        <w:ind w:left="480"/>
      </w:pPr>
      <w:r>
        <w:rPr>
          <w:i/>
          <w:iCs/>
          <w:color w:val="12294A"/>
          <w:sz w:val="24"/>
          <w:szCs w:val="24"/>
        </w:rPr>
        <w:t>=$F$2:$I$101</w:t>
      </w:r>
    </w:p>
    <w:p w14:paraId="70D6E2B5" w14:textId="77777777" w:rsidR="00EE3E3C" w:rsidRDefault="00000000">
      <w:pPr>
        <w:spacing w:line="360" w:lineRule="auto"/>
      </w:pPr>
      <w:r>
        <w:rPr>
          <w:sz w:val="24"/>
          <w:szCs w:val="24"/>
        </w:rPr>
        <w:t>Cette manipulation m'a permis de mieux comprendre le fonctionnement des règles et leur portée.</w:t>
      </w:r>
    </w:p>
    <w:p w14:paraId="0D41D575" w14:textId="4C62E243" w:rsidR="005747DA" w:rsidRPr="00516E7C" w:rsidRDefault="00000000" w:rsidP="00516E7C">
      <w:pPr>
        <w:spacing w:line="360" w:lineRule="auto"/>
      </w:pPr>
      <w:r>
        <w:rPr>
          <w:sz w:val="24"/>
          <w:szCs w:val="24"/>
        </w:rPr>
        <w:t>Enfin, le mini-projet m'a permis de réutiliser l'ensemble des techniques étudiées au cours de la journée.</w:t>
      </w: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5747DA" w:rsidRPr="009D3715" w14:paraId="38026D61" w14:textId="77777777" w:rsidTr="00AF6A70">
        <w:tc>
          <w:tcPr>
            <w:tcW w:w="9638" w:type="dxa"/>
            <w:shd w:val="clear" w:color="auto" w:fill="EEF7EE"/>
            <w:tcMar>
              <w:top w:w="160" w:type="dxa"/>
              <w:left w:w="220" w:type="dxa"/>
              <w:bottom w:w="160" w:type="dxa"/>
              <w:right w:w="200" w:type="dxa"/>
            </w:tcMar>
          </w:tcPr>
          <w:p w14:paraId="22400221" w14:textId="77777777" w:rsidR="005747DA" w:rsidRPr="009D3715" w:rsidRDefault="005747DA" w:rsidP="00AF6A70">
            <w:pPr>
              <w:spacing w:after="80" w:line="360" w:lineRule="auto"/>
              <w:rPr>
                <w:sz w:val="24"/>
                <w:szCs w:val="24"/>
              </w:rPr>
            </w:pPr>
            <w:r w:rsidRPr="009D3715">
              <w:rPr>
                <w:b/>
                <w:bCs/>
                <w:color w:val="1E7A3C"/>
                <w:sz w:val="24"/>
                <w:szCs w:val="24"/>
              </w:rPr>
              <w:t xml:space="preserve">Statut — JOUR </w:t>
            </w:r>
            <w:r>
              <w:rPr>
                <w:b/>
                <w:bCs/>
                <w:color w:val="1E7A3C"/>
                <w:sz w:val="24"/>
                <w:szCs w:val="24"/>
              </w:rPr>
              <w:t>4</w:t>
            </w:r>
            <w:r w:rsidRPr="009D3715">
              <w:rPr>
                <w:b/>
                <w:bCs/>
                <w:color w:val="1E7A3C"/>
                <w:sz w:val="24"/>
                <w:szCs w:val="24"/>
              </w:rPr>
              <w:t xml:space="preserve"> VALIDÉ</w:t>
            </w:r>
          </w:p>
          <w:p w14:paraId="0C9E8289" w14:textId="0801E2DE" w:rsidR="005747DA" w:rsidRPr="005747DA" w:rsidRDefault="005747DA" w:rsidP="005747DA">
            <w:pPr>
              <w:spacing w:after="300" w:line="360" w:lineRule="auto"/>
              <w:rPr>
                <w:color w:val="12294A"/>
                <w:sz w:val="24"/>
                <w:szCs w:val="24"/>
              </w:rPr>
            </w:pPr>
            <w:r w:rsidRPr="005747DA">
              <w:rPr>
                <w:sz w:val="24"/>
                <w:szCs w:val="24"/>
              </w:rPr>
              <w:t xml:space="preserve">Compétence principale acquise : </w:t>
            </w:r>
            <w:r w:rsidRPr="005747DA">
              <w:rPr>
                <w:color w:val="12294A"/>
                <w:sz w:val="24"/>
                <w:szCs w:val="24"/>
              </w:rPr>
              <w:t>Mise en forme conditionnelle → règles de seuil → plages d'application → gestion des règles → échelles de couleurs → barres de données → jeux d'icônes → visualisation analytique.</w:t>
            </w:r>
          </w:p>
        </w:tc>
      </w:tr>
    </w:tbl>
    <w:p w14:paraId="502AF123" w14:textId="77777777" w:rsidR="005747DA" w:rsidRPr="009D3715" w:rsidRDefault="005747DA" w:rsidP="005747DA">
      <w:pPr>
        <w:spacing w:after="240" w:line="360" w:lineRule="auto"/>
      </w:pPr>
    </w:p>
    <w:p w14:paraId="1A71AFD2" w14:textId="77777777" w:rsidR="005747DA" w:rsidRPr="009D3715" w:rsidRDefault="005747DA" w:rsidP="005747DA">
      <w:pPr>
        <w:spacing w:after="20" w:line="360" w:lineRule="auto"/>
        <w:rPr>
          <w:sz w:val="24"/>
          <w:szCs w:val="24"/>
        </w:rPr>
      </w:pPr>
      <w:r w:rsidRPr="009D3715">
        <w:rPr>
          <w:b/>
          <w:bCs/>
          <w:color w:val="12294A"/>
          <w:sz w:val="24"/>
          <w:szCs w:val="24"/>
        </w:rPr>
        <w:t>Ndeye Penda SARR</w:t>
      </w:r>
    </w:p>
    <w:p w14:paraId="1672D88B" w14:textId="77777777" w:rsidR="005747DA" w:rsidRPr="009D3715" w:rsidRDefault="005747DA" w:rsidP="005747DA">
      <w:pPr>
        <w:spacing w:after="10" w:line="360" w:lineRule="auto"/>
        <w:rPr>
          <w:sz w:val="24"/>
          <w:szCs w:val="24"/>
        </w:rPr>
      </w:pPr>
      <w:r w:rsidRPr="009D3715">
        <w:rPr>
          <w:color w:val="737B85"/>
          <w:sz w:val="24"/>
          <w:szCs w:val="24"/>
        </w:rPr>
        <w:t>Apprenante — Promotion 8, Développement Data</w:t>
      </w:r>
    </w:p>
    <w:p w14:paraId="4EEA0A63" w14:textId="77777777" w:rsidR="005747DA" w:rsidRPr="009D3715" w:rsidRDefault="005747DA" w:rsidP="005747DA">
      <w:pPr>
        <w:spacing w:line="360" w:lineRule="auto"/>
        <w:rPr>
          <w:sz w:val="24"/>
          <w:szCs w:val="24"/>
        </w:rPr>
      </w:pPr>
      <w:r w:rsidRPr="009D3715">
        <w:rPr>
          <w:color w:val="737B85"/>
          <w:sz w:val="24"/>
          <w:szCs w:val="24"/>
        </w:rPr>
        <w:t>Orange Digital Center — 2026</w:t>
      </w:r>
    </w:p>
    <w:p w14:paraId="626D9D7F" w14:textId="77777777" w:rsidR="005747DA" w:rsidRDefault="005747DA" w:rsidP="005747DA">
      <w:pPr>
        <w:spacing w:after="300" w:line="360" w:lineRule="auto"/>
        <w:jc w:val="center"/>
      </w:pPr>
    </w:p>
    <w:sectPr w:rsidR="005747DA">
      <w:headerReference w:type="default" r:id="rId24"/>
      <w:footerReference w:type="default" r:id="rId25"/>
      <w:headerReference w:type="first" r:id="rId26"/>
      <w:footerReference w:type="first" r:id="rId27"/>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0F499" w14:textId="77777777" w:rsidR="004E0F92" w:rsidRDefault="004E0F92">
      <w:pPr>
        <w:spacing w:after="0" w:line="240" w:lineRule="auto"/>
      </w:pPr>
      <w:r>
        <w:separator/>
      </w:r>
    </w:p>
  </w:endnote>
  <w:endnote w:type="continuationSeparator" w:id="0">
    <w:p w14:paraId="694B35D5" w14:textId="77777777" w:rsidR="004E0F92" w:rsidRDefault="004E0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6329" w14:textId="77777777" w:rsidR="00EE3E3C" w:rsidRDefault="00000000">
    <w:pPr>
      <w:tabs>
        <w:tab w:val="right" w:pos="9638"/>
      </w:tabs>
    </w:pPr>
    <w:r>
      <w:rPr>
        <w:color w:val="737B85"/>
        <w:sz w:val="17"/>
        <w:szCs w:val="17"/>
      </w:rPr>
      <w:t>Ndeye Penda SARR — 2026</w:t>
    </w:r>
    <w:r>
      <w:rPr>
        <w:color w:val="737B85"/>
        <w:sz w:val="17"/>
        <w:szCs w:val="17"/>
      </w:rPr>
      <w:tab/>
      <w:t xml:space="preserve">Page </w:t>
    </w:r>
    <w:r>
      <w:rPr>
        <w:b/>
        <w:bCs/>
        <w:color w:val="C25100"/>
        <w:sz w:val="17"/>
        <w:szCs w:val="17"/>
      </w:rPr>
      <w:fldChar w:fldCharType="begin"/>
    </w:r>
    <w:r>
      <w:rPr>
        <w:b/>
        <w:bCs/>
        <w:color w:val="C25100"/>
        <w:sz w:val="17"/>
        <w:szCs w:val="17"/>
      </w:rPr>
      <w:instrText>PAGE</w:instrText>
    </w:r>
    <w:r>
      <w:rPr>
        <w:b/>
        <w:bCs/>
        <w:color w:val="C25100"/>
        <w:sz w:val="17"/>
        <w:szCs w:val="17"/>
      </w:rPr>
      <w:fldChar w:fldCharType="separate"/>
    </w:r>
    <w:r w:rsidR="007F7697">
      <w:rPr>
        <w:b/>
        <w:bCs/>
        <w:noProof/>
        <w:color w:val="C25100"/>
        <w:sz w:val="17"/>
        <w:szCs w:val="17"/>
      </w:rPr>
      <w:t>1</w:t>
    </w:r>
    <w:r>
      <w:rPr>
        <w:b/>
        <w:bCs/>
        <w:color w:val="C25100"/>
        <w:sz w:val="17"/>
        <w:szCs w:val="17"/>
      </w:rPr>
      <w:fldChar w:fldCharType="end"/>
    </w:r>
    <w:r>
      <w:rPr>
        <w:color w:val="737B85"/>
        <w:sz w:val="17"/>
        <w:szCs w:val="17"/>
      </w:rPr>
      <w:t xml:space="preserve"> / </w:t>
    </w:r>
    <w:r>
      <w:rPr>
        <w:color w:val="737B85"/>
        <w:sz w:val="17"/>
        <w:szCs w:val="17"/>
      </w:rPr>
      <w:fldChar w:fldCharType="begin"/>
    </w:r>
    <w:r>
      <w:rPr>
        <w:color w:val="737B85"/>
        <w:sz w:val="17"/>
        <w:szCs w:val="17"/>
      </w:rPr>
      <w:instrText>NUMPAGES</w:instrText>
    </w:r>
    <w:r>
      <w:rPr>
        <w:color w:val="737B85"/>
        <w:sz w:val="17"/>
        <w:szCs w:val="17"/>
      </w:rPr>
      <w:fldChar w:fldCharType="separate"/>
    </w:r>
    <w:r w:rsidR="007F7697">
      <w:rPr>
        <w:noProof/>
        <w:color w:val="737B85"/>
        <w:sz w:val="17"/>
        <w:szCs w:val="17"/>
      </w:rPr>
      <w:t>1</w:t>
    </w:r>
    <w:r>
      <w:rPr>
        <w:color w:val="737B8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F1DB" w14:textId="77777777" w:rsidR="00EE3E3C" w:rsidRDefault="00EE3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154C" w14:textId="77777777" w:rsidR="004E0F92" w:rsidRDefault="004E0F92">
      <w:pPr>
        <w:spacing w:after="0" w:line="240" w:lineRule="auto"/>
      </w:pPr>
      <w:r>
        <w:separator/>
      </w:r>
    </w:p>
  </w:footnote>
  <w:footnote w:type="continuationSeparator" w:id="0">
    <w:p w14:paraId="4BF2CB6F" w14:textId="77777777" w:rsidR="004E0F92" w:rsidRDefault="004E0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855D" w14:textId="77777777" w:rsidR="00EE3E3C" w:rsidRDefault="00000000">
    <w:pPr>
      <w:pBdr>
        <w:bottom w:val="single" w:sz="6" w:space="6" w:color="DDE2E8"/>
      </w:pBdr>
      <w:tabs>
        <w:tab w:val="right" w:pos="9638"/>
      </w:tabs>
      <w:spacing w:after="40"/>
    </w:pPr>
    <w:proofErr w:type="spellStart"/>
    <w:r>
      <w:rPr>
        <w:color w:val="737B85"/>
        <w:sz w:val="17"/>
        <w:szCs w:val="17"/>
      </w:rPr>
      <w:t>Bootcamp</w:t>
    </w:r>
    <w:proofErr w:type="spellEnd"/>
    <w:r>
      <w:rPr>
        <w:color w:val="737B85"/>
        <w:sz w:val="17"/>
        <w:szCs w:val="17"/>
      </w:rPr>
      <w:t xml:space="preserve"> Excel — Jour 5 : mise en forme conditionnelle</w:t>
    </w:r>
    <w:r>
      <w:rPr>
        <w:color w:val="C25100"/>
        <w:sz w:val="17"/>
        <w:szCs w:val="17"/>
      </w:rPr>
      <w:tab/>
      <w:t>Orange Digital Center — Promotion 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4A7F" w14:textId="77777777" w:rsidR="00EE3E3C" w:rsidRDefault="00EE3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77840"/>
    <w:multiLevelType w:val="hybridMultilevel"/>
    <w:tmpl w:val="F0907A08"/>
    <w:lvl w:ilvl="0" w:tplc="EEEA481C">
      <w:start w:val="1"/>
      <w:numFmt w:val="bullet"/>
      <w:lvlText w:val="●"/>
      <w:lvlJc w:val="left"/>
      <w:pPr>
        <w:ind w:left="720" w:hanging="360"/>
      </w:pPr>
    </w:lvl>
    <w:lvl w:ilvl="1" w:tplc="DAEAF7BC">
      <w:start w:val="1"/>
      <w:numFmt w:val="bullet"/>
      <w:lvlText w:val="○"/>
      <w:lvlJc w:val="left"/>
      <w:pPr>
        <w:ind w:left="1440" w:hanging="360"/>
      </w:pPr>
    </w:lvl>
    <w:lvl w:ilvl="2" w:tplc="722C7D12">
      <w:start w:val="1"/>
      <w:numFmt w:val="bullet"/>
      <w:lvlText w:val="■"/>
      <w:lvlJc w:val="left"/>
      <w:pPr>
        <w:ind w:left="2160" w:hanging="360"/>
      </w:pPr>
    </w:lvl>
    <w:lvl w:ilvl="3" w:tplc="B44C65A6">
      <w:start w:val="1"/>
      <w:numFmt w:val="bullet"/>
      <w:lvlText w:val="●"/>
      <w:lvlJc w:val="left"/>
      <w:pPr>
        <w:ind w:left="2880" w:hanging="360"/>
      </w:pPr>
    </w:lvl>
    <w:lvl w:ilvl="4" w:tplc="F02095D8">
      <w:start w:val="1"/>
      <w:numFmt w:val="bullet"/>
      <w:lvlText w:val="○"/>
      <w:lvlJc w:val="left"/>
      <w:pPr>
        <w:ind w:left="3600" w:hanging="360"/>
      </w:pPr>
    </w:lvl>
    <w:lvl w:ilvl="5" w:tplc="1CFC5808">
      <w:start w:val="1"/>
      <w:numFmt w:val="bullet"/>
      <w:lvlText w:val="■"/>
      <w:lvlJc w:val="left"/>
      <w:pPr>
        <w:ind w:left="4320" w:hanging="360"/>
      </w:pPr>
    </w:lvl>
    <w:lvl w:ilvl="6" w:tplc="AC246BDC">
      <w:start w:val="1"/>
      <w:numFmt w:val="bullet"/>
      <w:lvlText w:val="●"/>
      <w:lvlJc w:val="left"/>
      <w:pPr>
        <w:ind w:left="5040" w:hanging="360"/>
      </w:pPr>
    </w:lvl>
    <w:lvl w:ilvl="7" w:tplc="5E6A6C26">
      <w:start w:val="1"/>
      <w:numFmt w:val="bullet"/>
      <w:lvlText w:val="●"/>
      <w:lvlJc w:val="left"/>
      <w:pPr>
        <w:ind w:left="5760" w:hanging="360"/>
      </w:pPr>
    </w:lvl>
    <w:lvl w:ilvl="8" w:tplc="7D98D138">
      <w:start w:val="1"/>
      <w:numFmt w:val="bullet"/>
      <w:lvlText w:val="●"/>
      <w:lvlJc w:val="left"/>
      <w:pPr>
        <w:ind w:left="6480" w:hanging="360"/>
      </w:pPr>
    </w:lvl>
  </w:abstractNum>
  <w:abstractNum w:abstractNumId="1" w15:restartNumberingAfterBreak="0">
    <w:nsid w:val="69F64AAF"/>
    <w:multiLevelType w:val="hybridMultilevel"/>
    <w:tmpl w:val="9B9C4E32"/>
    <w:lvl w:ilvl="0" w:tplc="53BA70FA">
      <w:start w:val="1"/>
      <w:numFmt w:val="bullet"/>
      <w:lvlText w:val="●"/>
      <w:lvlJc w:val="left"/>
      <w:pPr>
        <w:ind w:left="720" w:hanging="360"/>
      </w:pPr>
    </w:lvl>
    <w:lvl w:ilvl="1" w:tplc="C87CFBA8">
      <w:numFmt w:val="decimal"/>
      <w:lvlText w:val=""/>
      <w:lvlJc w:val="left"/>
    </w:lvl>
    <w:lvl w:ilvl="2" w:tplc="F4F899A8">
      <w:numFmt w:val="decimal"/>
      <w:lvlText w:val=""/>
      <w:lvlJc w:val="left"/>
    </w:lvl>
    <w:lvl w:ilvl="3" w:tplc="2C9E25C6">
      <w:numFmt w:val="decimal"/>
      <w:lvlText w:val=""/>
      <w:lvlJc w:val="left"/>
    </w:lvl>
    <w:lvl w:ilvl="4" w:tplc="900CC864">
      <w:numFmt w:val="decimal"/>
      <w:lvlText w:val=""/>
      <w:lvlJc w:val="left"/>
    </w:lvl>
    <w:lvl w:ilvl="5" w:tplc="5BCE7E52">
      <w:numFmt w:val="decimal"/>
      <w:lvlText w:val=""/>
      <w:lvlJc w:val="left"/>
    </w:lvl>
    <w:lvl w:ilvl="6" w:tplc="73B429B2">
      <w:numFmt w:val="decimal"/>
      <w:lvlText w:val=""/>
      <w:lvlJc w:val="left"/>
    </w:lvl>
    <w:lvl w:ilvl="7" w:tplc="EC286362">
      <w:numFmt w:val="decimal"/>
      <w:lvlText w:val=""/>
      <w:lvlJc w:val="left"/>
    </w:lvl>
    <w:lvl w:ilvl="8" w:tplc="43E8778E">
      <w:numFmt w:val="decimal"/>
      <w:lvlText w:val=""/>
      <w:lvlJc w:val="left"/>
    </w:lvl>
  </w:abstractNum>
  <w:num w:numId="1" w16cid:durableId="1940210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E3C"/>
    <w:rsid w:val="0006067B"/>
    <w:rsid w:val="001E56A6"/>
    <w:rsid w:val="00224405"/>
    <w:rsid w:val="004E0F92"/>
    <w:rsid w:val="00516E7C"/>
    <w:rsid w:val="005747DA"/>
    <w:rsid w:val="007F7697"/>
    <w:rsid w:val="008D43EA"/>
    <w:rsid w:val="00BA121D"/>
    <w:rsid w:val="00EE3E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5334"/>
  <w15:docId w15:val="{FF5165D1-127E-4892-B3E1-620CB37F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4" w:space="8" w:color="FF7900"/>
      </w:pBdr>
      <w:spacing w:before="400" w:after="220"/>
      <w:outlineLvl w:val="0"/>
    </w:pPr>
    <w:rPr>
      <w:b/>
      <w:bCs/>
      <w:color w:val="12294A"/>
      <w:sz w:val="34"/>
      <w:szCs w:val="34"/>
    </w:rPr>
  </w:style>
  <w:style w:type="paragraph" w:styleId="Titre2">
    <w:name w:val="heading 2"/>
    <w:uiPriority w:val="9"/>
    <w:unhideWhenUsed/>
    <w:qFormat/>
    <w:pPr>
      <w:keepNext/>
      <w:spacing w:before="340" w:after="140"/>
      <w:outlineLvl w:val="1"/>
    </w:pPr>
    <w:rPr>
      <w:b/>
      <w:bCs/>
      <w:color w:val="C25100"/>
      <w:sz w:val="27"/>
      <w:szCs w:val="27"/>
    </w:rPr>
  </w:style>
  <w:style w:type="paragraph" w:styleId="Titre3">
    <w:name w:val="heading 3"/>
    <w:uiPriority w:val="9"/>
    <w:unhideWhenUsed/>
    <w:qFormat/>
    <w:pPr>
      <w:keepNext/>
      <w:spacing w:before="240" w:after="100"/>
      <w:outlineLvl w:val="2"/>
    </w:pPr>
    <w:rPr>
      <w:b/>
      <w:bCs/>
      <w:color w:val="12294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F7697"/>
    <w:pPr>
      <w:spacing w:after="100"/>
    </w:pPr>
  </w:style>
  <w:style w:type="paragraph" w:styleId="TM2">
    <w:name w:val="toc 2"/>
    <w:basedOn w:val="Normal"/>
    <w:next w:val="Normal"/>
    <w:autoRedefine/>
    <w:uiPriority w:val="39"/>
    <w:unhideWhenUsed/>
    <w:rsid w:val="007F7697"/>
    <w:pPr>
      <w:spacing w:after="100"/>
      <w:ind w:left="220"/>
    </w:pPr>
  </w:style>
  <w:style w:type="paragraph" w:styleId="TM3">
    <w:name w:val="toc 3"/>
    <w:basedOn w:val="Normal"/>
    <w:next w:val="Normal"/>
    <w:autoRedefine/>
    <w:uiPriority w:val="39"/>
    <w:unhideWhenUsed/>
    <w:rsid w:val="007F769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2676</Words>
  <Characters>14722</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Jour 5 — Mise en forme conditionnelle</vt:lpstr>
    </vt:vector>
  </TitlesOfParts>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5 — Mise en forme conditionnelle</dc:title>
  <dc:creator>Ndeye Penda SARR</dc:creator>
  <cp:lastModifiedBy>Ndeye Penda SARR</cp:lastModifiedBy>
  <cp:revision>2</cp:revision>
  <dcterms:created xsi:type="dcterms:W3CDTF">2026-09-03T23:03:00Z</dcterms:created>
  <dcterms:modified xsi:type="dcterms:W3CDTF">2026-09-03T23:03:00Z</dcterms:modified>
</cp:coreProperties>
</file>