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30C9" w:rsidRPr="000F30C9" w:rsidRDefault="000F30C9" w:rsidP="000F30C9">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0F30C9">
        <w:rPr>
          <w:rFonts w:ascii="Times New Roman" w:eastAsia="Times New Roman" w:hAnsi="Times New Roman" w:cs="Times New Roman"/>
          <w:b/>
          <w:bCs/>
          <w:kern w:val="36"/>
          <w:sz w:val="48"/>
          <w:szCs w:val="48"/>
          <w:lang w:eastAsia="en-GB"/>
          <w14:ligatures w14:val="none"/>
        </w:rPr>
        <w:t>Positioning and Presenting Your MRR Pricing Structure</w:t>
      </w:r>
    </w:p>
    <w:p w:rsidR="000F30C9" w:rsidRPr="000F30C9" w:rsidRDefault="000F30C9" w:rsidP="000F30C9">
      <w:p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kern w:val="0"/>
          <w:lang w:eastAsia="en-GB"/>
          <w14:ligatures w14:val="none"/>
        </w:rPr>
        <w:t>When presenting your pricing structure to clients, it's essential to frame it in terms of value, ROI, and business outcomes rather than just as a technology cost. Here's how to effectively position and present your MRR pricing:</w:t>
      </w:r>
    </w:p>
    <w:p w:rsidR="000F30C9" w:rsidRPr="000F30C9" w:rsidRDefault="000F30C9" w:rsidP="000F30C9">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0F30C9">
        <w:rPr>
          <w:rFonts w:ascii="Times New Roman" w:eastAsia="Times New Roman" w:hAnsi="Times New Roman" w:cs="Times New Roman"/>
          <w:b/>
          <w:bCs/>
          <w:kern w:val="0"/>
          <w:sz w:val="36"/>
          <w:szCs w:val="36"/>
          <w:lang w:eastAsia="en-GB"/>
          <w14:ligatures w14:val="none"/>
        </w:rPr>
        <w:t>Value-Based Messaging Framework</w:t>
      </w:r>
    </w:p>
    <w:p w:rsidR="000F30C9" w:rsidRPr="000F30C9" w:rsidRDefault="000F30C9" w:rsidP="000F30C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0F30C9">
        <w:rPr>
          <w:rFonts w:ascii="Times New Roman" w:eastAsia="Times New Roman" w:hAnsi="Times New Roman" w:cs="Times New Roman"/>
          <w:b/>
          <w:bCs/>
          <w:kern w:val="0"/>
          <w:sz w:val="27"/>
          <w:szCs w:val="27"/>
          <w:lang w:eastAsia="en-GB"/>
          <w14:ligatures w14:val="none"/>
        </w:rPr>
        <w:t>1. Lead with Business Outcomes, Not Features</w:t>
      </w:r>
    </w:p>
    <w:p w:rsidR="000F30C9" w:rsidRPr="000F30C9" w:rsidRDefault="000F30C9" w:rsidP="000F30C9">
      <w:p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b/>
          <w:bCs/>
          <w:kern w:val="0"/>
          <w:lang w:eastAsia="en-GB"/>
          <w14:ligatures w14:val="none"/>
        </w:rPr>
        <w:t>Initial Positioning:</w:t>
      </w:r>
      <w:r w:rsidRPr="000F30C9">
        <w:rPr>
          <w:rFonts w:ascii="Times New Roman" w:eastAsia="Times New Roman" w:hAnsi="Times New Roman" w:cs="Times New Roman"/>
          <w:kern w:val="0"/>
          <w:lang w:eastAsia="en-GB"/>
          <w14:ligatures w14:val="none"/>
        </w:rPr>
        <w:t xml:space="preserve"> "Our AI-Enhanced Medical Records Management System delivers three core business outcomes for occupational health clinics: 95% reduction in paper costs, 75% decrease in administrative time, and a modernized patient experience that differentiates your clinic in the market."</w:t>
      </w:r>
    </w:p>
    <w:p w:rsidR="000F30C9" w:rsidRPr="000F30C9" w:rsidRDefault="000F30C9" w:rsidP="000F30C9">
      <w:p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b/>
          <w:bCs/>
          <w:kern w:val="0"/>
          <w:lang w:eastAsia="en-GB"/>
          <w14:ligatures w14:val="none"/>
        </w:rPr>
        <w:t>Key Talking Points:</w:t>
      </w:r>
    </w:p>
    <w:p w:rsidR="000F30C9" w:rsidRPr="000F30C9" w:rsidRDefault="000F30C9" w:rsidP="000F30C9">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kern w:val="0"/>
          <w:lang w:eastAsia="en-GB"/>
          <w14:ligatures w14:val="none"/>
        </w:rPr>
        <w:t>Focus on how you're solving business problems, not selling software</w:t>
      </w:r>
    </w:p>
    <w:p w:rsidR="000F30C9" w:rsidRPr="000F30C9" w:rsidRDefault="000F30C9" w:rsidP="000F30C9">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kern w:val="0"/>
          <w:lang w:eastAsia="en-GB"/>
          <w14:ligatures w14:val="none"/>
        </w:rPr>
        <w:t>Connect directly to their pain points around paper costs and inefficiency</w:t>
      </w:r>
    </w:p>
    <w:p w:rsidR="000F30C9" w:rsidRPr="000F30C9" w:rsidRDefault="000F30C9" w:rsidP="000F30C9">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kern w:val="0"/>
          <w:lang w:eastAsia="en-GB"/>
          <w14:ligatures w14:val="none"/>
        </w:rPr>
        <w:t>Emphasize differentiation from competitors</w:t>
      </w:r>
    </w:p>
    <w:p w:rsidR="000F30C9" w:rsidRPr="000F30C9" w:rsidRDefault="000F30C9" w:rsidP="000F30C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0F30C9">
        <w:rPr>
          <w:rFonts w:ascii="Times New Roman" w:eastAsia="Times New Roman" w:hAnsi="Times New Roman" w:cs="Times New Roman"/>
          <w:b/>
          <w:bCs/>
          <w:kern w:val="0"/>
          <w:sz w:val="27"/>
          <w:szCs w:val="27"/>
          <w:lang w:eastAsia="en-GB"/>
          <w14:ligatures w14:val="none"/>
        </w:rPr>
        <w:t>2. Present ROI Before Pricing</w:t>
      </w:r>
    </w:p>
    <w:p w:rsidR="000F30C9" w:rsidRPr="000F30C9" w:rsidRDefault="000F30C9" w:rsidP="000F30C9">
      <w:p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b/>
          <w:bCs/>
          <w:kern w:val="0"/>
          <w:lang w:eastAsia="en-GB"/>
          <w14:ligatures w14:val="none"/>
        </w:rPr>
        <w:t>ROI Presentation:</w:t>
      </w:r>
      <w:r w:rsidRPr="000F30C9">
        <w:rPr>
          <w:rFonts w:ascii="Times New Roman" w:eastAsia="Times New Roman" w:hAnsi="Times New Roman" w:cs="Times New Roman"/>
          <w:kern w:val="0"/>
          <w:lang w:eastAsia="en-GB"/>
          <w14:ligatures w14:val="none"/>
        </w:rPr>
        <w:t xml:space="preserve"> "Based on our analysis of your operations, implementing our system across your clinic will generate approximately R600,000 in annual savings through paper reduction, staff efficiency, and reduced storage costs. Our solution typically pays for itself within 12-18 months."</w:t>
      </w:r>
    </w:p>
    <w:p w:rsidR="000F30C9" w:rsidRPr="000F30C9" w:rsidRDefault="000F30C9" w:rsidP="000F30C9">
      <w:p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b/>
          <w:bCs/>
          <w:kern w:val="0"/>
          <w:lang w:eastAsia="en-GB"/>
          <w14:ligatures w14:val="none"/>
        </w:rPr>
        <w:t>Visual Aids:</w:t>
      </w:r>
    </w:p>
    <w:p w:rsidR="000F30C9" w:rsidRPr="000F30C9" w:rsidRDefault="000F30C9" w:rsidP="000F30C9">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kern w:val="0"/>
          <w:lang w:eastAsia="en-GB"/>
          <w14:ligatures w14:val="none"/>
        </w:rPr>
        <w:t>Create a simple ROI calculator showing their specific numbers</w:t>
      </w:r>
    </w:p>
    <w:p w:rsidR="000F30C9" w:rsidRPr="000F30C9" w:rsidRDefault="000F30C9" w:rsidP="000F30C9">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kern w:val="0"/>
          <w:lang w:eastAsia="en-GB"/>
          <w14:ligatures w14:val="none"/>
        </w:rPr>
        <w:t>Present a timeline showing investment vs. cumulative savings</w:t>
      </w:r>
    </w:p>
    <w:p w:rsidR="000F30C9" w:rsidRPr="000F30C9" w:rsidRDefault="000F30C9" w:rsidP="000F30C9">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kern w:val="0"/>
          <w:lang w:eastAsia="en-GB"/>
          <w14:ligatures w14:val="none"/>
        </w:rPr>
        <w:t>Include both hard costs (paper) and soft costs (staff time)</w:t>
      </w:r>
    </w:p>
    <w:p w:rsidR="000F30C9" w:rsidRPr="000F30C9" w:rsidRDefault="000F30C9" w:rsidP="000F30C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0F30C9">
        <w:rPr>
          <w:rFonts w:ascii="Times New Roman" w:eastAsia="Times New Roman" w:hAnsi="Times New Roman" w:cs="Times New Roman"/>
          <w:b/>
          <w:bCs/>
          <w:kern w:val="0"/>
          <w:sz w:val="27"/>
          <w:szCs w:val="27"/>
          <w:lang w:eastAsia="en-GB"/>
          <w14:ligatures w14:val="none"/>
        </w:rPr>
        <w:t>3. Frame MRR as an Operating Expense Advantage</w:t>
      </w:r>
    </w:p>
    <w:p w:rsidR="000F30C9" w:rsidRPr="000F30C9" w:rsidRDefault="000F30C9" w:rsidP="000F30C9">
      <w:p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b/>
          <w:bCs/>
          <w:kern w:val="0"/>
          <w:lang w:eastAsia="en-GB"/>
          <w14:ligatures w14:val="none"/>
        </w:rPr>
        <w:t>Financial Positioning:</w:t>
      </w:r>
      <w:r w:rsidRPr="000F30C9">
        <w:rPr>
          <w:rFonts w:ascii="Times New Roman" w:eastAsia="Times New Roman" w:hAnsi="Times New Roman" w:cs="Times New Roman"/>
          <w:kern w:val="0"/>
          <w:lang w:eastAsia="en-GB"/>
          <w14:ligatures w14:val="none"/>
        </w:rPr>
        <w:t xml:space="preserve"> "Rather than requiring a large capital expenditure, our monthly subscription model allows you to fund this digital transformation through your operating budget, with monthly costs offset by immediate operational savings."</w:t>
      </w:r>
    </w:p>
    <w:p w:rsidR="000F30C9" w:rsidRPr="000F30C9" w:rsidRDefault="000F30C9" w:rsidP="000F30C9">
      <w:p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b/>
          <w:bCs/>
          <w:kern w:val="0"/>
          <w:lang w:eastAsia="en-GB"/>
          <w14:ligatures w14:val="none"/>
        </w:rPr>
        <w:t>Advantages to Highlight:</w:t>
      </w:r>
    </w:p>
    <w:p w:rsidR="000F30C9" w:rsidRPr="000F30C9" w:rsidRDefault="000F30C9" w:rsidP="000F30C9">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kern w:val="0"/>
          <w:lang w:eastAsia="en-GB"/>
          <w14:ligatures w14:val="none"/>
        </w:rPr>
        <w:t>No large upfront capital expenditure</w:t>
      </w:r>
    </w:p>
    <w:p w:rsidR="000F30C9" w:rsidRPr="000F30C9" w:rsidRDefault="000F30C9" w:rsidP="000F30C9">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kern w:val="0"/>
          <w:lang w:eastAsia="en-GB"/>
          <w14:ligatures w14:val="none"/>
        </w:rPr>
        <w:t>Predictable monthly costs for budgeting</w:t>
      </w:r>
    </w:p>
    <w:p w:rsidR="000F30C9" w:rsidRPr="000F30C9" w:rsidRDefault="000F30C9" w:rsidP="000F30C9">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kern w:val="0"/>
          <w:lang w:eastAsia="en-GB"/>
          <w14:ligatures w14:val="none"/>
        </w:rPr>
        <w:t xml:space="preserve">Tax advantages of </w:t>
      </w:r>
      <w:proofErr w:type="spellStart"/>
      <w:r w:rsidRPr="000F30C9">
        <w:rPr>
          <w:rFonts w:ascii="Times New Roman" w:eastAsia="Times New Roman" w:hAnsi="Times New Roman" w:cs="Times New Roman"/>
          <w:kern w:val="0"/>
          <w:lang w:eastAsia="en-GB"/>
          <w14:ligatures w14:val="none"/>
        </w:rPr>
        <w:t>OpEx</w:t>
      </w:r>
      <w:proofErr w:type="spellEnd"/>
      <w:r w:rsidRPr="000F30C9">
        <w:rPr>
          <w:rFonts w:ascii="Times New Roman" w:eastAsia="Times New Roman" w:hAnsi="Times New Roman" w:cs="Times New Roman"/>
          <w:kern w:val="0"/>
          <w:lang w:eastAsia="en-GB"/>
          <w14:ligatures w14:val="none"/>
        </w:rPr>
        <w:t xml:space="preserve"> vs. </w:t>
      </w:r>
      <w:proofErr w:type="spellStart"/>
      <w:r w:rsidRPr="000F30C9">
        <w:rPr>
          <w:rFonts w:ascii="Times New Roman" w:eastAsia="Times New Roman" w:hAnsi="Times New Roman" w:cs="Times New Roman"/>
          <w:kern w:val="0"/>
          <w:lang w:eastAsia="en-GB"/>
          <w14:ligatures w14:val="none"/>
        </w:rPr>
        <w:t>CapEx</w:t>
      </w:r>
      <w:proofErr w:type="spellEnd"/>
    </w:p>
    <w:p w:rsidR="000F30C9" w:rsidRPr="000F30C9" w:rsidRDefault="000F30C9" w:rsidP="000F30C9">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kern w:val="0"/>
          <w:lang w:eastAsia="en-GB"/>
          <w14:ligatures w14:val="none"/>
        </w:rPr>
        <w:t>Built-in updates and support</w:t>
      </w:r>
    </w:p>
    <w:p w:rsidR="000F30C9" w:rsidRPr="000F30C9" w:rsidRDefault="000F30C9" w:rsidP="000F30C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0F30C9">
        <w:rPr>
          <w:rFonts w:ascii="Times New Roman" w:eastAsia="Times New Roman" w:hAnsi="Times New Roman" w:cs="Times New Roman"/>
          <w:b/>
          <w:bCs/>
          <w:kern w:val="0"/>
          <w:sz w:val="27"/>
          <w:szCs w:val="27"/>
          <w:lang w:eastAsia="en-GB"/>
          <w14:ligatures w14:val="none"/>
        </w:rPr>
        <w:lastRenderedPageBreak/>
        <w:t>4. Tiered Presentation Strategy</w:t>
      </w:r>
    </w:p>
    <w:p w:rsidR="000F30C9" w:rsidRPr="000F30C9" w:rsidRDefault="000F30C9" w:rsidP="000F30C9">
      <w:p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b/>
          <w:bCs/>
          <w:kern w:val="0"/>
          <w:lang w:eastAsia="en-GB"/>
          <w14:ligatures w14:val="none"/>
        </w:rPr>
        <w:t>Start with the Middle Tier:</w:t>
      </w:r>
      <w:r w:rsidRPr="000F30C9">
        <w:rPr>
          <w:rFonts w:ascii="Times New Roman" w:eastAsia="Times New Roman" w:hAnsi="Times New Roman" w:cs="Times New Roman"/>
          <w:kern w:val="0"/>
          <w:lang w:eastAsia="en-GB"/>
          <w14:ligatures w14:val="none"/>
        </w:rPr>
        <w:t xml:space="preserve"> Present your recommended package first (middle tier), then a more basic option, and finally a premium option. This anchors the conversation around your preferred offering.</w:t>
      </w:r>
    </w:p>
    <w:p w:rsidR="000F30C9" w:rsidRPr="000F30C9" w:rsidRDefault="000F30C9" w:rsidP="000F30C9">
      <w:p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b/>
          <w:bCs/>
          <w:kern w:val="0"/>
          <w:lang w:eastAsia="en-GB"/>
          <w14:ligatures w14:val="none"/>
        </w:rPr>
        <w:t>Bundling Strategy:</w:t>
      </w:r>
      <w:r w:rsidRPr="000F30C9">
        <w:rPr>
          <w:rFonts w:ascii="Times New Roman" w:eastAsia="Times New Roman" w:hAnsi="Times New Roman" w:cs="Times New Roman"/>
          <w:kern w:val="0"/>
          <w:lang w:eastAsia="en-GB"/>
          <w14:ligatures w14:val="none"/>
        </w:rPr>
        <w:t xml:space="preserve"> Create clear, simple bundles rather than presenting many individual options:</w:t>
      </w:r>
    </w:p>
    <w:p w:rsidR="000F30C9" w:rsidRPr="000F30C9" w:rsidRDefault="000F30C9" w:rsidP="000F30C9">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kern w:val="0"/>
          <w:lang w:eastAsia="en-GB"/>
          <w14:ligatures w14:val="none"/>
        </w:rPr>
        <w:t>Essentials Package: Core digital workflow</w:t>
      </w:r>
    </w:p>
    <w:p w:rsidR="000F30C9" w:rsidRPr="000F30C9" w:rsidRDefault="000F30C9" w:rsidP="000F30C9">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kern w:val="0"/>
          <w:lang w:eastAsia="en-GB"/>
          <w14:ligatures w14:val="none"/>
        </w:rPr>
        <w:t>Professional Package: Core + advanced analytics</w:t>
      </w:r>
    </w:p>
    <w:p w:rsidR="000F30C9" w:rsidRPr="000F30C9" w:rsidRDefault="000F30C9" w:rsidP="000F30C9">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kern w:val="0"/>
          <w:lang w:eastAsia="en-GB"/>
          <w14:ligatures w14:val="none"/>
        </w:rPr>
        <w:t>Enterprise Package: All features + priority support</w:t>
      </w:r>
    </w:p>
    <w:p w:rsidR="000F30C9" w:rsidRPr="000F30C9" w:rsidRDefault="000F30C9" w:rsidP="000F30C9">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0F30C9">
        <w:rPr>
          <w:rFonts w:ascii="Times New Roman" w:eastAsia="Times New Roman" w:hAnsi="Times New Roman" w:cs="Times New Roman"/>
          <w:b/>
          <w:bCs/>
          <w:kern w:val="0"/>
          <w:sz w:val="36"/>
          <w:szCs w:val="36"/>
          <w:lang w:eastAsia="en-GB"/>
          <w14:ligatures w14:val="none"/>
        </w:rPr>
        <w:t>Conversation Framework for Different Client Types</w:t>
      </w:r>
    </w:p>
    <w:p w:rsidR="000F30C9" w:rsidRPr="000F30C9" w:rsidRDefault="000F30C9" w:rsidP="000F30C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0F30C9">
        <w:rPr>
          <w:rFonts w:ascii="Times New Roman" w:eastAsia="Times New Roman" w:hAnsi="Times New Roman" w:cs="Times New Roman"/>
          <w:b/>
          <w:bCs/>
          <w:kern w:val="0"/>
          <w:sz w:val="27"/>
          <w:szCs w:val="27"/>
          <w:lang w:eastAsia="en-GB"/>
          <w14:ligatures w14:val="none"/>
        </w:rPr>
        <w:t>For Service Providers (Multiple Clinics)</w:t>
      </w:r>
    </w:p>
    <w:p w:rsidR="000F30C9" w:rsidRPr="000F30C9" w:rsidRDefault="000F30C9" w:rsidP="000F30C9">
      <w:p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b/>
          <w:bCs/>
          <w:kern w:val="0"/>
          <w:lang w:eastAsia="en-GB"/>
          <w14:ligatures w14:val="none"/>
        </w:rPr>
        <w:t>Initial Discovery Questions:</w:t>
      </w:r>
    </w:p>
    <w:p w:rsidR="000F30C9" w:rsidRPr="000F30C9" w:rsidRDefault="000F30C9" w:rsidP="000F30C9">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kern w:val="0"/>
          <w:lang w:eastAsia="en-GB"/>
          <w14:ligatures w14:val="none"/>
        </w:rPr>
        <w:t>"How many clinics do you currently manage?"</w:t>
      </w:r>
    </w:p>
    <w:p w:rsidR="000F30C9" w:rsidRPr="000F30C9" w:rsidRDefault="000F30C9" w:rsidP="000F30C9">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kern w:val="0"/>
          <w:lang w:eastAsia="en-GB"/>
          <w14:ligatures w14:val="none"/>
        </w:rPr>
        <w:t>"What are your biggest operational pain points across your clinics?"</w:t>
      </w:r>
    </w:p>
    <w:p w:rsidR="000F30C9" w:rsidRPr="000F30C9" w:rsidRDefault="000F30C9" w:rsidP="000F30C9">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kern w:val="0"/>
          <w:lang w:eastAsia="en-GB"/>
          <w14:ligatures w14:val="none"/>
        </w:rPr>
        <w:t>"How much do you currently spend on paper forms and document storage?"</w:t>
      </w:r>
    </w:p>
    <w:p w:rsidR="000F30C9" w:rsidRPr="000F30C9" w:rsidRDefault="000F30C9" w:rsidP="000F30C9">
      <w:p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b/>
          <w:bCs/>
          <w:kern w:val="0"/>
          <w:lang w:eastAsia="en-GB"/>
          <w14:ligatures w14:val="none"/>
        </w:rPr>
        <w:t>Value Proposition:</w:t>
      </w:r>
      <w:r w:rsidRPr="000F30C9">
        <w:rPr>
          <w:rFonts w:ascii="Times New Roman" w:eastAsia="Times New Roman" w:hAnsi="Times New Roman" w:cs="Times New Roman"/>
          <w:kern w:val="0"/>
          <w:lang w:eastAsia="en-GB"/>
          <w14:ligatures w14:val="none"/>
        </w:rPr>
        <w:t xml:space="preserve"> "For multi-clinic operators like yourself, our platform offers unique advantages through centralized management, standardized workflows, and economies of scale. As you expand to more clinics, your per-clinic cost decreases while maintaining consistent quality and compliance."</w:t>
      </w:r>
    </w:p>
    <w:p w:rsidR="000F30C9" w:rsidRPr="000F30C9" w:rsidRDefault="000F30C9" w:rsidP="000F30C9">
      <w:p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b/>
          <w:bCs/>
          <w:kern w:val="0"/>
          <w:lang w:eastAsia="en-GB"/>
          <w14:ligatures w14:val="none"/>
        </w:rPr>
        <w:t>Implementation Strategy:</w:t>
      </w:r>
      <w:r w:rsidRPr="000F30C9">
        <w:rPr>
          <w:rFonts w:ascii="Times New Roman" w:eastAsia="Times New Roman" w:hAnsi="Times New Roman" w:cs="Times New Roman"/>
          <w:kern w:val="0"/>
          <w:lang w:eastAsia="en-GB"/>
          <w14:ligatures w14:val="none"/>
        </w:rPr>
        <w:t xml:space="preserve"> "We recommend starting with a flagship implementation at one clinic to demonstrate success, then expanding to additional clinics using our proven rollout methodology. This minimizes risk and provides a clear success template."</w:t>
      </w:r>
    </w:p>
    <w:p w:rsidR="000F30C9" w:rsidRPr="000F30C9" w:rsidRDefault="000F30C9" w:rsidP="000F30C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0F30C9">
        <w:rPr>
          <w:rFonts w:ascii="Times New Roman" w:eastAsia="Times New Roman" w:hAnsi="Times New Roman" w:cs="Times New Roman"/>
          <w:b/>
          <w:bCs/>
          <w:kern w:val="0"/>
          <w:sz w:val="27"/>
          <w:szCs w:val="27"/>
          <w:lang w:eastAsia="en-GB"/>
          <w14:ligatures w14:val="none"/>
        </w:rPr>
        <w:t>For Direct Clinic Operators</w:t>
      </w:r>
    </w:p>
    <w:p w:rsidR="000F30C9" w:rsidRPr="000F30C9" w:rsidRDefault="000F30C9" w:rsidP="000F30C9">
      <w:p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b/>
          <w:bCs/>
          <w:kern w:val="0"/>
          <w:lang w:eastAsia="en-GB"/>
          <w14:ligatures w14:val="none"/>
        </w:rPr>
        <w:t>Initial Discovery Questions:</w:t>
      </w:r>
    </w:p>
    <w:p w:rsidR="000F30C9" w:rsidRPr="000F30C9" w:rsidRDefault="000F30C9" w:rsidP="000F30C9">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kern w:val="0"/>
          <w:lang w:eastAsia="en-GB"/>
          <w14:ligatures w14:val="none"/>
        </w:rPr>
        <w:t>"What percentage of your staff time is spent on paperwork?"</w:t>
      </w:r>
    </w:p>
    <w:p w:rsidR="000F30C9" w:rsidRPr="000F30C9" w:rsidRDefault="000F30C9" w:rsidP="000F30C9">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kern w:val="0"/>
          <w:lang w:eastAsia="en-GB"/>
          <w14:ligatures w14:val="none"/>
        </w:rPr>
        <w:t>"How do you currently share results with corporate clients?"</w:t>
      </w:r>
    </w:p>
    <w:p w:rsidR="000F30C9" w:rsidRPr="000F30C9" w:rsidRDefault="000F30C9" w:rsidP="000F30C9">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kern w:val="0"/>
          <w:lang w:eastAsia="en-GB"/>
          <w14:ligatures w14:val="none"/>
        </w:rPr>
        <w:t>"What's your annual budget for paper, printing, and document storage?"</w:t>
      </w:r>
    </w:p>
    <w:p w:rsidR="000F30C9" w:rsidRPr="000F30C9" w:rsidRDefault="000F30C9" w:rsidP="000F30C9">
      <w:p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b/>
          <w:bCs/>
          <w:kern w:val="0"/>
          <w:lang w:eastAsia="en-GB"/>
          <w14:ligatures w14:val="none"/>
        </w:rPr>
        <w:t>Value Proposition:</w:t>
      </w:r>
      <w:r w:rsidRPr="000F30C9">
        <w:rPr>
          <w:rFonts w:ascii="Times New Roman" w:eastAsia="Times New Roman" w:hAnsi="Times New Roman" w:cs="Times New Roman"/>
          <w:kern w:val="0"/>
          <w:lang w:eastAsia="en-GB"/>
          <w14:ligatures w14:val="none"/>
        </w:rPr>
        <w:t xml:space="preserve"> "Our system transforms your clinic operations by eliminating paper-based workflows while enhancing the patient experience. Corporate clients particularly value the secure online portal for accessing certificates and reports."</w:t>
      </w:r>
    </w:p>
    <w:p w:rsidR="000F30C9" w:rsidRPr="000F30C9" w:rsidRDefault="000F30C9" w:rsidP="000F30C9">
      <w:p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b/>
          <w:bCs/>
          <w:kern w:val="0"/>
          <w:lang w:eastAsia="en-GB"/>
          <w14:ligatures w14:val="none"/>
        </w:rPr>
        <w:t>Differentiation Messaging:</w:t>
      </w:r>
      <w:r w:rsidRPr="000F30C9">
        <w:rPr>
          <w:rFonts w:ascii="Times New Roman" w:eastAsia="Times New Roman" w:hAnsi="Times New Roman" w:cs="Times New Roman"/>
          <w:kern w:val="0"/>
          <w:lang w:eastAsia="en-GB"/>
          <w14:ligatures w14:val="none"/>
        </w:rPr>
        <w:t xml:space="preserve"> "Unlike generic EHR systems, our solution is specifically designed for occupational health workflows, with purpose-built features for corporate client management and certificate handling."</w:t>
      </w:r>
    </w:p>
    <w:p w:rsidR="000F30C9" w:rsidRPr="000F30C9" w:rsidRDefault="000F30C9" w:rsidP="000F30C9">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0F30C9">
        <w:rPr>
          <w:rFonts w:ascii="Times New Roman" w:eastAsia="Times New Roman" w:hAnsi="Times New Roman" w:cs="Times New Roman"/>
          <w:b/>
          <w:bCs/>
          <w:kern w:val="0"/>
          <w:sz w:val="36"/>
          <w:szCs w:val="36"/>
          <w:lang w:eastAsia="en-GB"/>
          <w14:ligatures w14:val="none"/>
        </w:rPr>
        <w:lastRenderedPageBreak/>
        <w:t>Handling Common Objections</w:t>
      </w:r>
    </w:p>
    <w:p w:rsidR="000F30C9" w:rsidRPr="000F30C9" w:rsidRDefault="000F30C9" w:rsidP="000F30C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0F30C9">
        <w:rPr>
          <w:rFonts w:ascii="Times New Roman" w:eastAsia="Times New Roman" w:hAnsi="Times New Roman" w:cs="Times New Roman"/>
          <w:b/>
          <w:bCs/>
          <w:kern w:val="0"/>
          <w:sz w:val="27"/>
          <w:szCs w:val="27"/>
          <w:lang w:eastAsia="en-GB"/>
          <w14:ligatures w14:val="none"/>
        </w:rPr>
        <w:t>"It seems expensive compared to our current paper system."</w:t>
      </w:r>
    </w:p>
    <w:p w:rsidR="000F30C9" w:rsidRPr="000F30C9" w:rsidRDefault="000F30C9" w:rsidP="000F30C9">
      <w:p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b/>
          <w:bCs/>
          <w:kern w:val="0"/>
          <w:lang w:eastAsia="en-GB"/>
          <w14:ligatures w14:val="none"/>
        </w:rPr>
        <w:t>Response Strategy:</w:t>
      </w:r>
      <w:r w:rsidRPr="000F30C9">
        <w:rPr>
          <w:rFonts w:ascii="Times New Roman" w:eastAsia="Times New Roman" w:hAnsi="Times New Roman" w:cs="Times New Roman"/>
          <w:kern w:val="0"/>
          <w:lang w:eastAsia="en-GB"/>
          <w14:ligatures w14:val="none"/>
        </w:rPr>
        <w:t xml:space="preserve"> "Let's look at your total cost of ownership for your current paper system, including staff time, storage, lost documents, and compliance risks. Most clients find their current approach actually costs 2-3 times more than they initially calculate."</w:t>
      </w:r>
    </w:p>
    <w:p w:rsidR="000F30C9" w:rsidRPr="000F30C9" w:rsidRDefault="000F30C9" w:rsidP="000F30C9">
      <w:p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b/>
          <w:bCs/>
          <w:kern w:val="0"/>
          <w:lang w:eastAsia="en-GB"/>
          <w14:ligatures w14:val="none"/>
        </w:rPr>
        <w:t>Supporting Materials:</w:t>
      </w:r>
      <w:r w:rsidRPr="000F30C9">
        <w:rPr>
          <w:rFonts w:ascii="Times New Roman" w:eastAsia="Times New Roman" w:hAnsi="Times New Roman" w:cs="Times New Roman"/>
          <w:kern w:val="0"/>
          <w:lang w:eastAsia="en-GB"/>
          <w14:ligatures w14:val="none"/>
        </w:rPr>
        <w:t xml:space="preserve"> Provide a comprehensive TCO comparison worksheet showing all hidden costs.</w:t>
      </w:r>
    </w:p>
    <w:p w:rsidR="000F30C9" w:rsidRPr="000F30C9" w:rsidRDefault="000F30C9" w:rsidP="000F30C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0F30C9">
        <w:rPr>
          <w:rFonts w:ascii="Times New Roman" w:eastAsia="Times New Roman" w:hAnsi="Times New Roman" w:cs="Times New Roman"/>
          <w:b/>
          <w:bCs/>
          <w:kern w:val="0"/>
          <w:sz w:val="27"/>
          <w:szCs w:val="27"/>
          <w:lang w:eastAsia="en-GB"/>
          <w14:ligatures w14:val="none"/>
        </w:rPr>
        <w:t>"We can't afford the implementation fee right now."</w:t>
      </w:r>
    </w:p>
    <w:p w:rsidR="000F30C9" w:rsidRPr="000F30C9" w:rsidRDefault="000F30C9" w:rsidP="000F30C9">
      <w:p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b/>
          <w:bCs/>
          <w:kern w:val="0"/>
          <w:lang w:eastAsia="en-GB"/>
          <w14:ligatures w14:val="none"/>
        </w:rPr>
        <w:t>Response Strategy:</w:t>
      </w:r>
      <w:r w:rsidRPr="000F30C9">
        <w:rPr>
          <w:rFonts w:ascii="Times New Roman" w:eastAsia="Times New Roman" w:hAnsi="Times New Roman" w:cs="Times New Roman"/>
          <w:kern w:val="0"/>
          <w:lang w:eastAsia="en-GB"/>
          <w14:ligatures w14:val="none"/>
        </w:rPr>
        <w:t xml:space="preserve"> "We offer flexible implementation payment options, including amortizing the cost over 12-24 months as part of your monthly fee. This allows you to fund the entire transition through operational savings."</w:t>
      </w:r>
    </w:p>
    <w:p w:rsidR="000F30C9" w:rsidRPr="000F30C9" w:rsidRDefault="000F30C9" w:rsidP="000F30C9">
      <w:p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b/>
          <w:bCs/>
          <w:kern w:val="0"/>
          <w:lang w:eastAsia="en-GB"/>
          <w14:ligatures w14:val="none"/>
        </w:rPr>
        <w:t>Alternative Approach:</w:t>
      </w:r>
      <w:r w:rsidRPr="000F30C9">
        <w:rPr>
          <w:rFonts w:ascii="Times New Roman" w:eastAsia="Times New Roman" w:hAnsi="Times New Roman" w:cs="Times New Roman"/>
          <w:kern w:val="0"/>
          <w:lang w:eastAsia="en-GB"/>
          <w14:ligatures w14:val="none"/>
        </w:rPr>
        <w:t xml:space="preserve"> Offer a phased implementation approach that spreads costs over a longer period.</w:t>
      </w:r>
    </w:p>
    <w:p w:rsidR="000F30C9" w:rsidRPr="000F30C9" w:rsidRDefault="000F30C9" w:rsidP="000F30C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0F30C9">
        <w:rPr>
          <w:rFonts w:ascii="Times New Roman" w:eastAsia="Times New Roman" w:hAnsi="Times New Roman" w:cs="Times New Roman"/>
          <w:b/>
          <w:bCs/>
          <w:kern w:val="0"/>
          <w:sz w:val="27"/>
          <w:szCs w:val="27"/>
          <w:lang w:eastAsia="en-GB"/>
          <w14:ligatures w14:val="none"/>
        </w:rPr>
        <w:t>"We're concerned about disrupting our current workflow."</w:t>
      </w:r>
    </w:p>
    <w:p w:rsidR="000F30C9" w:rsidRPr="000F30C9" w:rsidRDefault="000F30C9" w:rsidP="000F30C9">
      <w:p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b/>
          <w:bCs/>
          <w:kern w:val="0"/>
          <w:lang w:eastAsia="en-GB"/>
          <w14:ligatures w14:val="none"/>
        </w:rPr>
        <w:t>Response Strategy:</w:t>
      </w:r>
      <w:r w:rsidRPr="000F30C9">
        <w:rPr>
          <w:rFonts w:ascii="Times New Roman" w:eastAsia="Times New Roman" w:hAnsi="Times New Roman" w:cs="Times New Roman"/>
          <w:kern w:val="0"/>
          <w:lang w:eastAsia="en-GB"/>
          <w14:ligatures w14:val="none"/>
        </w:rPr>
        <w:t xml:space="preserve"> "Our implementation methodology is designed for minimal disruption. We begin with a parallel approach where both systems run simultaneously, gradually transitioning as staff becomes comfortable with the new system."</w:t>
      </w:r>
    </w:p>
    <w:p w:rsidR="000F30C9" w:rsidRPr="000F30C9" w:rsidRDefault="000F30C9" w:rsidP="000F30C9">
      <w:p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b/>
          <w:bCs/>
          <w:kern w:val="0"/>
          <w:lang w:eastAsia="en-GB"/>
          <w14:ligatures w14:val="none"/>
        </w:rPr>
        <w:t>Proof Points:</w:t>
      </w:r>
      <w:r w:rsidRPr="000F30C9">
        <w:rPr>
          <w:rFonts w:ascii="Times New Roman" w:eastAsia="Times New Roman" w:hAnsi="Times New Roman" w:cs="Times New Roman"/>
          <w:kern w:val="0"/>
          <w:lang w:eastAsia="en-GB"/>
          <w14:ligatures w14:val="none"/>
        </w:rPr>
        <w:t xml:space="preserve"> Share case studies or testimonials from similar clients who successfully transitioned.</w:t>
      </w:r>
    </w:p>
    <w:p w:rsidR="000F30C9" w:rsidRPr="000F30C9" w:rsidRDefault="000F30C9" w:rsidP="000F30C9">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0F30C9">
        <w:rPr>
          <w:rFonts w:ascii="Times New Roman" w:eastAsia="Times New Roman" w:hAnsi="Times New Roman" w:cs="Times New Roman"/>
          <w:b/>
          <w:bCs/>
          <w:kern w:val="0"/>
          <w:sz w:val="36"/>
          <w:szCs w:val="36"/>
          <w:lang w:eastAsia="en-GB"/>
          <w14:ligatures w14:val="none"/>
        </w:rPr>
        <w:t>Presentation Materials and Tools</w:t>
      </w:r>
    </w:p>
    <w:p w:rsidR="000F30C9" w:rsidRPr="000F30C9" w:rsidRDefault="000F30C9" w:rsidP="000F30C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0F30C9">
        <w:rPr>
          <w:rFonts w:ascii="Times New Roman" w:eastAsia="Times New Roman" w:hAnsi="Times New Roman" w:cs="Times New Roman"/>
          <w:b/>
          <w:bCs/>
          <w:kern w:val="0"/>
          <w:sz w:val="27"/>
          <w:szCs w:val="27"/>
          <w:lang w:eastAsia="en-GB"/>
          <w14:ligatures w14:val="none"/>
        </w:rPr>
        <w:t>1. Value Visualization Deck</w:t>
      </w:r>
    </w:p>
    <w:p w:rsidR="000F30C9" w:rsidRPr="000F30C9" w:rsidRDefault="000F30C9" w:rsidP="000F30C9">
      <w:p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kern w:val="0"/>
          <w:lang w:eastAsia="en-GB"/>
          <w14:ligatures w14:val="none"/>
        </w:rPr>
        <w:t>Create a presentation that visually tells the story of:</w:t>
      </w:r>
    </w:p>
    <w:p w:rsidR="000F30C9" w:rsidRPr="000F30C9" w:rsidRDefault="000F30C9" w:rsidP="000F30C9">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kern w:val="0"/>
          <w:lang w:eastAsia="en-GB"/>
          <w14:ligatures w14:val="none"/>
        </w:rPr>
        <w:t>Current state: Paper-intensive, inefficient, costly</w:t>
      </w:r>
    </w:p>
    <w:p w:rsidR="000F30C9" w:rsidRPr="000F30C9" w:rsidRDefault="000F30C9" w:rsidP="000F30C9">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kern w:val="0"/>
          <w:lang w:eastAsia="en-GB"/>
          <w14:ligatures w14:val="none"/>
        </w:rPr>
        <w:t>Transition: Phased implementation with minimal disruption</w:t>
      </w:r>
    </w:p>
    <w:p w:rsidR="000F30C9" w:rsidRPr="000F30C9" w:rsidRDefault="000F30C9" w:rsidP="000F30C9">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kern w:val="0"/>
          <w:lang w:eastAsia="en-GB"/>
          <w14:ligatures w14:val="none"/>
        </w:rPr>
        <w:t>Future state: Digital, efficient, cost-effective</w:t>
      </w:r>
    </w:p>
    <w:p w:rsidR="000F30C9" w:rsidRPr="000F30C9" w:rsidRDefault="000F30C9" w:rsidP="000F30C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0F30C9">
        <w:rPr>
          <w:rFonts w:ascii="Times New Roman" w:eastAsia="Times New Roman" w:hAnsi="Times New Roman" w:cs="Times New Roman"/>
          <w:b/>
          <w:bCs/>
          <w:kern w:val="0"/>
          <w:sz w:val="27"/>
          <w:szCs w:val="27"/>
          <w:lang w:eastAsia="en-GB"/>
          <w14:ligatures w14:val="none"/>
        </w:rPr>
        <w:t>2. Interactive ROI Calculator</w:t>
      </w:r>
    </w:p>
    <w:p w:rsidR="000F30C9" w:rsidRPr="000F30C9" w:rsidRDefault="000F30C9" w:rsidP="000F30C9">
      <w:p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kern w:val="0"/>
          <w:lang w:eastAsia="en-GB"/>
          <w14:ligatures w14:val="none"/>
        </w:rPr>
        <w:t>Develop a simple tool where you can input client-specific metrics and show:</w:t>
      </w:r>
    </w:p>
    <w:p w:rsidR="000F30C9" w:rsidRPr="000F30C9" w:rsidRDefault="000F30C9" w:rsidP="000F30C9">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kern w:val="0"/>
          <w:lang w:eastAsia="en-GB"/>
          <w14:ligatures w14:val="none"/>
        </w:rPr>
        <w:t>Current annual paper costs</w:t>
      </w:r>
    </w:p>
    <w:p w:rsidR="000F30C9" w:rsidRPr="000F30C9" w:rsidRDefault="000F30C9" w:rsidP="000F30C9">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kern w:val="0"/>
          <w:lang w:eastAsia="en-GB"/>
          <w14:ligatures w14:val="none"/>
        </w:rPr>
        <w:t>Projected savings by category</w:t>
      </w:r>
    </w:p>
    <w:p w:rsidR="000F30C9" w:rsidRPr="000F30C9" w:rsidRDefault="000F30C9" w:rsidP="000F30C9">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kern w:val="0"/>
          <w:lang w:eastAsia="en-GB"/>
          <w14:ligatures w14:val="none"/>
        </w:rPr>
        <w:t>Monthly investment</w:t>
      </w:r>
    </w:p>
    <w:p w:rsidR="000F30C9" w:rsidRPr="000F30C9" w:rsidRDefault="000F30C9" w:rsidP="000F30C9">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kern w:val="0"/>
          <w:lang w:eastAsia="en-GB"/>
          <w14:ligatures w14:val="none"/>
        </w:rPr>
        <w:t>Net savings (monthly and annual)</w:t>
      </w:r>
    </w:p>
    <w:p w:rsidR="000F30C9" w:rsidRPr="000F30C9" w:rsidRDefault="000F30C9" w:rsidP="000F30C9">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kern w:val="0"/>
          <w:lang w:eastAsia="en-GB"/>
          <w14:ligatures w14:val="none"/>
        </w:rPr>
        <w:t>Payback period</w:t>
      </w:r>
    </w:p>
    <w:p w:rsidR="000F30C9" w:rsidRPr="000F30C9" w:rsidRDefault="000F30C9" w:rsidP="000F30C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0F30C9">
        <w:rPr>
          <w:rFonts w:ascii="Times New Roman" w:eastAsia="Times New Roman" w:hAnsi="Times New Roman" w:cs="Times New Roman"/>
          <w:b/>
          <w:bCs/>
          <w:kern w:val="0"/>
          <w:sz w:val="27"/>
          <w:szCs w:val="27"/>
          <w:lang w:eastAsia="en-GB"/>
          <w14:ligatures w14:val="none"/>
        </w:rPr>
        <w:lastRenderedPageBreak/>
        <w:t>3. Implementation Roadmap</w:t>
      </w:r>
    </w:p>
    <w:p w:rsidR="000F30C9" w:rsidRPr="000F30C9" w:rsidRDefault="000F30C9" w:rsidP="000F30C9">
      <w:p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kern w:val="0"/>
          <w:lang w:eastAsia="en-GB"/>
          <w14:ligatures w14:val="none"/>
        </w:rPr>
        <w:t>Present a clear visual timeline showing:</w:t>
      </w:r>
    </w:p>
    <w:p w:rsidR="000F30C9" w:rsidRPr="000F30C9" w:rsidRDefault="000F30C9" w:rsidP="000F30C9">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kern w:val="0"/>
          <w:lang w:eastAsia="en-GB"/>
          <w14:ligatures w14:val="none"/>
        </w:rPr>
        <w:t>Discovery and planning phase</w:t>
      </w:r>
    </w:p>
    <w:p w:rsidR="000F30C9" w:rsidRPr="000F30C9" w:rsidRDefault="000F30C9" w:rsidP="000F30C9">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kern w:val="0"/>
          <w:lang w:eastAsia="en-GB"/>
          <w14:ligatures w14:val="none"/>
        </w:rPr>
        <w:t>Implementation milestones</w:t>
      </w:r>
    </w:p>
    <w:p w:rsidR="000F30C9" w:rsidRPr="000F30C9" w:rsidRDefault="000F30C9" w:rsidP="000F30C9">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kern w:val="0"/>
          <w:lang w:eastAsia="en-GB"/>
          <w14:ligatures w14:val="none"/>
        </w:rPr>
        <w:t>Training schedule</w:t>
      </w:r>
    </w:p>
    <w:p w:rsidR="000F30C9" w:rsidRPr="000F30C9" w:rsidRDefault="000F30C9" w:rsidP="000F30C9">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kern w:val="0"/>
          <w:lang w:eastAsia="en-GB"/>
          <w14:ligatures w14:val="none"/>
        </w:rPr>
        <w:t>Go-live dates</w:t>
      </w:r>
    </w:p>
    <w:p w:rsidR="000F30C9" w:rsidRPr="000F30C9" w:rsidRDefault="000F30C9" w:rsidP="000F30C9">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kern w:val="0"/>
          <w:lang w:eastAsia="en-GB"/>
          <w14:ligatures w14:val="none"/>
        </w:rPr>
        <w:t>Expected outcomes at each stage</w:t>
      </w:r>
    </w:p>
    <w:p w:rsidR="000F30C9" w:rsidRPr="000F30C9" w:rsidRDefault="000F30C9" w:rsidP="000F30C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0F30C9">
        <w:rPr>
          <w:rFonts w:ascii="Times New Roman" w:eastAsia="Times New Roman" w:hAnsi="Times New Roman" w:cs="Times New Roman"/>
          <w:b/>
          <w:bCs/>
          <w:kern w:val="0"/>
          <w:sz w:val="27"/>
          <w:szCs w:val="27"/>
          <w:lang w:eastAsia="en-GB"/>
          <w14:ligatures w14:val="none"/>
        </w:rPr>
        <w:t>4. Pricing Transparency Document</w:t>
      </w:r>
    </w:p>
    <w:p w:rsidR="000F30C9" w:rsidRPr="000F30C9" w:rsidRDefault="000F30C9" w:rsidP="000F30C9">
      <w:p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kern w:val="0"/>
          <w:lang w:eastAsia="en-GB"/>
          <w14:ligatures w14:val="none"/>
        </w:rPr>
        <w:t>Create a clean, simple document that clearly outlines:</w:t>
      </w:r>
    </w:p>
    <w:p w:rsidR="000F30C9" w:rsidRPr="000F30C9" w:rsidRDefault="000F30C9" w:rsidP="000F30C9">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kern w:val="0"/>
          <w:lang w:eastAsia="en-GB"/>
          <w14:ligatures w14:val="none"/>
        </w:rPr>
        <w:t>What's included in the monthly fee</w:t>
      </w:r>
    </w:p>
    <w:p w:rsidR="000F30C9" w:rsidRPr="000F30C9" w:rsidRDefault="000F30C9" w:rsidP="000F30C9">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kern w:val="0"/>
          <w:lang w:eastAsia="en-GB"/>
          <w14:ligatures w14:val="none"/>
        </w:rPr>
        <w:t>What's not included/additional costs</w:t>
      </w:r>
    </w:p>
    <w:p w:rsidR="000F30C9" w:rsidRPr="000F30C9" w:rsidRDefault="000F30C9" w:rsidP="000F30C9">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kern w:val="0"/>
          <w:lang w:eastAsia="en-GB"/>
          <w14:ligatures w14:val="none"/>
        </w:rPr>
        <w:t>Contract terms and conditions</w:t>
      </w:r>
    </w:p>
    <w:p w:rsidR="000F30C9" w:rsidRPr="000F30C9" w:rsidRDefault="000F30C9" w:rsidP="000F30C9">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kern w:val="0"/>
          <w:lang w:eastAsia="en-GB"/>
          <w14:ligatures w14:val="none"/>
        </w:rPr>
        <w:t>Implementation payment options</w:t>
      </w:r>
    </w:p>
    <w:p w:rsidR="000F30C9" w:rsidRPr="000F30C9" w:rsidRDefault="000F30C9" w:rsidP="000F30C9">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0F30C9">
        <w:rPr>
          <w:rFonts w:ascii="Times New Roman" w:eastAsia="Times New Roman" w:hAnsi="Times New Roman" w:cs="Times New Roman"/>
          <w:b/>
          <w:bCs/>
          <w:kern w:val="0"/>
          <w:sz w:val="36"/>
          <w:szCs w:val="36"/>
          <w:lang w:eastAsia="en-GB"/>
          <w14:ligatures w14:val="none"/>
        </w:rPr>
        <w:t>Closing Strategy</w:t>
      </w:r>
    </w:p>
    <w:p w:rsidR="000F30C9" w:rsidRPr="000F30C9" w:rsidRDefault="000F30C9" w:rsidP="000F30C9">
      <w:p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kern w:val="0"/>
          <w:lang w:eastAsia="en-GB"/>
          <w14:ligatures w14:val="none"/>
        </w:rPr>
        <w:t>End your presentation with a clear, simple next steps plan:</w:t>
      </w:r>
    </w:p>
    <w:p w:rsidR="000F30C9" w:rsidRPr="000F30C9" w:rsidRDefault="000F30C9" w:rsidP="000F30C9">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kern w:val="0"/>
          <w:lang w:eastAsia="en-GB"/>
          <w14:ligatures w14:val="none"/>
        </w:rPr>
        <w:t>Detailed needs assessment/workflow analysis</w:t>
      </w:r>
    </w:p>
    <w:p w:rsidR="000F30C9" w:rsidRPr="000F30C9" w:rsidRDefault="000F30C9" w:rsidP="000F30C9">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kern w:val="0"/>
          <w:lang w:eastAsia="en-GB"/>
          <w14:ligatures w14:val="none"/>
        </w:rPr>
        <w:t>Customized implementation and ROI projection</w:t>
      </w:r>
    </w:p>
    <w:p w:rsidR="000F30C9" w:rsidRPr="000F30C9" w:rsidRDefault="000F30C9" w:rsidP="000F30C9">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kern w:val="0"/>
          <w:lang w:eastAsia="en-GB"/>
          <w14:ligatures w14:val="none"/>
        </w:rPr>
        <w:t>Contract review and finalization</w:t>
      </w:r>
    </w:p>
    <w:p w:rsidR="000F30C9" w:rsidRPr="000F30C9" w:rsidRDefault="000F30C9" w:rsidP="000F30C9">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kern w:val="0"/>
          <w:lang w:eastAsia="en-GB"/>
          <w14:ligatures w14:val="none"/>
        </w:rPr>
        <w:t xml:space="preserve">Implementation </w:t>
      </w:r>
      <w:proofErr w:type="spellStart"/>
      <w:r w:rsidRPr="000F30C9">
        <w:rPr>
          <w:rFonts w:ascii="Times New Roman" w:eastAsia="Times New Roman" w:hAnsi="Times New Roman" w:cs="Times New Roman"/>
          <w:kern w:val="0"/>
          <w:lang w:eastAsia="en-GB"/>
          <w14:ligatures w14:val="none"/>
        </w:rPr>
        <w:t>kickoff</w:t>
      </w:r>
      <w:proofErr w:type="spellEnd"/>
    </w:p>
    <w:p w:rsidR="000F30C9" w:rsidRPr="000F30C9" w:rsidRDefault="000F30C9" w:rsidP="000F30C9">
      <w:pPr>
        <w:spacing w:before="100" w:beforeAutospacing="1" w:after="100" w:afterAutospacing="1"/>
        <w:rPr>
          <w:rFonts w:ascii="Times New Roman" w:eastAsia="Times New Roman" w:hAnsi="Times New Roman" w:cs="Times New Roman"/>
          <w:kern w:val="0"/>
          <w:lang w:eastAsia="en-GB"/>
          <w14:ligatures w14:val="none"/>
        </w:rPr>
      </w:pPr>
      <w:r w:rsidRPr="000F30C9">
        <w:rPr>
          <w:rFonts w:ascii="Times New Roman" w:eastAsia="Times New Roman" w:hAnsi="Times New Roman" w:cs="Times New Roman"/>
          <w:kern w:val="0"/>
          <w:lang w:eastAsia="en-GB"/>
          <w14:ligatures w14:val="none"/>
        </w:rPr>
        <w:t xml:space="preserve">By focusing on business outcomes, ROI, and operational improvements rather than technology features, you'll position your solution as a strategic investment rather than a cost </w:t>
      </w:r>
      <w:proofErr w:type="spellStart"/>
      <w:r w:rsidRPr="000F30C9">
        <w:rPr>
          <w:rFonts w:ascii="Times New Roman" w:eastAsia="Times New Roman" w:hAnsi="Times New Roman" w:cs="Times New Roman"/>
          <w:kern w:val="0"/>
          <w:lang w:eastAsia="en-GB"/>
          <w14:ligatures w14:val="none"/>
        </w:rPr>
        <w:t>center</w:t>
      </w:r>
      <w:proofErr w:type="spellEnd"/>
      <w:r w:rsidRPr="000F30C9">
        <w:rPr>
          <w:rFonts w:ascii="Times New Roman" w:eastAsia="Times New Roman" w:hAnsi="Times New Roman" w:cs="Times New Roman"/>
          <w:kern w:val="0"/>
          <w:lang w:eastAsia="en-GB"/>
          <w14:ligatures w14:val="none"/>
        </w:rPr>
        <w:t>, making the MRR pricing structure more appealing to decision-makers.</w:t>
      </w:r>
    </w:p>
    <w:p w:rsidR="000F30C9" w:rsidRDefault="000F30C9"/>
    <w:sectPr w:rsidR="000F30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577D"/>
    <w:multiLevelType w:val="multilevel"/>
    <w:tmpl w:val="554CC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D57D28"/>
    <w:multiLevelType w:val="multilevel"/>
    <w:tmpl w:val="9B14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E43B0"/>
    <w:multiLevelType w:val="multilevel"/>
    <w:tmpl w:val="E9866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B4712B"/>
    <w:multiLevelType w:val="multilevel"/>
    <w:tmpl w:val="8FA6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45385A"/>
    <w:multiLevelType w:val="multilevel"/>
    <w:tmpl w:val="0FBC1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9334E7"/>
    <w:multiLevelType w:val="multilevel"/>
    <w:tmpl w:val="9D88E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C41CBE"/>
    <w:multiLevelType w:val="multilevel"/>
    <w:tmpl w:val="CEB2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A45092"/>
    <w:multiLevelType w:val="multilevel"/>
    <w:tmpl w:val="6DF8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1470D3"/>
    <w:multiLevelType w:val="multilevel"/>
    <w:tmpl w:val="1C4C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663BDE"/>
    <w:multiLevelType w:val="multilevel"/>
    <w:tmpl w:val="D612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0424DD"/>
    <w:multiLevelType w:val="multilevel"/>
    <w:tmpl w:val="B29C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0854862">
    <w:abstractNumId w:val="9"/>
  </w:num>
  <w:num w:numId="2" w16cid:durableId="1055546599">
    <w:abstractNumId w:val="1"/>
  </w:num>
  <w:num w:numId="3" w16cid:durableId="164437530">
    <w:abstractNumId w:val="6"/>
  </w:num>
  <w:num w:numId="4" w16cid:durableId="57363768">
    <w:abstractNumId w:val="10"/>
  </w:num>
  <w:num w:numId="5" w16cid:durableId="707802407">
    <w:abstractNumId w:val="5"/>
  </w:num>
  <w:num w:numId="6" w16cid:durableId="586618872">
    <w:abstractNumId w:val="7"/>
  </w:num>
  <w:num w:numId="7" w16cid:durableId="814488247">
    <w:abstractNumId w:val="4"/>
  </w:num>
  <w:num w:numId="8" w16cid:durableId="1920023167">
    <w:abstractNumId w:val="2"/>
  </w:num>
  <w:num w:numId="9" w16cid:durableId="298338429">
    <w:abstractNumId w:val="8"/>
  </w:num>
  <w:num w:numId="10" w16cid:durableId="283732551">
    <w:abstractNumId w:val="3"/>
  </w:num>
  <w:num w:numId="11" w16cid:durableId="2047214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0C9"/>
    <w:rsid w:val="000F30C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08AA5AE-6D8E-BD45-8CC4-94EA274EC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30C9"/>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0F30C9"/>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0F30C9"/>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0C9"/>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0F30C9"/>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0F30C9"/>
    <w:rPr>
      <w:rFonts w:ascii="Times New Roman" w:eastAsia="Times New Roman" w:hAnsi="Times New Roman" w:cs="Times New Roman"/>
      <w:b/>
      <w:bCs/>
      <w:kern w:val="0"/>
      <w:sz w:val="27"/>
      <w:szCs w:val="27"/>
      <w:lang w:eastAsia="en-GB"/>
      <w14:ligatures w14:val="none"/>
    </w:rPr>
  </w:style>
  <w:style w:type="paragraph" w:customStyle="1" w:styleId="whitespace-pre-wrap">
    <w:name w:val="whitespace-pre-wrap"/>
    <w:basedOn w:val="Normal"/>
    <w:rsid w:val="000F30C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F30C9"/>
    <w:rPr>
      <w:b/>
      <w:bCs/>
    </w:rPr>
  </w:style>
  <w:style w:type="paragraph" w:customStyle="1" w:styleId="whitespace-normal">
    <w:name w:val="whitespace-normal"/>
    <w:basedOn w:val="Normal"/>
    <w:rsid w:val="000F30C9"/>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572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965</Words>
  <Characters>5504</Characters>
  <Application>Microsoft Office Word</Application>
  <DocSecurity>0</DocSecurity>
  <Lines>45</Lines>
  <Paragraphs>12</Paragraphs>
  <ScaleCrop>false</ScaleCrop>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Luzuko Ndzuta</dc:creator>
  <cp:keywords/>
  <dc:description/>
  <cp:lastModifiedBy>Luzuko Ndzuta</cp:lastModifiedBy>
  <cp:revision>1</cp:revision>
  <dcterms:created xsi:type="dcterms:W3CDTF">2025-04-10T20:22:00Z</dcterms:created>
  <dcterms:modified xsi:type="dcterms:W3CDTF">2025-04-10T20:23:00Z</dcterms:modified>
</cp:coreProperties>
</file>