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frq36io6l83a" w:id="0"/>
      <w:bookmarkEnd w:id="0"/>
      <w:r w:rsidDel="00000000" w:rsidR="00000000" w:rsidRPr="00000000">
        <w:rPr>
          <w:b w:val="1"/>
          <w:color w:val="000000"/>
          <w:rtl w:val="0"/>
        </w:rPr>
        <w:t xml:space="preserve">Функциональные требования веб-приложения:</w:t>
      </w:r>
    </w:p>
    <w:p w:rsidR="00000000" w:rsidDel="00000000" w:rsidP="00000000" w:rsidRDefault="00000000" w:rsidRPr="00000000" w14:paraId="00000002">
      <w:pPr>
        <w:pStyle w:val="Heading4"/>
        <w:rPr>
          <w:b w:val="1"/>
          <w:color w:val="000000"/>
        </w:rPr>
      </w:pPr>
      <w:bookmarkStart w:colFirst="0" w:colLast="0" w:name="_jmbs17oiscg9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Функциональные требования Словарь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01E">
      <w:pPr>
        <w:pStyle w:val="Heading4"/>
        <w:rPr>
          <w:b w:val="1"/>
          <w:color w:val="000000"/>
        </w:rPr>
      </w:pPr>
      <w:bookmarkStart w:colFirst="0" w:colLast="0" w:name="_xbhghxqk802b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Функциональные требования Карточки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Карточки.Словарь Пользователя: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Работать с карточками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добавления карточки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удалить карточку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.ПроверитьЗнания: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пользователю открыть выбранную карточку со словом после его авторизации в приложении.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показывать перевод слова.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учитывать результат выбора действия пользователя “Помню” или “Не помню”.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показывать следующее слово после выбора пользователем действия “Помню”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оставлять пользователя в текущей карточке после выбора пользователем действия “Не помню”.  </w:t>
            </w:r>
          </w:p>
        </w:tc>
      </w:tr>
    </w:tbl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95ijiiytfhx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>
          <w:b w:val="1"/>
          <w:color w:val="000000"/>
        </w:rPr>
      </w:pPr>
      <w:bookmarkStart w:colFirst="0" w:colLast="0" w:name="_i7t5k3smbtp6" w:id="4"/>
      <w:bookmarkEnd w:id="4"/>
      <w:r w:rsidDel="00000000" w:rsidR="00000000" w:rsidRPr="00000000">
        <w:rPr>
          <w:b w:val="1"/>
          <w:color w:val="000000"/>
          <w:rtl w:val="0"/>
        </w:rPr>
        <w:t xml:space="preserve">3. Функциональные требования Видео</w:t>
      </w:r>
    </w:p>
    <w:tbl>
      <w:tblPr>
        <w:tblStyle w:val="Table3"/>
        <w:tblW w:w="9105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4950"/>
        <w:tblGridChange w:id="0">
          <w:tblGrid>
            <w:gridCol w:w="4155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Видео.Словарь: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Смотреть видео со словом в словаре веб-приложения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просматривать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.НетВидео: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отображать уведомление о том, что для слова недоступно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.НетЗвука: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отображать уведомление о том, что для слова недоступно видео со звуком.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отображать уведомление о технической ошибке для перезагрузки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.Пауза: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ставить видео на паузу.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.ПеремотатьВперед: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перемотки видео вперед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.ПеремотатьНазад: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перемотки видео назад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.Субтитры: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должно предоставлять возможность отображать субтитры</w:t>
            </w:r>
          </w:p>
        </w:tc>
      </w:tr>
    </w:tbl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jf1pn4q4tt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