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tabs>
          <w:tab w:val="clear" w:pos="420"/>
          <w:tab w:val="left" w:pos="377" w:leader="none"/>
        </w:tabs>
        <w:kinsoku w:val="true"/>
        <w:overflowPunct w:val="true"/>
        <w:autoSpaceDE w:val="true"/>
        <w:bidi w:val="0"/>
        <w:snapToGrid w:val="true"/>
        <w:spacing w:lineRule="auto" w:line="360" w:before="157" w:after="157"/>
        <w:ind w:hanging="0" w:left="0" w:right="0"/>
        <w:jc w:val="center"/>
        <w:textAlignment w:val="auto"/>
        <w:outlineLvl w:val="2"/>
        <w:rPr>
          <w:rFonts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"/>
        </w:rPr>
      </w:pPr>
      <w:r>
        <w:rPr>
          <w:rFonts w:eastAsia="宋体" w:cs="宋体" w:ascii="宋体" w:hAnsi="宋体"/>
          <w:b/>
          <w:bCs/>
          <w:color w:val="FF0000"/>
          <w:kern w:val="2"/>
          <w:sz w:val="28"/>
          <w:szCs w:val="28"/>
          <w:lang w:val="en-US" w:eastAsia="zh-CN" w:bidi="ar"/>
        </w:rPr>
        <w:t>OLED 0.96-inch Display + Software Development Flowchart</w:t>
      </w:r>
      <w:r>
        <w:rPr>
          <w:rFonts w:ascii="宋体" w:hAnsi="宋体" w:cs="宋体"/>
          <w:b/>
          <w:bCs/>
          <w:color w:val="FF0000"/>
          <w:kern w:val="2"/>
          <w:sz w:val="28"/>
          <w:szCs w:val="28"/>
          <w:lang w:val="en-US" w:eastAsia="zh-CN" w:bidi="ar"/>
        </w:rPr>
        <w:t/>
      </w:r>
      <w:r>
        <w:rPr>
          <w:rFonts w:eastAsia="宋体" w:cs="宋体" w:ascii="宋体" w:hAnsi="宋体"/>
          <w:b/>
          <w:bCs/>
          <w:color w:val="FF0000"/>
          <w:kern w:val="2"/>
          <w:sz w:val="28"/>
          <w:szCs w:val="28"/>
          <w:lang w:val="en-US" w:eastAsia="zh-CN" w:bidi="ar"/>
        </w:rPr>
        <w:t/>
      </w:r>
      <w:r>
        <w:rPr>
          <w:rFonts w:ascii="宋体" w:hAnsi="宋体" w:cs="宋体"/>
          <w:b/>
          <w:bCs/>
          <w:color w:val="FF0000"/>
          <w:kern w:val="2"/>
          <w:sz w:val="28"/>
          <w:szCs w:val="28"/>
          <w:lang w:val="en-US" w:eastAsia="zh-CN" w:bidi="ar"/>
        </w:rPr>
        <w:t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20" w:right="0"/>
        <w:jc w:val="center"/>
        <w:textAlignment w:val="auto"/>
        <w:rPr>
          <w:color w:val="000000"/>
        </w:rPr>
      </w:pPr>
      <w:r>
        <w:rPr/>
        <w:drawing>
          <wp:inline distT="0" distB="0" distL="0" distR="0">
            <wp:extent cx="3183890" cy="1949450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36" r="-22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890" cy="194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 w:right="0"/>
        <w:jc w:val="left"/>
        <w:textAlignment w:val="auto"/>
        <w:rPr>
          <w:rFonts w:cs="黑体"/>
          <w:color w:val="000000"/>
          <w:kern w:val="0"/>
          <w:sz w:val="24"/>
        </w:rPr>
      </w:pPr>
      <w:r>
        <w:rPr>
          <w:rFonts w:cs="宋体" w:ascii="宋体" w:hAnsi="宋体"/>
          <w:color w:val="000000"/>
          <w:sz w:val="24"/>
          <w:lang w:val="en-US" w:eastAsia="zh-CN"/>
        </w:rPr>
        <w:t>The OLED display control program can be simplified and is relatively straightforward. It only needs to implement four control functions-busy check, write data, write command, and initialization-to realize display control. The display program flowchart is as follows:</w:t>
      </w:r>
      <w:r>
        <w:rPr>
          <w:rFonts w:ascii="宋体" w:hAnsi="宋体" w:cs="宋体"/>
          <w:color w:val="000000"/>
          <w:sz w:val="24"/>
          <w:lang w:val="en-US" w:eastAsia="zh-CN"/>
        </w:rPr>
        <w:t/>
      </w:r>
      <w:r>
        <w:rPr>
          <w:rFonts w:cs="黑体"/>
          <w:color w:val="000000"/>
          <w:kern w:val="0"/>
          <w:sz w:val="24"/>
        </w:rPr>
        <w:t/>
      </w:r>
      <w:r>
        <w:rPr>
          <w:rFonts w:cs="Times New Roman" w:eastAsia="Times New Roman"/>
          <w:color w:val="000000"/>
          <w:kern w:val="0"/>
          <w:sz w:val="24"/>
        </w:rPr>
        <w:t xml:space="preserve"/>
      </w:r>
    </w:p>
    <w:p>
      <w:pPr>
        <w:pStyle w:val="Normal"/>
        <w:rPr>
          <w:rFonts w:cs="黑体"/>
          <w:color w:val="000000"/>
          <w:kern w:val="0"/>
          <w:sz w:val="24"/>
        </w:rPr>
      </w:pPr>
      <w:r>
        <w:rPr>
          <w:rFonts w:cs="黑体"/>
          <w:color w:val="000000"/>
          <w:kern w:val="0"/>
          <w:sz w:val="24"/>
        </w:rP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1986915</wp:posOffset>
                </wp:positionH>
                <wp:positionV relativeFrom="paragraph">
                  <wp:posOffset>66675</wp:posOffset>
                </wp:positionV>
                <wp:extent cx="1426845" cy="398145"/>
                <wp:effectExtent l="5715" t="5715" r="5080" b="5080"/>
                <wp:wrapNone/>
                <wp:docPr id="2" name="自选图形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680" cy="39816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1"/>
                                <w:szCs w:val="21"/>
                                <w:rFonts w:ascii="Times New Roman" w:hAnsi="Times New Roman" w:eastAsia="宋体" w:cs="Times New Roman"/>
                                <w:color w:val="auto"/>
                                <w:lang w:val="en-US" w:eastAsia="zh-CN" w:bidi="ar-SA"/>
                              </w:rPr>
                              <w:t>Entry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sz w:val="24"/>
                                <w:rFonts w:cs="Lohit Devanagari" w:eastAsia="Noto Serif CJK SC" w:ascii="Liberation Serif" w:hAnsi="Liberation Serif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sz w:val="24"/>
                                <w:rFonts w:cs="Lohit Devanagari" w:eastAsia="Noto Serif CJK SC" w:ascii="Liberation Serif" w:hAnsi="Liberation Serif"/>
                                <w:lang w:bidi="hi-IN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l18125,qx@4@5qy@6@7l3475,21600qx@8@9qy@10@11xe">
                <v:stroke joinstyle="miter"/>
                <v:formulas>
                  <v:f eqn="val 1018"/>
                  <v:f eqn="val 20582"/>
                  <v:f eqn="val 3163"/>
                  <v:f eqn="val 18437"/>
                  <v:f eqn="sum 3475 18125 0"/>
                  <v:f eqn="sum 10800 0 0"/>
                  <v:f eqn="sum 0 @4 3475"/>
                  <v:f eqn="sum 10800 @5 0"/>
                  <v:f eqn="sum 0 3475 3475"/>
                  <v:f eqn="sum 0 21600 10800"/>
                  <v:f eqn="sum 3475 @8 0"/>
                  <v:f eqn="sum 0 @9 10800"/>
                </v:formulas>
                <v:path gradientshapeok="t" o:connecttype="rect" textboxrect="@0,@2,@1,@3"/>
              </v:shapetype>
              <v:shape id="shape_0" ID="自选图形 2" fillcolor="white" stroked="t" o:allowincell="f" style="position:absolute;margin-left:156.45pt;margin-top:5.25pt;width:112.3pt;height:31.3pt;mso-wrap-style:square;v-text-anchor:top" type="_x0000_t116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1"/>
                          <w:szCs w:val="21"/>
                          <w:rFonts w:ascii="Times New Roman" w:hAnsi="Times New Roman" w:eastAsia="宋体" w:cs="Times New Roman"/>
                          <w:color w:val="auto"/>
                          <w:lang w:val="en-US" w:eastAsia="zh-CN" w:bidi="ar-SA"/>
                        </w:rPr>
                        <w:t>Entry</w:t>
                      </w:r>
                    </w:p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sz w:val="24"/>
                          <w:rFonts w:cs="Lohit Devanagari" w:eastAsia="Noto Serif CJK SC" w:ascii="Liberation Serif" w:hAnsi="Liberation Serif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sz w:val="24"/>
                          <w:rFonts w:cs="Lohit Devanagari" w:eastAsia="Noto Serif CJK SC" w:ascii="Liberation Serif" w:hAnsi="Liberation Serif"/>
                          <w:lang w:bidi="hi-IN"/>
                        </w:rPr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cs="黑体"/>
          <w:color w:val="000000"/>
          <w:kern w:val="0"/>
          <w:sz w:val="24"/>
        </w:rPr>
      </w:pPr>
      <w:r>
        <w:rPr>
          <w:rFonts w:cs="黑体"/>
          <w:color w:val="000000"/>
          <w:kern w:val="0"/>
          <w:sz w:val="24"/>
        </w:rPr>
      </w:r>
    </w:p>
    <w:p>
      <w:pPr>
        <w:pStyle w:val="Normal"/>
        <w:jc w:val="center"/>
        <w:rPr>
          <w:rFonts w:cs="黑体"/>
          <w:color w:val="000000"/>
          <w:kern w:val="0"/>
          <w:sz w:val="21"/>
          <w:szCs w:val="20"/>
        </w:rPr>
      </w:pPr>
      <w:r>
        <w:rPr>
          <w:rFonts w:cs="黑体"/>
          <w:color w:val="000000"/>
          <w:kern w:val="0"/>
          <w:sz w:val="21"/>
          <w:szCs w:val="20"/>
        </w:rP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2698750</wp:posOffset>
                </wp:positionH>
                <wp:positionV relativeFrom="paragraph">
                  <wp:posOffset>66040</wp:posOffset>
                </wp:positionV>
                <wp:extent cx="3810" cy="206375"/>
                <wp:effectExtent l="36195" t="635" r="36830" b="0"/>
                <wp:wrapNone/>
                <wp:docPr id="3" name="自选图形 3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0" cy="20700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自选图形 3" stroked="t" o:allowincell="f" style="position:absolute;margin-left:212.5pt;margin-top:5.2pt;width:0.25pt;height:16.25pt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cs="黑体"/>
          <w:color w:val="000000"/>
          <w:kern w:val="0"/>
          <w:sz w:val="21"/>
          <w:szCs w:val="20"/>
        </w:rPr>
      </w:pPr>
      <w:r>
        <w:rPr>
          <w:rFonts w:cs="黑体"/>
          <w:color w:val="000000"/>
          <w:kern w:val="0"/>
          <w:sz w:val="21"/>
          <w:szCs w:val="20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2117725</wp:posOffset>
                </wp:positionH>
                <wp:positionV relativeFrom="paragraph">
                  <wp:posOffset>67310</wp:posOffset>
                </wp:positionV>
                <wp:extent cx="1165225" cy="293370"/>
                <wp:effectExtent l="6985" t="81280" r="6350" b="6985"/>
                <wp:wrapNone/>
                <wp:docPr id="4" name="流程图: 可选过程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320" cy="293400"/>
                        </a:xfrm>
                        <a:prstGeom prst="flowChartAlternateProcess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1"/>
                                <w:szCs w:val="24"/>
                                <w:rFonts w:ascii="Times New Roman" w:hAnsi="Times New Roman" w:eastAsia="宋体" w:cs="Times New Roman"/>
                                <w:color w:val="auto"/>
                                <w:lang w:val="en-US" w:eastAsia="zh-CN" w:bidi="ar-SA"/>
                              </w:rPr>
                              <w:t>Initialize the OLED screen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sz w:val="24"/>
                                <w:rFonts w:cs="Lohit Devanagari" w:eastAsia="Noto Serif CJK SC" w:ascii="Liberation Serif" w:hAnsi="Liberation Serif"/>
                                <w:lang w:bidi="hi-IN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path="m,3600qy@5@6l@0,qx@7@5l21600@1qy@8@9l3600,21600qx@6@8xe">
                <v:stroke joinstyle="miter"/>
                <v:formulas>
                  <v:f eqn="sum width 0 3600"/>
                  <v:f eqn="sum height 0 3600"/>
                  <v:f eqn="prod 3600 2929 10000"/>
                  <v:f eqn="sum width 0 @2"/>
                  <v:f eqn="sum height 0 @2"/>
                  <v:f eqn="sum 3600 0 0"/>
                  <v:f eqn="sum 0 3600 3600"/>
                  <v:f eqn="sum 3600 @0 0"/>
                  <v:f eqn="sum 0 21600 3600"/>
                  <v:f eqn="sum 3600 @1 0"/>
                </v:formulas>
                <v:path gradientshapeok="t" o:connecttype="rect" textboxrect="@2,@2,@3,@4"/>
              </v:shapetype>
              <v:shape id="shape_0" ID="流程图: 可选过程 12" stroked="t" o:allowincell="f" style="position:absolute;margin-left:166.75pt;margin-top:5.3pt;width:91.7pt;height:23.05pt;mso-wrap-style:square;v-text-anchor:middle" type="_x0000_t176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1"/>
                          <w:szCs w:val="24"/>
                          <w:rFonts w:ascii="Times New Roman" w:hAnsi="Times New Roman" w:eastAsia="宋体" w:cs="Times New Roman"/>
                          <w:color w:val="auto"/>
                          <w:lang w:val="en-US" w:eastAsia="zh-CN" w:bidi="ar-SA"/>
                        </w:rPr>
                        <w:t>Initialize the OLED screen</w:t>
                      </w:r>
                    </w:p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sz w:val="24"/>
                          <w:rFonts w:cs="Lohit Devanagari" w:eastAsia="Noto Serif CJK SC" w:ascii="Liberation Serif" w:hAnsi="Liberation Serif"/>
                          <w:lang w:bidi="hi-IN"/>
                        </w:rPr>
                      </w:r>
                    </w:p>
                  </w:txbxContent>
                </v:textbox>
                <v:fill o:detectmouseclick="t" on="false"/>
                <v:stroke color="black" weight="12600" joinstyle="miter" endcap="flat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2700020</wp:posOffset>
                </wp:positionH>
                <wp:positionV relativeFrom="paragraph">
                  <wp:posOffset>162560</wp:posOffset>
                </wp:positionV>
                <wp:extent cx="1270" cy="206375"/>
                <wp:effectExtent l="37465" t="635" r="38100" b="0"/>
                <wp:wrapNone/>
                <wp:docPr id="5" name="直接箭头连接符 13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" cy="20664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3" stroked="t" o:allowincell="f" style="position:absolute;margin-left:212.6pt;margin-top:12.8pt;width:0.1pt;height:16.2pt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1905000</wp:posOffset>
                </wp:positionH>
                <wp:positionV relativeFrom="paragraph">
                  <wp:posOffset>163830</wp:posOffset>
                </wp:positionV>
                <wp:extent cx="1590675" cy="327660"/>
                <wp:effectExtent l="0" t="0" r="0" b="0"/>
                <wp:wrapSquare wrapText="bothSides"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2766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Delay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25.25pt;height:25.8pt;mso-wrap-distance-left:9.05pt;mso-wrap-distance-right:9.05pt;mso-wrap-distance-top:0pt;mso-wrap-distance-bottom:0pt;margin-top:12.9pt;mso-position-vertical-relative:text;margin-left:150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Delay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2700655</wp:posOffset>
                </wp:positionH>
                <wp:positionV relativeFrom="paragraph">
                  <wp:posOffset>88900</wp:posOffset>
                </wp:positionV>
                <wp:extent cx="1270" cy="236855"/>
                <wp:effectExtent l="37465" t="635" r="38100" b="0"/>
                <wp:wrapNone/>
                <wp:docPr id="7" name="直接箭头连接符 1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23724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4" stroked="t" o:allowincell="f" style="position:absolute;margin-left:212.65pt;margin-top:7pt;width:0.05pt;height:18.65pt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1905000</wp:posOffset>
                </wp:positionH>
                <wp:positionV relativeFrom="paragraph">
                  <wp:posOffset>120650</wp:posOffset>
                </wp:positionV>
                <wp:extent cx="1590675" cy="334645"/>
                <wp:effectExtent l="0" t="0" r="0" b="0"/>
                <wp:wrapSquare wrapText="bothSides"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34645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Detect the busy signal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25.25pt;height:26.35pt;mso-wrap-distance-left:9.05pt;mso-wrap-distance-right:9.05pt;mso-wrap-distance-top:0pt;mso-wrap-distance-bottom:0pt;margin-top:9.5pt;mso-position-vertical-relative:text;margin-left:150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Detect the busy signal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1911350</wp:posOffset>
                </wp:positionH>
                <wp:positionV relativeFrom="paragraph">
                  <wp:posOffset>89535</wp:posOffset>
                </wp:positionV>
                <wp:extent cx="269875" cy="691515"/>
                <wp:effectExtent l="6350" t="38100" r="0" b="6350"/>
                <wp:wrapNone/>
                <wp:docPr id="9" name="肘形连接符 2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80" cy="69192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肘形连接符 21" stroked="t" o:allowincell="f" style="position:absolute;margin-left:169.7pt;margin-top:7.05pt;width:1.95pt;height:54.4pt;flip:xy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2696210</wp:posOffset>
                </wp:positionH>
                <wp:positionV relativeFrom="paragraph">
                  <wp:posOffset>52705</wp:posOffset>
                </wp:positionV>
                <wp:extent cx="5080" cy="268605"/>
                <wp:effectExtent l="36830" t="635" r="34925" b="0"/>
                <wp:wrapNone/>
                <wp:docPr id="10" name="直接箭头连接符 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0" cy="26928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" stroked="t" o:allowincell="f" style="position:absolute;margin-left:212.3pt;margin-top:4.15pt;width:0.35pt;height:21.15pt;flip:x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1936750</wp:posOffset>
                </wp:positionH>
                <wp:positionV relativeFrom="paragraph">
                  <wp:posOffset>122555</wp:posOffset>
                </wp:positionV>
                <wp:extent cx="1518920" cy="523240"/>
                <wp:effectExtent l="19685" t="6985" r="20320" b="7620"/>
                <wp:wrapNone/>
                <wp:docPr id="11" name="流程图: 决策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840" cy="523080"/>
                        </a:xfrm>
                        <a:prstGeom prst="flowChartDecision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1"/>
                                <w:szCs w:val="24"/>
                                <w:rFonts w:ascii="Times New Roman" w:hAnsi="Times New Roman" w:eastAsia="宋体" w:cs="Times New Roman"/>
                                <w:color w:val="auto"/>
                                <w:lang w:val="en-US" w:eastAsia="zh-CN" w:bidi="ar-SA"/>
                              </w:rPr>
                              <w:t>No detection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ID="流程图: 决策 22" stroked="t" o:allowincell="f" style="position:absolute;margin-left:152.5pt;margin-top:9.65pt;width:119.55pt;height:41.15pt;mso-wrap-style:square;v-text-anchor:middle" type="_x0000_t110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1"/>
                          <w:szCs w:val="24"/>
                          <w:rFonts w:ascii="Times New Roman" w:hAnsi="Times New Roman" w:eastAsia="宋体" w:cs="Times New Roman"/>
                          <w:color w:val="auto"/>
                          <w:lang w:val="en-US" w:eastAsia="zh-CN" w:bidi="ar-SA"/>
                        </w:rPr>
                        <w:t>No detection</w:t>
                      </w:r>
                    </w:p>
                  </w:txbxContent>
                </v:textbox>
                <v:fill o:detectmouseclick="t" on="false"/>
                <v:stroke color="black" weight="12600" joinstyle="miter" endcap="flat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1652905</wp:posOffset>
                </wp:positionH>
                <wp:positionV relativeFrom="paragraph">
                  <wp:posOffset>64135</wp:posOffset>
                </wp:positionV>
                <wp:extent cx="311785" cy="254000"/>
                <wp:effectExtent l="0" t="0" r="0" b="0"/>
                <wp:wrapNone/>
                <wp:docPr id="1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540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.55pt;height:20pt;mso-wrap-distance-left:9.05pt;mso-wrap-distance-right:9.05pt;mso-wrap-distance-top:0pt;mso-wrap-distance-bottom:0pt;margin-top:5.05pt;mso-position-vertical-relative:text;margin-left:130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b/>
                          <w:bCs/>
                          <w:lang w:val="en-US" w:eastAsia="zh-CN"/>
                        </w:rPr>
                        <w:t>No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3024505</wp:posOffset>
                </wp:positionH>
                <wp:positionV relativeFrom="paragraph">
                  <wp:posOffset>169545</wp:posOffset>
                </wp:positionV>
                <wp:extent cx="311785" cy="254000"/>
                <wp:effectExtent l="0" t="0" r="0" b="0"/>
                <wp:wrapNone/>
                <wp:docPr id="1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540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 w:val="false"/>
                                <w:bCs w:val="false"/>
                                <w:lang w:val="en-US" w:eastAsia="zh-CN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.55pt;height:20pt;mso-wrap-distance-left:9.05pt;mso-wrap-distance-right:9.05pt;mso-wrap-distance-top:0pt;mso-wrap-distance-bottom:0pt;margin-top:13.35pt;mso-position-vertical-relative:text;margin-left:238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b w:val="false"/>
                          <w:bCs w:val="false"/>
                          <w:lang w:val="en-US" w:eastAsia="zh-CN"/>
                        </w:rPr>
                      </w:pPr>
                      <w:r>
                        <w:rPr>
                          <w:b w:val="false"/>
                          <w:bCs w:val="false"/>
                          <w:lang w:val="en-US" w:eastAsia="zh-CN"/>
                        </w:rPr>
                        <w:t>Yes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2696210</wp:posOffset>
                </wp:positionH>
                <wp:positionV relativeFrom="paragraph">
                  <wp:posOffset>51435</wp:posOffset>
                </wp:positionV>
                <wp:extent cx="5080" cy="275590"/>
                <wp:effectExtent l="34925" t="635" r="36830" b="0"/>
                <wp:wrapNone/>
                <wp:docPr id="14" name="自选图形 1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" cy="27576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4" stroked="t" o:allowincell="f" style="position:absolute;margin-left:212.3pt;margin-top:4.05pt;width:0.4pt;height:21.65pt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1861185</wp:posOffset>
                </wp:positionH>
                <wp:positionV relativeFrom="paragraph">
                  <wp:posOffset>121920</wp:posOffset>
                </wp:positionV>
                <wp:extent cx="1678940" cy="275590"/>
                <wp:effectExtent l="0" t="0" r="0" b="0"/>
                <wp:wrapSquare wrapText="bothSides"/>
                <wp:docPr id="1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940" cy="27559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Obtain the display RAM address</w:t>
                            </w:r>
                            <w:r>
                              <w:rPr/>
                              <w:t/>
                            </w:r>
                            <w:r>
                              <w:rPr/>
                              <w:t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32.2pt;height:21.7pt;mso-wrap-distance-left:9.05pt;mso-wrap-distance-right:9.05pt;mso-wrap-distance-top:0pt;mso-wrap-distance-bottom:0pt;margin-top:9.6pt;mso-position-vertical-relative:text;margin-left:146.5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Obtain the display RAM address</w:t>
                      </w:r>
                      <w:r>
                        <w:rPr/>
                        <w:t/>
                      </w:r>
                      <w:r>
                        <w:rPr/>
                        <w:t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2700655</wp:posOffset>
                </wp:positionH>
                <wp:positionV relativeFrom="paragraph">
                  <wp:posOffset>193040</wp:posOffset>
                </wp:positionV>
                <wp:extent cx="1270" cy="271145"/>
                <wp:effectExtent l="37465" t="635" r="38100" b="0"/>
                <wp:wrapNone/>
                <wp:docPr id="16" name="自选图形 16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27144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6" stroked="t" o:allowincell="f" style="position:absolute;margin-left:212.65pt;margin-top:15.2pt;width:0.05pt;height:21.3pt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2100580</wp:posOffset>
                </wp:positionH>
                <wp:positionV relativeFrom="paragraph">
                  <wp:posOffset>635</wp:posOffset>
                </wp:positionV>
                <wp:extent cx="1199515" cy="287655"/>
                <wp:effectExtent l="0" t="0" r="0" b="0"/>
                <wp:wrapSquare wrapText="bothSides"/>
                <wp:docPr id="1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287655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Delay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94.45pt;height:22.65pt;mso-wrap-distance-left:9.05pt;mso-wrap-distance-right:9.05pt;mso-wrap-distance-top:0pt;mso-wrap-distance-bottom:0pt;margin-top:0pt;mso-position-vertical:top;mso-position-vertical-relative:text;margin-left:165.4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Delay</w:t>
                      </w:r>
                    </w:p>
                    <w:p>
                      <w:pPr>
                        <w:pStyle w:val="Normal"/>
                        <w:rPr>
                          <w:lang w:val="en-US" w:eastAsia="zh-CN"/>
                        </w:rPr>
                      </w:pPr>
                      <w:r>
                        <w:rPr>
                          <w:lang w:val="en-US" w:eastAsia="zh-CN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2700655</wp:posOffset>
                </wp:positionH>
                <wp:positionV relativeFrom="paragraph">
                  <wp:posOffset>144145</wp:posOffset>
                </wp:positionV>
                <wp:extent cx="1270" cy="254000"/>
                <wp:effectExtent l="37465" t="635" r="38100" b="0"/>
                <wp:wrapNone/>
                <wp:docPr id="18" name="自选图形 18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25452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8" stroked="t" o:allowincell="f" style="position:absolute;margin-left:212.65pt;margin-top:11.35pt;width:0.05pt;height:20pt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2100580</wp:posOffset>
                </wp:positionH>
                <wp:positionV relativeFrom="paragraph">
                  <wp:posOffset>635</wp:posOffset>
                </wp:positionV>
                <wp:extent cx="1199515" cy="287655"/>
                <wp:effectExtent l="0" t="0" r="0" b="0"/>
                <wp:wrapSquare wrapText="bothSides"/>
                <wp:docPr id="1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287655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宋体"/>
                                <w:lang w:val="en-US" w:eastAsia="zh-CN"/>
                              </w:rPr>
                            </w:pPr>
                            <w:r>
                              <w:rPr/>
                              <w:t>Write the data command</w:t>
                            </w:r>
                            <w:r>
                              <w:rPr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宋体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94.45pt;height:22.65pt;mso-wrap-distance-left:9.05pt;mso-wrap-distance-right:9.05pt;mso-wrap-distance-top:0pt;mso-wrap-distance-bottom:0pt;margin-top:0pt;mso-position-vertical:top;mso-position-vertical-relative:text;margin-left:165.4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宋体"/>
                          <w:lang w:val="en-US" w:eastAsia="zh-CN"/>
                        </w:rPr>
                      </w:pPr>
                      <w:r>
                        <w:rPr/>
                        <w:t>Write the data command</w:t>
                      </w:r>
                      <w:r>
                        <w:rPr>
                          <w:lang w:val="en-US" w:eastAsia="zh-CN"/>
                        </w:rPr>
                        <w:t/>
                      </w:r>
                    </w:p>
                    <w:p>
                      <w:pPr>
                        <w:pStyle w:val="Normal"/>
                        <w:rPr>
                          <w:rFonts w:eastAsia="宋体"/>
                          <w:lang w:val="en-US" w:eastAsia="zh-CN"/>
                        </w:rPr>
                      </w:pPr>
                      <w:r>
                        <w:rPr>
                          <w:rFonts w:eastAsia="宋体"/>
                          <w:lang w:val="en-US" w:eastAsia="zh-CN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2700655</wp:posOffset>
                </wp:positionH>
                <wp:positionV relativeFrom="paragraph">
                  <wp:posOffset>78105</wp:posOffset>
                </wp:positionV>
                <wp:extent cx="1270" cy="256540"/>
                <wp:effectExtent l="37465" t="635" r="38100" b="0"/>
                <wp:wrapNone/>
                <wp:docPr id="20" name="自选图形 20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25704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20" stroked="t" o:allowincell="f" style="position:absolute;margin-left:212.65pt;margin-top:6.15pt;width:0.05pt;height:20.2pt" type="_x0000_t32">
                <v:stroke color="black" weight="1260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2100580</wp:posOffset>
                </wp:positionH>
                <wp:positionV relativeFrom="paragraph">
                  <wp:posOffset>635</wp:posOffset>
                </wp:positionV>
                <wp:extent cx="1199515" cy="287655"/>
                <wp:effectExtent l="0" t="0" r="0" b="0"/>
                <wp:wrapSquare wrapText="bothSides"/>
                <wp:docPr id="2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287655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Return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94.45pt;height:22.65pt;mso-wrap-distance-left:9.05pt;mso-wrap-distance-right:9.05pt;mso-wrap-distance-top:0pt;mso-wrap-distance-bottom:0pt;margin-top:0pt;mso-position-vertical:top;mso-position-vertical-relative:text;margin-left:165.4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Return</w:t>
                      </w:r>
                    </w:p>
                    <w:p>
                      <w:pPr>
                        <w:pStyle w:val="Normal"/>
                        <w:rPr>
                          <w:lang w:val="en-US" w:eastAsia="zh-CN"/>
                        </w:rPr>
                      </w:pPr>
                      <w:r>
                        <w:rPr>
                          <w:lang w:val="en-US" w:eastAsia="zh-CN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81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2E5MjA5YTkwZWM5OTU4MzlkMTE1OTIyYmQ3MGIz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basedOn w:val="Style14"/>
    <w:qFormat/>
    <w:rPr>
      <w:rFonts w:ascii="Times New Roman" w:hAnsi="Times New Roman" w:eastAsia="宋体" w:cs="Times New Roman"/>
      <w:sz w:val="18"/>
      <w:szCs w:val="18"/>
    </w:rPr>
  </w:style>
  <w:style w:type="character" w:styleId="Char1">
    <w:name w:val="页脚 Char"/>
    <w:basedOn w:val="Style14"/>
    <w:qFormat/>
    <w:rPr>
      <w:sz w:val="18"/>
      <w:szCs w:val="18"/>
    </w:rPr>
  </w:style>
  <w:style w:type="character" w:styleId="Char2">
    <w:name w:val="页眉 Char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">
    <w:name w:val="正文首行缩进2"/>
    <w:qFormat/>
    <w:pPr>
      <w:widowControl/>
      <w:bidi w:val="0"/>
      <w:spacing w:lineRule="auto" w:line="360"/>
      <w:ind w:firstLine="420" w:left="0" w:right="0"/>
      <w:jc w:val="both"/>
    </w:pPr>
    <w:rPr>
      <w:rFonts w:ascii="Times New Roman" w:hAnsi="Times New Roman" w:eastAsia="宋体" w:cs="宋体"/>
      <w:color w:val="auto"/>
      <w:kern w:val="2"/>
      <w:sz w:val="24"/>
      <w:szCs w:val="21"/>
      <w:lang w:val="en-US" w:eastAsia="zh-CN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2019-07-25T07:33:00Z</dcterms:created>
  <dc:creator>Administrator</dc:creator>
  <dc:description/>
  <dc:language>en-US</dc:language>
  <cp:lastModifiedBy>合肥通旺科技有限公司</cp:lastModifiedBy>
  <dcterms:modified xsi:type="dcterms:W3CDTF">2024-08-03T09:15:12Z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E0EE5BADEE0B42BDB78C71E059313AE0_12</vt:lpwstr>
  </property>
  <property fmtid="{D5CDD505-2E9C-101B-9397-08002B2CF9AE}" pid="3" name="KSOProductBuildVer">
    <vt:lpwstr>2052-12.1.0.17147</vt:lpwstr>
  </property>
</Properties>
</file>