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976" w:rsidRDefault="00023B99" w:rsidP="00023B99">
      <w:pPr>
        <w:pStyle w:val="a3"/>
        <w:numPr>
          <w:ilvl w:val="0"/>
          <w:numId w:val="1"/>
        </w:numPr>
      </w:pPr>
      <w:r>
        <w:t>Объектно-ориентированное программирование основано на том, что программа представляется как набор взаимодействующих друг с другом классов. Все важные переменный лежат внутри классов, операции с классами – их методы.</w:t>
      </w:r>
    </w:p>
    <w:p w:rsidR="00023B99" w:rsidRDefault="00023B99" w:rsidP="00023B99">
      <w:pPr>
        <w:pStyle w:val="a3"/>
        <w:numPr>
          <w:ilvl w:val="0"/>
          <w:numId w:val="1"/>
        </w:numPr>
      </w:pPr>
      <w:r w:rsidRPr="00023B99">
        <w:rPr>
          <w:b/>
          <w:bCs/>
        </w:rPr>
        <w:t>Инкапсуляция</w:t>
      </w:r>
      <w:r>
        <w:t xml:space="preserve"> – необходимо скрывать от прямого доступа всё, что можно. То есть не нужно заранее предполагать, что в будущем какой-то член класса понадобиться пользователю и из-за этого объявлять его в </w:t>
      </w:r>
      <w:r>
        <w:rPr>
          <w:lang w:val="en-US"/>
        </w:rPr>
        <w:t>public</w:t>
      </w:r>
      <w:r w:rsidRPr="00023B99">
        <w:t>.</w:t>
      </w:r>
    </w:p>
    <w:p w:rsidR="00023B99" w:rsidRDefault="00023B99" w:rsidP="00023B99">
      <w:pPr>
        <w:pStyle w:val="a3"/>
      </w:pPr>
      <w:r w:rsidRPr="00023B99">
        <w:rPr>
          <w:b/>
          <w:bCs/>
        </w:rPr>
        <w:t>Наследование</w:t>
      </w:r>
      <w:r>
        <w:t xml:space="preserve"> – чтобы избегать копирования и </w:t>
      </w:r>
      <w:proofErr w:type="spellStart"/>
      <w:r>
        <w:t>запутываний</w:t>
      </w:r>
      <w:proofErr w:type="spellEnd"/>
      <w:r>
        <w:t>, можно просто наследовать некоторые параметры из более общих классов. Например, класс студент может унаследовать имя, фамилию, год рождения и что-то в этом роде из класса человек, если такой имеется.</w:t>
      </w:r>
    </w:p>
    <w:p w:rsidR="00023B99" w:rsidRDefault="00023B99" w:rsidP="00023B99">
      <w:pPr>
        <w:pStyle w:val="a3"/>
      </w:pPr>
      <w:r w:rsidRPr="00023B9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109885</wp:posOffset>
                </wp:positionV>
                <wp:extent cx="11160" cy="27720"/>
                <wp:effectExtent l="38100" t="38100" r="46355" b="4889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60" cy="2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810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4.6pt;margin-top:7.95pt;width:2.3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">
                <v:imagedata r:id="rId6" o:title=""/>
              </v:shape>
            </w:pict>
          </mc:Fallback>
        </mc:AlternateContent>
      </w:r>
      <w:r w:rsidRPr="00023B99">
        <w:rPr>
          <w:b/>
          <w:bCs/>
        </w:rPr>
        <w:t>Полиморфизм</w:t>
      </w:r>
      <w:r>
        <w:rPr>
          <w:b/>
          <w:bCs/>
        </w:rPr>
        <w:t xml:space="preserve"> </w:t>
      </w:r>
      <w:r>
        <w:t>– в некоторых местах удобнее разбить программу на несколько ветвей с разными способами обработки данных, а в некоторых для одних и тех же типов операции с разными данными может подойти один класс.</w:t>
      </w:r>
    </w:p>
    <w:p w:rsidR="00023B99" w:rsidRDefault="00023B99" w:rsidP="00023B99">
      <w:pPr>
        <w:pStyle w:val="a3"/>
      </w:pPr>
      <w:r>
        <w:rPr>
          <w:b/>
          <w:bCs/>
        </w:rPr>
        <w:t xml:space="preserve">Абстракция </w:t>
      </w:r>
      <w:r w:rsidR="00030FA7">
        <w:t>–</w:t>
      </w:r>
      <w:r>
        <w:t xml:space="preserve"> </w:t>
      </w:r>
      <w:r w:rsidR="00030FA7">
        <w:t>в один класс можно объединять логически никак не связанные элементы для более удобного использования.</w:t>
      </w:r>
    </w:p>
    <w:p w:rsidR="00030FA7" w:rsidRDefault="00030FA7" w:rsidP="00030FA7">
      <w:pPr>
        <w:pStyle w:val="a3"/>
        <w:numPr>
          <w:ilvl w:val="0"/>
          <w:numId w:val="1"/>
        </w:numPr>
      </w:pPr>
      <w:r>
        <w:t>Чтобы было компактнее. Посмотрев на интерфейс класса, можно сразу же понять, какие методы и какие переменные в нём есть, ведь для других программистов не столь важна реализация какой-то функции по сравнению с информацией, каков результат её работы и что за аргументы у неё, что можно узнать из интерфейса.</w:t>
      </w:r>
    </w:p>
    <w:p w:rsidR="00030FA7" w:rsidRDefault="00030FA7" w:rsidP="00030FA7">
      <w:pPr>
        <w:pStyle w:val="a3"/>
        <w:numPr>
          <w:ilvl w:val="0"/>
          <w:numId w:val="1"/>
        </w:numPr>
      </w:pPr>
      <w:r>
        <w:t>При внешнем связывании к этому элементу мы можем обратиться из любого файла проекта, то есть он доступен везде и в процессе линковки будет связан со своими реализациями в других файлах, если они имеются. При внутреннем связывании элемент доступен только в определенной области, не выходящей за пределы данного файла.</w:t>
      </w:r>
    </w:p>
    <w:p w:rsidR="00030FA7" w:rsidRPr="00023B99" w:rsidRDefault="00030FA7" w:rsidP="00030FA7">
      <w:pPr>
        <w:pStyle w:val="a3"/>
        <w:numPr>
          <w:ilvl w:val="0"/>
          <w:numId w:val="1"/>
        </w:numPr>
      </w:pPr>
      <w:r>
        <w:t xml:space="preserve">Можно переходить в одно пространство имен в разных частях кода (это аддитивность, кажется). Возможно создание подпространств. При обращении к элементу пространства извне необходимо писать </w:t>
      </w:r>
      <w:r w:rsidRPr="00030FA7">
        <w:t>“</w:t>
      </w:r>
      <w:r>
        <w:t>имя пространства</w:t>
      </w:r>
      <w:proofErr w:type="gramStart"/>
      <w:r w:rsidRPr="00030FA7">
        <w:t>”::</w:t>
      </w:r>
      <w:proofErr w:type="gramEnd"/>
      <w:r w:rsidRPr="00030FA7">
        <w:t>”</w:t>
      </w:r>
      <w:r>
        <w:t>имя элемента</w:t>
      </w:r>
      <w:r w:rsidRPr="00030FA7">
        <w:t xml:space="preserve">” </w:t>
      </w:r>
      <w:r>
        <w:t>…операции с ним</w:t>
      </w:r>
      <w:r w:rsidRPr="00030FA7">
        <w:t>..;</w:t>
      </w:r>
      <w:r>
        <w:t xml:space="preserve"> Можно использовать псевдонимы</w:t>
      </w:r>
      <w:bookmarkStart w:id="0" w:name="_GoBack"/>
      <w:bookmarkEnd w:id="0"/>
    </w:p>
    <w:sectPr w:rsidR="00030FA7" w:rsidRPr="0002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51040"/>
    <w:multiLevelType w:val="hybridMultilevel"/>
    <w:tmpl w:val="4740E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99"/>
    <w:rsid w:val="00023B99"/>
    <w:rsid w:val="00030FA7"/>
    <w:rsid w:val="00E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469B"/>
  <w15:chartTrackingRefBased/>
  <w15:docId w15:val="{E3D8E6CE-2126-408E-9419-76DE9C41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8T23:11:39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1164,'2'-3'572,"0"0"0,0 0-1,0-1 1,0 0 0,0 1-1,-1-1 1,1 0 0,-1 0-1,0-2-571,1-20-3071,-1 25 2971,-1 0 0,0 1 0,0-1 0,0 1 0,0-1 0,0 1 0,1-1-1,-1 1 1,0-1 0,1 1 0,-1-1 0,0 1 0,1-1 0,-1 1 0,0-1 0,1 1-1,-1 0 1,1-1 0,-1 1 0,1 0 0,-1-1 0,1 1 0,-1 0 0,1 0 0,-1-1-1,1 1 101,-1 0-563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Некрасов</dc:creator>
  <cp:keywords/>
  <dc:description/>
  <cp:lastModifiedBy>Борис Некрасов</cp:lastModifiedBy>
  <cp:revision>1</cp:revision>
  <dcterms:created xsi:type="dcterms:W3CDTF">2020-10-08T23:03:00Z</dcterms:created>
  <dcterms:modified xsi:type="dcterms:W3CDTF">2020-10-08T23:24:00Z</dcterms:modified>
</cp:coreProperties>
</file>