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7D1" w:rsidRDefault="00B247D1" w:rsidP="0071681B">
      <w:pPr>
        <w:pStyle w:val="a3"/>
        <w:shd w:val="clear" w:color="auto" w:fill="FFFFFF"/>
        <w:spacing w:before="0" w:beforeAutospacing="0" w:after="0" w:afterAutospacing="0"/>
        <w:jc w:val="center"/>
        <w:rPr>
          <w:rFonts w:ascii="OpenSans" w:hAnsi="OpenSans"/>
          <w:color w:val="000000"/>
          <w:sz w:val="21"/>
          <w:szCs w:val="21"/>
        </w:rPr>
      </w:pPr>
      <w:r>
        <w:rPr>
          <w:rFonts w:ascii="OpenSans" w:hAnsi="OpenSans"/>
          <w:b/>
          <w:bCs/>
          <w:color w:val="000000"/>
          <w:sz w:val="21"/>
          <w:szCs w:val="21"/>
        </w:rPr>
        <w:t xml:space="preserve">Кинематика материальной </w:t>
      </w:r>
      <w:proofErr w:type="gramStart"/>
      <w:r>
        <w:rPr>
          <w:rFonts w:ascii="OpenSans" w:hAnsi="OpenSans"/>
          <w:b/>
          <w:bCs/>
          <w:color w:val="000000"/>
          <w:sz w:val="21"/>
          <w:szCs w:val="21"/>
        </w:rPr>
        <w:t>точки .</w:t>
      </w:r>
      <w:proofErr w:type="gramEnd"/>
    </w:p>
    <w:p w:rsidR="00B247D1" w:rsidRPr="00B247D1" w:rsidRDefault="00B247D1" w:rsidP="00B247D1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1"/>
          <w:szCs w:val="21"/>
        </w:rPr>
      </w:pPr>
    </w:p>
    <w:p w:rsidR="00B247D1" w:rsidRDefault="00B247D1" w:rsidP="00B247D1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1"/>
          <w:szCs w:val="21"/>
        </w:rPr>
      </w:pPr>
    </w:p>
    <w:tbl>
      <w:tblPr>
        <w:tblW w:w="9419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94"/>
        <w:gridCol w:w="125"/>
      </w:tblGrid>
      <w:tr w:rsidR="00B247D1" w:rsidTr="00B247D1">
        <w:tc>
          <w:tcPr>
            <w:tcW w:w="9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:rsidR="00B247D1" w:rsidRDefault="00B247D1" w:rsidP="00B247D1">
            <w:pPr>
              <w:pStyle w:val="a3"/>
              <w:numPr>
                <w:ilvl w:val="0"/>
                <w:numId w:val="1"/>
              </w:numPr>
              <w:spacing w:before="0" w:beforeAutospacing="0" w:after="150" w:afterAutospacing="0"/>
              <w:ind w:left="150"/>
              <w:rPr>
                <w:rFonts w:ascii="OpenSans" w:hAnsi="OpenSans"/>
                <w:color w:val="000000"/>
                <w:sz w:val="11"/>
                <w:szCs w:val="11"/>
              </w:rPr>
            </w:pPr>
            <w:r>
              <w:rPr>
                <w:rFonts w:ascii="OpenSans" w:hAnsi="OpenSans"/>
                <w:color w:val="000000"/>
                <w:sz w:val="11"/>
                <w:szCs w:val="11"/>
              </w:rPr>
              <w:t xml:space="preserve">Велосипедист проехал </w:t>
            </w:r>
            <w:smartTag w:uri="urn:schemas-microsoft-com:office:smarttags" w:element="metricconverter">
              <w:smartTagPr>
                <w:attr w:name="ProductID" w:val="1,2 км"/>
              </w:smartTagPr>
              <w:r>
                <w:rPr>
                  <w:rFonts w:ascii="OpenSans" w:hAnsi="OpenSans"/>
                  <w:color w:val="000000"/>
                  <w:sz w:val="11"/>
                  <w:szCs w:val="11"/>
                </w:rPr>
                <w:t>1,2 км</w:t>
              </w:r>
            </w:smartTag>
            <w:r>
              <w:rPr>
                <w:rFonts w:ascii="OpenSans" w:hAnsi="OpenSans"/>
                <w:color w:val="000000"/>
                <w:sz w:val="11"/>
                <w:szCs w:val="11"/>
              </w:rPr>
              <w:t xml:space="preserve"> в южном направлении, затем свернул на запад и проехал ещё </w:t>
            </w:r>
            <w:smartTag w:uri="urn:schemas-microsoft-com:office:smarttags" w:element="metricconverter">
              <w:smartTagPr>
                <w:attr w:name="ProductID" w:val="1,6 км"/>
              </w:smartTagPr>
              <w:r>
                <w:rPr>
                  <w:rFonts w:ascii="OpenSans" w:hAnsi="OpenSans"/>
                  <w:color w:val="000000"/>
                  <w:sz w:val="11"/>
                  <w:szCs w:val="11"/>
                </w:rPr>
                <w:t>1,6 км</w:t>
              </w:r>
            </w:smartTag>
            <w:r>
              <w:rPr>
                <w:rFonts w:ascii="OpenSans" w:hAnsi="OpenSans"/>
                <w:color w:val="000000"/>
                <w:sz w:val="11"/>
                <w:szCs w:val="11"/>
              </w:rPr>
              <w:t>. Найдите перемещение велосипедиста.</w:t>
            </w:r>
          </w:p>
          <w:p w:rsidR="00B247D1" w:rsidRDefault="00B247D1">
            <w:pPr>
              <w:pStyle w:val="a3"/>
              <w:spacing w:before="0" w:beforeAutospacing="0" w:after="150" w:afterAutospacing="0"/>
              <w:rPr>
                <w:rFonts w:ascii="OpenSans" w:hAnsi="OpenSans"/>
                <w:color w:val="000000"/>
                <w:sz w:val="11"/>
                <w:szCs w:val="11"/>
              </w:rPr>
            </w:pPr>
            <w:r w:rsidRPr="0040382D">
              <w:rPr>
                <w:rFonts w:ascii="OpenSans" w:hAnsi="OpenSans"/>
                <w:b/>
                <w:color w:val="000000"/>
                <w:sz w:val="11"/>
                <w:szCs w:val="11"/>
                <w:highlight w:val="green"/>
              </w:rPr>
              <w:t xml:space="preserve">1) </w:t>
            </w:r>
            <w:smartTag w:uri="urn:schemas-microsoft-com:office:smarttags" w:element="metricconverter">
              <w:smartTagPr>
                <w:attr w:name="ProductID" w:val="2 км"/>
              </w:smartTagPr>
              <w:r w:rsidRPr="0040382D">
                <w:rPr>
                  <w:rFonts w:ascii="OpenSans" w:hAnsi="OpenSans"/>
                  <w:b/>
                  <w:color w:val="000000"/>
                  <w:sz w:val="11"/>
                  <w:szCs w:val="11"/>
                  <w:highlight w:val="green"/>
                </w:rPr>
                <w:t>2 км</w:t>
              </w:r>
            </w:smartTag>
            <w:r>
              <w:rPr>
                <w:rFonts w:ascii="OpenSans" w:hAnsi="OpenSans"/>
                <w:color w:val="000000"/>
                <w:sz w:val="11"/>
                <w:szCs w:val="11"/>
              </w:rPr>
              <w:t xml:space="preserve"> 2) </w:t>
            </w:r>
            <w:smartTag w:uri="urn:schemas-microsoft-com:office:smarttags" w:element="metricconverter">
              <w:smartTagPr>
                <w:attr w:name="ProductID" w:val="2,8 км"/>
              </w:smartTagPr>
              <w:r>
                <w:rPr>
                  <w:rFonts w:ascii="OpenSans" w:hAnsi="OpenSans"/>
                  <w:color w:val="000000"/>
                  <w:sz w:val="11"/>
                  <w:szCs w:val="11"/>
                </w:rPr>
                <w:t>2,8 км</w:t>
              </w:r>
            </w:smartTag>
            <w:r>
              <w:rPr>
                <w:rFonts w:ascii="OpenSans" w:hAnsi="OpenSans"/>
                <w:color w:val="000000"/>
                <w:sz w:val="11"/>
                <w:szCs w:val="11"/>
              </w:rPr>
              <w:t xml:space="preserve"> 3) </w:t>
            </w:r>
            <w:smartTag w:uri="urn:schemas-microsoft-com:office:smarttags" w:element="metricconverter">
              <w:smartTagPr>
                <w:attr w:name="ProductID" w:val="4,8 км"/>
              </w:smartTagPr>
              <w:r>
                <w:rPr>
                  <w:rFonts w:ascii="OpenSans" w:hAnsi="OpenSans"/>
                  <w:color w:val="000000"/>
                  <w:sz w:val="11"/>
                  <w:szCs w:val="11"/>
                </w:rPr>
                <w:t>4,8 км</w:t>
              </w:r>
            </w:smartTag>
            <w:r>
              <w:rPr>
                <w:rFonts w:ascii="OpenSans" w:hAnsi="OpenSans"/>
                <w:color w:val="000000"/>
                <w:sz w:val="11"/>
                <w:szCs w:val="11"/>
              </w:rPr>
              <w:t xml:space="preserve"> 4) </w:t>
            </w:r>
            <w:smartTag w:uri="urn:schemas-microsoft-com:office:smarttags" w:element="metricconverter">
              <w:smartTagPr>
                <w:attr w:name="ProductID" w:val="0,4 км"/>
              </w:smartTagPr>
              <w:r>
                <w:rPr>
                  <w:rFonts w:ascii="OpenSans" w:hAnsi="OpenSans"/>
                  <w:color w:val="000000"/>
                  <w:sz w:val="11"/>
                  <w:szCs w:val="11"/>
                </w:rPr>
                <w:t>0,4 км</w:t>
              </w:r>
            </w:smartTag>
          </w:p>
        </w:tc>
      </w:tr>
      <w:tr w:rsidR="00B247D1" w:rsidTr="00B247D1">
        <w:tc>
          <w:tcPr>
            <w:tcW w:w="9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:rsidR="00B247D1" w:rsidRDefault="00B247D1" w:rsidP="00B247D1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ind w:left="150"/>
              <w:rPr>
                <w:rFonts w:ascii="OpenSans" w:hAnsi="OpenSans"/>
                <w:color w:val="000000"/>
                <w:sz w:val="11"/>
                <w:szCs w:val="11"/>
              </w:rPr>
            </w:pPr>
            <w:r>
              <w:rPr>
                <w:rFonts w:ascii="OpenSans" w:hAnsi="OpenSans"/>
                <w:color w:val="000000"/>
                <w:sz w:val="11"/>
                <w:szCs w:val="11"/>
              </w:rPr>
              <w:t>Движения двух тел заданы уравнениями: х</w:t>
            </w:r>
            <w:r>
              <w:rPr>
                <w:rFonts w:ascii="OpenSans" w:hAnsi="OpenSans"/>
                <w:color w:val="000000"/>
                <w:sz w:val="8"/>
                <w:szCs w:val="8"/>
                <w:vertAlign w:val="subscript"/>
              </w:rPr>
              <w:t>1</w:t>
            </w:r>
            <w:r>
              <w:rPr>
                <w:rFonts w:ascii="OpenSans" w:hAnsi="OpenSans"/>
                <w:color w:val="000000"/>
                <w:sz w:val="11"/>
                <w:szCs w:val="11"/>
              </w:rPr>
              <w:t>= 40+2t, х</w:t>
            </w:r>
            <w:r>
              <w:rPr>
                <w:rFonts w:ascii="OpenSans" w:hAnsi="OpenSans"/>
                <w:color w:val="000000"/>
                <w:sz w:val="8"/>
                <w:szCs w:val="8"/>
                <w:vertAlign w:val="subscript"/>
              </w:rPr>
              <w:t>2 </w:t>
            </w:r>
            <w:r>
              <w:rPr>
                <w:rFonts w:ascii="OpenSans" w:hAnsi="OpenSans"/>
                <w:color w:val="000000"/>
                <w:sz w:val="11"/>
                <w:szCs w:val="11"/>
              </w:rPr>
              <w:t>= 4t. Найти время и место встречи этих тел.</w:t>
            </w:r>
          </w:p>
          <w:p w:rsidR="00B247D1" w:rsidRDefault="00B247D1">
            <w:pPr>
              <w:pStyle w:val="a3"/>
              <w:spacing w:before="0" w:beforeAutospacing="0" w:after="150" w:afterAutospacing="0"/>
              <w:rPr>
                <w:rFonts w:ascii="OpenSans" w:hAnsi="OpenSans"/>
                <w:color w:val="000000"/>
                <w:sz w:val="11"/>
                <w:szCs w:val="11"/>
              </w:rPr>
            </w:pPr>
            <w:r>
              <w:rPr>
                <w:rFonts w:ascii="OpenSans" w:hAnsi="OpenSans"/>
                <w:color w:val="000000"/>
                <w:sz w:val="11"/>
                <w:szCs w:val="11"/>
              </w:rPr>
              <w:t xml:space="preserve">1) 35 с, </w:t>
            </w:r>
            <w:smartTag w:uri="urn:schemas-microsoft-com:office:smarttags" w:element="metricconverter">
              <w:smartTagPr>
                <w:attr w:name="ProductID" w:val="40 м"/>
              </w:smartTagPr>
              <w:r>
                <w:rPr>
                  <w:rFonts w:ascii="OpenSans" w:hAnsi="OpenSans"/>
                  <w:color w:val="000000"/>
                  <w:sz w:val="11"/>
                  <w:szCs w:val="11"/>
                </w:rPr>
                <w:t>40 м</w:t>
              </w:r>
            </w:smartTag>
            <w:r>
              <w:rPr>
                <w:rFonts w:ascii="OpenSans" w:hAnsi="OpenSans"/>
                <w:color w:val="000000"/>
                <w:sz w:val="11"/>
                <w:szCs w:val="11"/>
              </w:rPr>
              <w:t xml:space="preserve"> </w:t>
            </w:r>
            <w:r w:rsidRPr="0040382D">
              <w:rPr>
                <w:rFonts w:ascii="OpenSans" w:hAnsi="OpenSans"/>
                <w:b/>
                <w:color w:val="000000"/>
                <w:sz w:val="11"/>
                <w:szCs w:val="11"/>
                <w:highlight w:val="green"/>
              </w:rPr>
              <w:t xml:space="preserve">2) 20 с, </w:t>
            </w:r>
            <w:smartTag w:uri="urn:schemas-microsoft-com:office:smarttags" w:element="metricconverter">
              <w:smartTagPr>
                <w:attr w:name="ProductID" w:val="80 м"/>
              </w:smartTagPr>
              <w:r w:rsidRPr="0040382D">
                <w:rPr>
                  <w:rFonts w:ascii="OpenSans" w:hAnsi="OpenSans"/>
                  <w:b/>
                  <w:color w:val="000000"/>
                  <w:sz w:val="11"/>
                  <w:szCs w:val="11"/>
                  <w:highlight w:val="green"/>
                </w:rPr>
                <w:t>80 м</w:t>
              </w:r>
            </w:smartTag>
            <w:r>
              <w:rPr>
                <w:rFonts w:ascii="OpenSans" w:hAnsi="OpenSans"/>
                <w:color w:val="000000"/>
                <w:sz w:val="11"/>
                <w:szCs w:val="11"/>
              </w:rPr>
              <w:t xml:space="preserve"> 3) 25 с, </w:t>
            </w:r>
            <w:smartTag w:uri="urn:schemas-microsoft-com:office:smarttags" w:element="metricconverter">
              <w:smartTagPr>
                <w:attr w:name="ProductID" w:val="15 м"/>
              </w:smartTagPr>
              <w:r>
                <w:rPr>
                  <w:rFonts w:ascii="OpenSans" w:hAnsi="OpenSans"/>
                  <w:color w:val="000000"/>
                  <w:sz w:val="11"/>
                  <w:szCs w:val="11"/>
                </w:rPr>
                <w:t>15 м</w:t>
              </w:r>
            </w:smartTag>
            <w:r>
              <w:rPr>
                <w:rFonts w:ascii="OpenSans" w:hAnsi="OpenSans"/>
                <w:color w:val="000000"/>
                <w:sz w:val="11"/>
                <w:szCs w:val="11"/>
              </w:rPr>
              <w:t xml:space="preserve"> 4) 40 с, </w:t>
            </w:r>
            <w:smartTag w:uri="urn:schemas-microsoft-com:office:smarttags" w:element="metricconverter">
              <w:smartTagPr>
                <w:attr w:name="ProductID" w:val="35 м"/>
              </w:smartTagPr>
              <w:r>
                <w:rPr>
                  <w:rFonts w:ascii="OpenSans" w:hAnsi="OpenSans"/>
                  <w:color w:val="000000"/>
                  <w:sz w:val="11"/>
                  <w:szCs w:val="11"/>
                </w:rPr>
                <w:t>35 м</w:t>
              </w:r>
            </w:smartTag>
          </w:p>
        </w:tc>
      </w:tr>
      <w:tr w:rsidR="00B247D1" w:rsidTr="00B247D1">
        <w:tc>
          <w:tcPr>
            <w:tcW w:w="9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:rsidR="00B247D1" w:rsidRDefault="00B247D1" w:rsidP="00B247D1">
            <w:pPr>
              <w:pStyle w:val="a3"/>
              <w:numPr>
                <w:ilvl w:val="0"/>
                <w:numId w:val="3"/>
              </w:numPr>
              <w:spacing w:before="0" w:beforeAutospacing="0" w:after="150" w:afterAutospacing="0"/>
              <w:ind w:left="150"/>
              <w:rPr>
                <w:rFonts w:ascii="OpenSans" w:hAnsi="OpenSans"/>
                <w:color w:val="000000"/>
                <w:sz w:val="11"/>
                <w:szCs w:val="11"/>
              </w:rPr>
            </w:pPr>
            <w:r>
              <w:rPr>
                <w:rFonts w:ascii="OpenSans" w:hAnsi="OpenSans"/>
                <w:color w:val="000000"/>
                <w:sz w:val="11"/>
                <w:szCs w:val="11"/>
              </w:rPr>
              <w:t>Дайте числовой ответ.</w:t>
            </w:r>
          </w:p>
          <w:p w:rsidR="00B247D1" w:rsidRDefault="00B247D1">
            <w:pPr>
              <w:pStyle w:val="a3"/>
              <w:spacing w:before="0" w:beforeAutospacing="0" w:after="150" w:afterAutospacing="0"/>
              <w:rPr>
                <w:rFonts w:ascii="OpenSans" w:hAnsi="OpenSans"/>
                <w:color w:val="000000"/>
                <w:sz w:val="11"/>
                <w:szCs w:val="11"/>
              </w:rPr>
            </w:pPr>
            <w:r>
              <w:rPr>
                <w:rFonts w:ascii="OpenSans" w:hAnsi="OpenSans"/>
                <w:color w:val="000000"/>
                <w:sz w:val="11"/>
                <w:szCs w:val="11"/>
              </w:rPr>
              <w:t>Ракета стартует с космодрома и в течении 10 с развивает скорость 1000 м/с. Определить ее ускорение.</w:t>
            </w:r>
            <w:r w:rsidR="005B43D7">
              <w:rPr>
                <w:rFonts w:ascii="OpenSans" w:hAnsi="OpenSans"/>
                <w:color w:val="000000"/>
                <w:sz w:val="11"/>
                <w:szCs w:val="11"/>
              </w:rPr>
              <w:t xml:space="preserve"> </w:t>
            </w:r>
            <w:r w:rsidR="005B43D7" w:rsidRPr="005B43D7">
              <w:rPr>
                <w:rFonts w:ascii="OpenSans" w:hAnsi="OpenSans"/>
                <w:b/>
                <w:color w:val="000000"/>
                <w:sz w:val="11"/>
                <w:szCs w:val="11"/>
                <w:highlight w:val="green"/>
              </w:rPr>
              <w:t>100</w:t>
            </w:r>
          </w:p>
        </w:tc>
      </w:tr>
      <w:tr w:rsidR="00B247D1" w:rsidTr="00B247D1">
        <w:tc>
          <w:tcPr>
            <w:tcW w:w="9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:rsidR="00B247D1" w:rsidRDefault="00B247D1" w:rsidP="00B247D1">
            <w:pPr>
              <w:pStyle w:val="a3"/>
              <w:numPr>
                <w:ilvl w:val="0"/>
                <w:numId w:val="4"/>
              </w:numPr>
              <w:spacing w:before="0" w:beforeAutospacing="0" w:after="0" w:afterAutospacing="0"/>
              <w:ind w:left="150"/>
              <w:rPr>
                <w:rFonts w:ascii="OpenSans" w:hAnsi="OpenSans"/>
                <w:color w:val="000000"/>
                <w:sz w:val="11"/>
                <w:szCs w:val="11"/>
              </w:rPr>
            </w:pPr>
            <w:r>
              <w:rPr>
                <w:rFonts w:ascii="OpenSans" w:hAnsi="OpenSans"/>
                <w:color w:val="000000"/>
                <w:sz w:val="11"/>
                <w:szCs w:val="11"/>
              </w:rPr>
              <w:t>Уравнение движения материальной точки имеет вид: х = -3t +6t</w:t>
            </w:r>
            <w:r>
              <w:rPr>
                <w:rFonts w:ascii="OpenSans" w:hAnsi="OpenSans"/>
                <w:color w:val="000000"/>
                <w:sz w:val="8"/>
                <w:szCs w:val="8"/>
                <w:vertAlign w:val="superscript"/>
              </w:rPr>
              <w:t>2</w:t>
            </w:r>
            <w:r>
              <w:rPr>
                <w:rFonts w:ascii="OpenSans" w:hAnsi="OpenSans"/>
                <w:color w:val="000000"/>
                <w:sz w:val="11"/>
                <w:szCs w:val="11"/>
              </w:rPr>
              <w:t xml:space="preserve">. Написать формулу зависимости </w:t>
            </w:r>
            <w:proofErr w:type="spellStart"/>
            <w:r>
              <w:rPr>
                <w:rFonts w:ascii="OpenSans" w:hAnsi="OpenSans"/>
                <w:color w:val="000000"/>
                <w:sz w:val="11"/>
                <w:szCs w:val="11"/>
              </w:rPr>
              <w:t>v</w:t>
            </w:r>
            <w:r>
              <w:rPr>
                <w:rFonts w:ascii="OpenSans" w:hAnsi="OpenSans"/>
                <w:color w:val="000000"/>
                <w:sz w:val="8"/>
                <w:szCs w:val="8"/>
                <w:vertAlign w:val="subscript"/>
              </w:rPr>
              <w:t>х</w:t>
            </w:r>
            <w:proofErr w:type="spellEnd"/>
            <w:r>
              <w:rPr>
                <w:rFonts w:ascii="OpenSans" w:hAnsi="OpenSans"/>
                <w:color w:val="000000"/>
                <w:sz w:val="11"/>
                <w:szCs w:val="11"/>
              </w:rPr>
              <w:t>(t).</w:t>
            </w:r>
            <w:r w:rsidR="005B43D7">
              <w:rPr>
                <w:rFonts w:ascii="OpenSans" w:hAnsi="OpenSans"/>
                <w:color w:val="000000"/>
                <w:sz w:val="11"/>
                <w:szCs w:val="11"/>
              </w:rPr>
              <w:t xml:space="preserve"> </w:t>
            </w:r>
            <w:r w:rsidR="005B43D7" w:rsidRPr="005B43D7">
              <w:rPr>
                <w:rFonts w:ascii="OpenSans" w:hAnsi="OpenSans"/>
                <w:b/>
                <w:color w:val="000000"/>
                <w:sz w:val="11"/>
                <w:szCs w:val="11"/>
                <w:highlight w:val="green"/>
              </w:rPr>
              <w:t>12</w:t>
            </w:r>
            <w:r w:rsidR="005B43D7" w:rsidRPr="005B43D7">
              <w:rPr>
                <w:rFonts w:ascii="OpenSans" w:hAnsi="OpenSans"/>
                <w:b/>
                <w:color w:val="000000"/>
                <w:sz w:val="11"/>
                <w:szCs w:val="11"/>
                <w:highlight w:val="green"/>
                <w:lang w:val="en-US"/>
              </w:rPr>
              <w:t>t</w:t>
            </w:r>
            <w:r w:rsidR="005B43D7" w:rsidRPr="005B43D7">
              <w:rPr>
                <w:rFonts w:ascii="OpenSans" w:hAnsi="OpenSans"/>
                <w:b/>
                <w:color w:val="000000"/>
                <w:sz w:val="11"/>
                <w:szCs w:val="11"/>
                <w:highlight w:val="green"/>
              </w:rPr>
              <w:t>-3</w:t>
            </w:r>
          </w:p>
        </w:tc>
      </w:tr>
      <w:tr w:rsidR="00B247D1" w:rsidTr="00B247D1">
        <w:trPr>
          <w:gridAfter w:val="1"/>
          <w:wAfter w:w="125" w:type="dxa"/>
        </w:trPr>
        <w:tc>
          <w:tcPr>
            <w:tcW w:w="9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:rsidR="00B247D1" w:rsidRDefault="00B247D1" w:rsidP="00B247D1">
            <w:pPr>
              <w:pStyle w:val="a3"/>
              <w:numPr>
                <w:ilvl w:val="0"/>
                <w:numId w:val="5"/>
              </w:numPr>
              <w:spacing w:before="0" w:beforeAutospacing="0" w:after="150" w:afterAutospacing="0"/>
              <w:ind w:left="150"/>
              <w:rPr>
                <w:rFonts w:ascii="OpenSans" w:hAnsi="OpenSans"/>
                <w:color w:val="000000"/>
                <w:sz w:val="11"/>
                <w:szCs w:val="11"/>
              </w:rPr>
            </w:pPr>
            <w:r>
              <w:rPr>
                <w:rFonts w:ascii="OpenSans" w:hAnsi="OpenSans"/>
                <w:color w:val="000000"/>
                <w:sz w:val="11"/>
                <w:szCs w:val="11"/>
              </w:rPr>
              <w:t>Заполните таблицу, используя график скорости движения тела.</w:t>
            </w:r>
          </w:p>
          <w:tbl>
            <w:tblPr>
              <w:tblW w:w="852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3"/>
              <w:gridCol w:w="1623"/>
              <w:gridCol w:w="1674"/>
              <w:gridCol w:w="1982"/>
              <w:gridCol w:w="1618"/>
            </w:tblGrid>
            <w:tr w:rsidR="00B247D1">
              <w:tc>
                <w:tcPr>
                  <w:tcW w:w="1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</w:tcPr>
                <w:p w:rsidR="00B247D1" w:rsidRDefault="00B247D1">
                  <w:pPr>
                    <w:pStyle w:val="a3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Проекция начальной скорости v</w:t>
                  </w:r>
                  <w:r>
                    <w:rPr>
                      <w:sz w:val="8"/>
                      <w:szCs w:val="8"/>
                      <w:vertAlign w:val="subscript"/>
                    </w:rPr>
                    <w:t>0x</w:t>
                  </w:r>
                  <w:r>
                    <w:rPr>
                      <w:sz w:val="21"/>
                      <w:szCs w:val="21"/>
                    </w:rPr>
                    <w:t>,</w:t>
                  </w:r>
                </w:p>
                <w:p w:rsidR="00B247D1" w:rsidRDefault="00B247D1">
                  <w:pPr>
                    <w:pStyle w:val="a3"/>
                    <w:spacing w:before="0" w:beforeAutospacing="0" w:after="150" w:afterAutospacing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м/с</w:t>
                  </w:r>
                </w:p>
              </w:tc>
              <w:tc>
                <w:tcPr>
                  <w:tcW w:w="1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</w:tcPr>
                <w:p w:rsidR="00B247D1" w:rsidRDefault="00B247D1">
                  <w:pPr>
                    <w:pStyle w:val="a3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Проекция ускорения </w:t>
                  </w:r>
                  <w:r>
                    <w:rPr>
                      <w:i/>
                      <w:iCs/>
                      <w:sz w:val="21"/>
                      <w:szCs w:val="21"/>
                    </w:rPr>
                    <w:t>а</w:t>
                  </w:r>
                  <w:r>
                    <w:rPr>
                      <w:sz w:val="8"/>
                      <w:szCs w:val="8"/>
                      <w:vertAlign w:val="subscript"/>
                    </w:rPr>
                    <w:t>х</w:t>
                  </w:r>
                  <w:r>
                    <w:rPr>
                      <w:sz w:val="21"/>
                      <w:szCs w:val="21"/>
                    </w:rPr>
                    <w:t>,</w:t>
                  </w:r>
                </w:p>
                <w:p w:rsidR="00B247D1" w:rsidRDefault="00B247D1">
                  <w:pPr>
                    <w:pStyle w:val="a3"/>
                    <w:spacing w:before="0" w:beforeAutospacing="0" w:after="0" w:afterAutospacing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м/с</w:t>
                  </w:r>
                  <w:r>
                    <w:rPr>
                      <w:sz w:val="8"/>
                      <w:szCs w:val="8"/>
                      <w:vertAlign w:val="superscript"/>
                    </w:rPr>
                    <w:t>2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</w:tcPr>
                <w:p w:rsidR="00B247D1" w:rsidRDefault="00B247D1">
                  <w:pPr>
                    <w:pStyle w:val="a3"/>
                    <w:spacing w:before="0" w:beforeAutospacing="0" w:after="150" w:afterAutospacing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Уравнение скорости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</w:tcPr>
                <w:p w:rsidR="00B247D1" w:rsidRDefault="00B247D1">
                  <w:pPr>
                    <w:pStyle w:val="a3"/>
                    <w:spacing w:before="0" w:beforeAutospacing="0" w:after="150" w:afterAutospacing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Уравнение перемещения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B247D1" w:rsidRDefault="00B247D1">
                  <w:pPr>
                    <w:pStyle w:val="a3"/>
                    <w:spacing w:before="0" w:beforeAutospacing="0" w:after="150" w:afterAutospacing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Характер движения тела</w:t>
                  </w:r>
                </w:p>
              </w:tc>
            </w:tr>
            <w:tr w:rsidR="00B247D1">
              <w:tc>
                <w:tcPr>
                  <w:tcW w:w="1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</w:tcPr>
                <w:p w:rsidR="00B247D1" w:rsidRPr="002A5131" w:rsidRDefault="00AD7ECC">
                  <w:pPr>
                    <w:pStyle w:val="a3"/>
                    <w:spacing w:before="0" w:beforeAutospacing="0" w:after="0" w:afterAutospacing="0"/>
                    <w:rPr>
                      <w:b/>
                      <w:sz w:val="21"/>
                      <w:szCs w:val="21"/>
                      <w:highlight w:val="green"/>
                    </w:rPr>
                  </w:pPr>
                  <w:bookmarkStart w:id="0" w:name="_GoBack"/>
                  <w:bookmarkEnd w:id="0"/>
                  <w:r w:rsidRPr="002A5131">
                    <w:rPr>
                      <w:b/>
                      <w:sz w:val="21"/>
                      <w:szCs w:val="21"/>
                      <w:highlight w:val="green"/>
                    </w:rPr>
                    <w:t>15</w:t>
                  </w:r>
                </w:p>
              </w:tc>
              <w:tc>
                <w:tcPr>
                  <w:tcW w:w="1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</w:tcPr>
                <w:p w:rsidR="00B247D1" w:rsidRPr="002A5131" w:rsidRDefault="00AD7ECC">
                  <w:pPr>
                    <w:pStyle w:val="a3"/>
                    <w:spacing w:before="0" w:beforeAutospacing="0" w:after="0" w:afterAutospacing="0"/>
                    <w:rPr>
                      <w:b/>
                      <w:sz w:val="21"/>
                      <w:szCs w:val="21"/>
                      <w:highlight w:val="green"/>
                    </w:rPr>
                  </w:pPr>
                  <w:r w:rsidRPr="002A5131">
                    <w:rPr>
                      <w:b/>
                      <w:sz w:val="21"/>
                      <w:szCs w:val="21"/>
                      <w:highlight w:val="green"/>
                    </w:rPr>
                    <w:t>1,25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</w:tcPr>
                <w:p w:rsidR="00B247D1" w:rsidRPr="002A5131" w:rsidRDefault="00AD7ECC">
                  <w:pPr>
                    <w:pStyle w:val="a3"/>
                    <w:spacing w:before="0" w:beforeAutospacing="0" w:after="0" w:afterAutospacing="0"/>
                    <w:rPr>
                      <w:b/>
                      <w:sz w:val="21"/>
                      <w:szCs w:val="21"/>
                      <w:highlight w:val="green"/>
                      <w:lang w:val="en-US"/>
                    </w:rPr>
                  </w:pPr>
                  <w:r w:rsidRPr="002A5131">
                    <w:rPr>
                      <w:b/>
                      <w:sz w:val="21"/>
                      <w:szCs w:val="21"/>
                      <w:highlight w:val="green"/>
                    </w:rPr>
                    <w:t>15-1,25</w:t>
                  </w:r>
                  <w:r w:rsidRPr="002A5131">
                    <w:rPr>
                      <w:b/>
                      <w:sz w:val="21"/>
                      <w:szCs w:val="21"/>
                      <w:highlight w:val="green"/>
                      <w:lang w:val="en-US"/>
                    </w:rPr>
                    <w:t>t</w:t>
                  </w:r>
                </w:p>
              </w:tc>
              <w:tc>
                <w:tcPr>
                  <w:tcW w:w="17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0" w:type="dxa"/>
                  </w:tcMar>
                </w:tcPr>
                <w:p w:rsidR="00B247D1" w:rsidRPr="002A5131" w:rsidRDefault="00AD7ECC">
                  <w:pPr>
                    <w:pStyle w:val="a3"/>
                    <w:spacing w:before="0" w:beforeAutospacing="0" w:after="0" w:afterAutospacing="0"/>
                    <w:rPr>
                      <w:b/>
                      <w:sz w:val="21"/>
                      <w:szCs w:val="21"/>
                      <w:highlight w:val="green"/>
                      <w:lang w:val="en-US"/>
                    </w:rPr>
                  </w:pPr>
                  <w:r w:rsidRPr="002A5131">
                    <w:rPr>
                      <w:b/>
                      <w:sz w:val="21"/>
                      <w:szCs w:val="21"/>
                      <w:highlight w:val="green"/>
                      <w:lang w:val="en-US"/>
                    </w:rPr>
                    <w:t>15t-0.625t</w:t>
                  </w:r>
                  <w:r w:rsidRPr="002A5131">
                    <w:rPr>
                      <w:b/>
                      <w:sz w:val="21"/>
                      <w:szCs w:val="21"/>
                      <w:highlight w:val="green"/>
                      <w:lang w:val="en-US"/>
                    </w:rPr>
                    <w:softHyphen/>
                  </w:r>
                  <w:r w:rsidRPr="002A5131">
                    <w:rPr>
                      <w:b/>
                      <w:sz w:val="21"/>
                      <w:szCs w:val="21"/>
                      <w:highlight w:val="green"/>
                      <w:lang w:val="en-US"/>
                    </w:rPr>
                    <w:softHyphen/>
                  </w:r>
                  <w:r w:rsidRPr="002A5131">
                    <w:rPr>
                      <w:b/>
                      <w:sz w:val="21"/>
                      <w:szCs w:val="21"/>
                      <w:highlight w:val="green"/>
                      <w:vertAlign w:val="superscript"/>
                      <w:lang w:val="en-US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:rsidR="00B247D1" w:rsidRPr="002A5131" w:rsidRDefault="00AD7ECC">
                  <w:pPr>
                    <w:pStyle w:val="a3"/>
                    <w:spacing w:before="0" w:beforeAutospacing="0" w:after="0" w:afterAutospacing="0"/>
                    <w:rPr>
                      <w:b/>
                      <w:sz w:val="21"/>
                      <w:szCs w:val="21"/>
                      <w:highlight w:val="green"/>
                    </w:rPr>
                  </w:pPr>
                  <w:r w:rsidRPr="002A5131">
                    <w:rPr>
                      <w:b/>
                      <w:sz w:val="21"/>
                      <w:szCs w:val="21"/>
                      <w:highlight w:val="green"/>
                    </w:rPr>
                    <w:t>Торможение</w:t>
                  </w:r>
                </w:p>
              </w:tc>
            </w:tr>
          </w:tbl>
          <w:p w:rsidR="00B247D1" w:rsidRDefault="00AD7ECC">
            <w:pPr>
              <w:pStyle w:val="a3"/>
              <w:spacing w:before="0" w:beforeAutospacing="0" w:after="150" w:afterAutospacing="0"/>
              <w:rPr>
                <w:rFonts w:ascii="OpenSans" w:hAnsi="OpenSans"/>
                <w:color w:val="000000"/>
                <w:sz w:val="11"/>
                <w:szCs w:val="11"/>
              </w:rPr>
            </w:pPr>
            <w:r>
              <w:rPr>
                <w:rFonts w:ascii="OpenSans" w:hAnsi="OpenSans"/>
                <w:noProof/>
                <w:color w:val="000000"/>
                <w:sz w:val="11"/>
                <w:szCs w:val="11"/>
              </w:rPr>
              <w:drawing>
                <wp:inline distT="0" distB="0" distL="0" distR="0">
                  <wp:extent cx="1365250" cy="819150"/>
                  <wp:effectExtent l="0" t="0" r="0" b="0"/>
                  <wp:docPr id="1" name="Рисунок 1" descr="https://fsd.videouroki.net/html/2017/01/15/v_587b9b098cdc5/99677274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sd.videouroki.net/html/2017/01/15/v_587b9b098cdc5/99677274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7D1" w:rsidTr="00B247D1">
        <w:tc>
          <w:tcPr>
            <w:tcW w:w="9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:rsidR="00B247D1" w:rsidRDefault="00B247D1" w:rsidP="00B247D1">
            <w:pPr>
              <w:pStyle w:val="a3"/>
              <w:numPr>
                <w:ilvl w:val="0"/>
                <w:numId w:val="6"/>
              </w:numPr>
              <w:spacing w:before="0" w:beforeAutospacing="0" w:after="150" w:afterAutospacing="0"/>
              <w:ind w:left="150"/>
              <w:rPr>
                <w:rFonts w:ascii="OpenSans" w:hAnsi="OpenSans"/>
                <w:color w:val="000000"/>
                <w:sz w:val="11"/>
                <w:szCs w:val="11"/>
              </w:rPr>
            </w:pPr>
            <w:r>
              <w:rPr>
                <w:rFonts w:ascii="OpenSans" w:hAnsi="OpenSans"/>
                <w:color w:val="000000"/>
                <w:sz w:val="11"/>
                <w:szCs w:val="11"/>
              </w:rPr>
              <w:t xml:space="preserve">При аварийном торможении автомобиль, движущийся со скоростью </w:t>
            </w:r>
            <w:smartTag w:uri="urn:schemas-microsoft-com:office:smarttags" w:element="metricconverter">
              <w:smartTagPr>
                <w:attr w:name="ProductID" w:val="108 км/ч"/>
              </w:smartTagPr>
              <w:r>
                <w:rPr>
                  <w:rFonts w:ascii="OpenSans" w:hAnsi="OpenSans"/>
                  <w:color w:val="000000"/>
                  <w:sz w:val="11"/>
                  <w:szCs w:val="11"/>
                </w:rPr>
                <w:t>108 км/ч</w:t>
              </w:r>
            </w:smartTag>
            <w:r>
              <w:rPr>
                <w:rFonts w:ascii="OpenSans" w:hAnsi="OpenSans"/>
                <w:color w:val="000000"/>
                <w:sz w:val="11"/>
                <w:szCs w:val="11"/>
              </w:rPr>
              <w:t>, остановился через 5 с. Найти тормозной путь.</w:t>
            </w:r>
            <w:r w:rsidR="00035E23">
              <w:rPr>
                <w:rFonts w:ascii="OpenSans" w:hAnsi="OpenSans"/>
                <w:color w:val="000000"/>
                <w:sz w:val="11"/>
                <w:szCs w:val="11"/>
              </w:rPr>
              <w:t xml:space="preserve"> </w:t>
            </w:r>
            <w:r w:rsidR="00035E23" w:rsidRPr="00035E23">
              <w:rPr>
                <w:rFonts w:ascii="OpenSans" w:hAnsi="OpenSans"/>
                <w:b/>
                <w:color w:val="000000"/>
                <w:sz w:val="11"/>
                <w:szCs w:val="11"/>
                <w:highlight w:val="green"/>
              </w:rPr>
              <w:t>228</w:t>
            </w:r>
          </w:p>
        </w:tc>
      </w:tr>
      <w:tr w:rsidR="00B247D1" w:rsidRPr="00AD7ECC" w:rsidTr="00B247D1">
        <w:tc>
          <w:tcPr>
            <w:tcW w:w="94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0" w:type="dxa"/>
            </w:tcMar>
          </w:tcPr>
          <w:p w:rsidR="00B247D1" w:rsidRDefault="00B247D1" w:rsidP="00B247D1">
            <w:pPr>
              <w:pStyle w:val="a3"/>
              <w:numPr>
                <w:ilvl w:val="0"/>
                <w:numId w:val="7"/>
              </w:numPr>
              <w:spacing w:before="0" w:beforeAutospacing="0" w:after="150" w:afterAutospacing="0"/>
              <w:ind w:left="150"/>
              <w:rPr>
                <w:rFonts w:ascii="OpenSans" w:hAnsi="OpenSans"/>
                <w:color w:val="000000"/>
                <w:sz w:val="11"/>
                <w:szCs w:val="11"/>
              </w:rPr>
            </w:pPr>
            <w:r>
              <w:rPr>
                <w:rFonts w:ascii="OpenSans" w:hAnsi="OpenSans"/>
                <w:color w:val="000000"/>
                <w:sz w:val="11"/>
                <w:szCs w:val="11"/>
              </w:rPr>
              <w:t>При свободном падении тело достигает поверхности земли через 5 с. Какова скорость тела в момент падения и с какой высоты оно падало, если начальная скорость тела равна нулю?</w:t>
            </w:r>
            <w:r w:rsidR="00035E23">
              <w:rPr>
                <w:rFonts w:ascii="OpenSans" w:hAnsi="OpenSans"/>
                <w:color w:val="000000"/>
                <w:sz w:val="11"/>
                <w:szCs w:val="11"/>
              </w:rPr>
              <w:t xml:space="preserve"> </w:t>
            </w:r>
          </w:p>
          <w:p w:rsidR="00AD7ECC" w:rsidRPr="00AD7ECC" w:rsidRDefault="00AD7ECC" w:rsidP="00AD7ECC">
            <w:pPr>
              <w:pStyle w:val="a3"/>
              <w:numPr>
                <w:ilvl w:val="0"/>
                <w:numId w:val="7"/>
              </w:numPr>
              <w:spacing w:before="0" w:beforeAutospacing="0" w:after="150" w:afterAutospacing="0"/>
              <w:ind w:left="150"/>
              <w:rPr>
                <w:rFonts w:ascii="OpenSans" w:hAnsi="OpenSans"/>
                <w:b/>
                <w:color w:val="000000"/>
                <w:sz w:val="11"/>
                <w:szCs w:val="11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1"/>
                  <w:szCs w:val="11"/>
                  <w:highlight w:val="green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11"/>
                      <w:szCs w:val="11"/>
                      <w:highlight w:val="gree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1"/>
                      <w:szCs w:val="11"/>
                      <w:highlight w:val="green"/>
                    </w:rPr>
                    <m:t>g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sz w:val="11"/>
                          <w:szCs w:val="11"/>
                          <w:highlight w:val="gree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1"/>
                          <w:szCs w:val="11"/>
                          <w:highlight w:val="green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11"/>
                          <w:szCs w:val="11"/>
                          <w:highlight w:val="green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1"/>
                      <w:szCs w:val="11"/>
                      <w:highlight w:val="green"/>
                    </w:rPr>
                    <m:t>2</m:t>
                  </m:r>
                </m:den>
              </m:f>
            </m:oMath>
            <w:r w:rsidRPr="00AD7ECC">
              <w:rPr>
                <w:rFonts w:ascii="OpenSans" w:hAnsi="OpenSans"/>
                <w:b/>
                <w:color w:val="000000"/>
                <w:sz w:val="11"/>
                <w:szCs w:val="11"/>
                <w:highlight w:val="green"/>
              </w:rPr>
              <w:t xml:space="preserve">;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11"/>
                      <w:szCs w:val="11"/>
                      <w:highlight w:val="green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1"/>
                      <w:szCs w:val="11"/>
                      <w:highlight w:val="green"/>
                      <w:lang w:val="en-US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1"/>
                      <w:szCs w:val="11"/>
                      <w:highlight w:val="green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1"/>
                  <w:szCs w:val="11"/>
                  <w:highlight w:val="green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1"/>
                  <w:szCs w:val="11"/>
                  <w:highlight w:val="green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1"/>
                  <w:szCs w:val="11"/>
                  <w:highlight w:val="green"/>
                  <w:lang w:val="en-US"/>
                </w:rPr>
                <m:t>gh</m:t>
              </m:r>
            </m:oMath>
            <w:r w:rsidRPr="00AD7ECC">
              <w:rPr>
                <w:rFonts w:ascii="OpenSans" w:hAnsi="OpenSans"/>
                <w:b/>
                <w:color w:val="000000"/>
                <w:sz w:val="11"/>
                <w:szCs w:val="11"/>
                <w:highlight w:val="green"/>
              </w:rPr>
              <w:t xml:space="preserve"> </w:t>
            </w:r>
            <w:r w:rsidRPr="00AD7ECC">
              <w:rPr>
                <w:rFonts w:ascii="OpenSans" w:hAnsi="OpenSans"/>
                <w:b/>
                <w:color w:val="000000"/>
                <w:sz w:val="11"/>
                <w:szCs w:val="11"/>
                <w:highlight w:val="green"/>
                <w:lang w:val="en-US"/>
              </w:rPr>
              <w:t>h</w:t>
            </w:r>
            <w:r w:rsidRPr="00AD7ECC">
              <w:rPr>
                <w:rFonts w:ascii="OpenSans" w:hAnsi="OpenSans"/>
                <w:b/>
                <w:color w:val="000000"/>
                <w:sz w:val="11"/>
                <w:szCs w:val="11"/>
                <w:highlight w:val="green"/>
              </w:rPr>
              <w:t xml:space="preserve">=125м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1"/>
                  <w:szCs w:val="11"/>
                  <w:highlight w:val="green"/>
                  <w:lang w:val="en-U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1"/>
                  <w:szCs w:val="11"/>
                  <w:highlight w:val="gree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11"/>
                      <w:szCs w:val="11"/>
                      <w:highlight w:val="green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1"/>
                      <w:szCs w:val="11"/>
                      <w:highlight w:val="green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1"/>
                      <w:szCs w:val="11"/>
                      <w:highlight w:val="green"/>
                      <w:lang w:val="en-US"/>
                    </w:rPr>
                    <m:t>gh</m:t>
                  </m:r>
                </m:e>
              </m:rad>
            </m:oMath>
            <w:r w:rsidRPr="00AD7ECC">
              <w:rPr>
                <w:rFonts w:ascii="OpenSans" w:hAnsi="OpenSans"/>
                <w:b/>
                <w:color w:val="000000"/>
                <w:sz w:val="11"/>
                <w:szCs w:val="11"/>
                <w:highlight w:val="green"/>
              </w:rPr>
              <w:t>=50м/с</w:t>
            </w:r>
          </w:p>
        </w:tc>
      </w:tr>
    </w:tbl>
    <w:p w:rsidR="00467A28" w:rsidRPr="00AD7ECC" w:rsidRDefault="00467A28"/>
    <w:sectPr w:rsidR="00467A28" w:rsidRPr="00AD7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8483F"/>
    <w:multiLevelType w:val="multilevel"/>
    <w:tmpl w:val="AC2A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40C3E"/>
    <w:multiLevelType w:val="multilevel"/>
    <w:tmpl w:val="CD02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40CAA"/>
    <w:multiLevelType w:val="multilevel"/>
    <w:tmpl w:val="02D0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B7ADF"/>
    <w:multiLevelType w:val="multilevel"/>
    <w:tmpl w:val="2A04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E6513"/>
    <w:multiLevelType w:val="multilevel"/>
    <w:tmpl w:val="A9BE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5418D9"/>
    <w:multiLevelType w:val="multilevel"/>
    <w:tmpl w:val="004C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400C51"/>
    <w:multiLevelType w:val="multilevel"/>
    <w:tmpl w:val="721A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D1"/>
    <w:rsid w:val="00035E23"/>
    <w:rsid w:val="002A5131"/>
    <w:rsid w:val="0040382D"/>
    <w:rsid w:val="00467A28"/>
    <w:rsid w:val="005B43D7"/>
    <w:rsid w:val="0071681B"/>
    <w:rsid w:val="00AD7ECC"/>
    <w:rsid w:val="00B247D1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4E8A40E"/>
  <w15:chartTrackingRefBased/>
  <w15:docId w15:val="{1B4E4A44-C81A-4D60-9609-29B2CDF2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7D1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B247D1"/>
    <w:pPr>
      <w:spacing w:before="100" w:beforeAutospacing="1" w:after="100" w:afterAutospacing="1"/>
    </w:pPr>
  </w:style>
  <w:style w:type="character" w:styleId="a4">
    <w:name w:val="Placeholder Text"/>
    <w:basedOn w:val="a0"/>
    <w:uiPriority w:val="99"/>
    <w:semiHidden/>
    <w:rsid w:val="00AD7E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5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fsd.videouroki.net/html/2017/01/15/v_587b9b098cdc5/99677274_2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Кинематика материальной точки </vt:lpstr>
    </vt:vector>
  </TitlesOfParts>
  <Company/>
  <LinksUpToDate>false</LinksUpToDate>
  <CharactersWithSpaces>1180</CharactersWithSpaces>
  <SharedDoc>false</SharedDoc>
  <HLinks>
    <vt:vector size="6" baseType="variant">
      <vt:variant>
        <vt:i4>2752610</vt:i4>
      </vt:variant>
      <vt:variant>
        <vt:i4>6944</vt:i4>
      </vt:variant>
      <vt:variant>
        <vt:i4>1025</vt:i4>
      </vt:variant>
      <vt:variant>
        <vt:i4>1</vt:i4>
      </vt:variant>
      <vt:variant>
        <vt:lpwstr>https://fsd.videouroki.net/html/2017/01/15/v_587b9b098cdc5/99677274_2.png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Кинематика материальной точки</dc:title>
  <dc:subject/>
  <dc:creator>Людмила</dc:creator>
  <cp:keywords/>
  <dc:description/>
  <cp:lastModifiedBy>Никита Самовар</cp:lastModifiedBy>
  <cp:revision>2</cp:revision>
  <dcterms:created xsi:type="dcterms:W3CDTF">2020-05-13T21:17:00Z</dcterms:created>
  <dcterms:modified xsi:type="dcterms:W3CDTF">2020-05-13T21:17:00Z</dcterms:modified>
</cp:coreProperties>
</file>