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jc w:val="both"/>
        <w:rPr>
          <w:sz w:val="26"/>
          <w:szCs w:val="26"/>
        </w:rPr>
      </w:pPr>
      <w:r>
        <w:rPr>
          <w:rFonts w:cs="Calibri" w:cstheme="minorHAnsi"/>
          <w:b w:val="false"/>
          <w:bCs w:val="false"/>
          <w:sz w:val="26"/>
          <w:szCs w:val="26"/>
        </w:rPr>
        <w:t>Языковая модель не смогла обработать промт. Дальнейшее сравнение не уместно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9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56d71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Application>LibreOffice/26.2.3.2$Linux_X86_64 LibreOffice_project/620$Build-2</Application>
  <AppVersion>15.0000</AppVersion>
  <Pages>1</Pages>
  <Words>10</Words>
  <Characters>66</Characters>
  <CharactersWithSpaces>75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2026-02-22T09:06:00Z</dcterms:created>
  <dc:creator>София</dc:creator>
  <dc:description/>
  <dc:language>en-GB</dc:language>
  <cp:lastModifiedBy/>
  <dcterms:modified xsi:type="dcterms:W3CDTF">2026-05-07T22:10:43Z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