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191816"/>
          <w:spacing w:val="0"/>
          <w:position w:val="0"/>
          <w:sz w:val="88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191816"/>
          <w:spacing w:val="0"/>
          <w:position w:val="0"/>
          <w:sz w:val="88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FFFFFF"/>
          <w:spacing w:val="0"/>
          <w:position w:val="0"/>
          <w:sz w:val="86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FFFFFF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Итоговая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работа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по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курсу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Программирование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на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языке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базовый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816"/>
          <w:spacing w:val="0"/>
          <w:position w:val="0"/>
          <w:sz w:val="60"/>
          <w:shd w:fill="auto" w:val="clear"/>
        </w:rPr>
        <w:t xml:space="preserve">уровень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)</w:t>
      </w:r>
      <w:r>
        <w:rPr>
          <w:rFonts w:ascii="IBM Plex Sans" w:hAnsi="IBM Plex Sans" w:cs="IBM Plex Sans" w:eastAsia="IBM Plex Sans"/>
          <w:b/>
          <w:color w:val="191816"/>
          <w:spacing w:val="0"/>
          <w:position w:val="0"/>
          <w:sz w:val="60"/>
          <w:shd w:fill="auto" w:val="clear"/>
        </w:rPr>
        <w:t xml:space="preserve">»</w:t>
      </w: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19181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2A9B1"/>
          <w:spacing w:val="0"/>
          <w:position w:val="0"/>
          <w:sz w:val="44"/>
          <w:shd w:fill="auto" w:val="clear"/>
        </w:rPr>
        <w:t xml:space="preserve">Зеленева Романа Александровича</w:t>
      </w:r>
    </w:p>
    <w:p>
      <w:pPr>
        <w:spacing w:before="200" w:after="20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BB1B9"/>
          <w:spacing w:val="0"/>
          <w:position w:val="0"/>
          <w:sz w:val="60"/>
          <w:shd w:fill="auto" w:val="clear"/>
        </w:rPr>
      </w:pP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BB1B9"/>
          <w:spacing w:val="0"/>
          <w:position w:val="0"/>
          <w:sz w:val="60"/>
          <w:shd w:fill="auto" w:val="clear"/>
        </w:rPr>
      </w:pP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BB1B9"/>
          <w:spacing w:val="0"/>
          <w:position w:val="0"/>
          <w:sz w:val="60"/>
          <w:shd w:fill="auto" w:val="clear"/>
        </w:rPr>
      </w:pP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BB1B9"/>
          <w:spacing w:val="0"/>
          <w:position w:val="0"/>
          <w:sz w:val="60"/>
          <w:shd w:fill="auto" w:val="clear"/>
        </w:rPr>
      </w:pP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BB1B9"/>
          <w:spacing w:val="0"/>
          <w:position w:val="0"/>
          <w:sz w:val="60"/>
          <w:shd w:fill="auto" w:val="clear"/>
        </w:rPr>
      </w:pPr>
    </w:p>
    <w:p>
      <w:pPr>
        <w:keepNext w:val="true"/>
        <w:keepLines w:val="true"/>
        <w:spacing w:before="280" w:after="280" w:line="276"/>
        <w:ind w:right="0" w:left="0" w:firstLine="0"/>
        <w:jc w:val="left"/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Оглавление</w:t>
      </w:r>
    </w:p>
    <w:p>
      <w:pPr>
        <w:keepNext w:val="true"/>
        <w:keepLines w:val="true"/>
        <w:spacing w:before="280" w:after="280" w:line="276"/>
        <w:ind w:right="0" w:left="0" w:firstLine="0"/>
        <w:jc w:val="left"/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0" w:line="240"/>
        <w:ind w:right="0" w:left="0" w:firstLine="0"/>
        <w:jc w:val="both"/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Постановка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задания</w:t>
      </w:r>
    </w:p>
    <w:p>
      <w:pPr>
        <w:spacing w:before="200" w:after="200" w:line="276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консольного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приложения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Статистика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температуры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реализовать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консольное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осуществляет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считывание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текстового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csv,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состоящего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следующего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формата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4"/>
          <w:shd w:fill="auto" w:val="clear"/>
        </w:rPr>
        <w:t xml:space="preserve">YEAR;MONTH;DAY;HOUR;MINUTE;TEMPERATURE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dddd;mm;dd;hh;mm;temperature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dddd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цифры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mm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цифры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dd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цифры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hh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цифры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mm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минуты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цифры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temperature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-99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99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архиве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хранится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статистика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собранная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датчиком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температуры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календарный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Предполагается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датчик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собирал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чаще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минуту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сохранял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заданном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формате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каждое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текстовый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момент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времени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датчик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мог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тогда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поэтому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периоду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отсутствовать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входного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5"/>
        <w:gridCol w:w="1440"/>
        <w:gridCol w:w="1440"/>
        <w:gridCol w:w="1440"/>
        <w:gridCol w:w="1515"/>
        <w:gridCol w:w="2550"/>
      </w:tblGrid>
      <w:tr>
        <w:trPr>
          <w:trHeight w:val="759" w:hRule="auto"/>
          <w:jc w:val="left"/>
        </w:trPr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1efe4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F1EFE4" w:val="clear"/>
              </w:rPr>
              <w:t xml:space="preserve">YEAR 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1efe4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F1EFE4" w:val="clear"/>
              </w:rPr>
              <w:t xml:space="preserve">MONTH 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1efe4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F1EFE4" w:val="clear"/>
              </w:rPr>
              <w:t xml:space="preserve">DAY 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1efe4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F1EFE4" w:val="clear"/>
              </w:rPr>
              <w:t xml:space="preserve">HOUR </w:t>
            </w:r>
          </w:p>
        </w:tc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1efe4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F1EFE4" w:val="clear"/>
              </w:rPr>
              <w:t xml:space="preserve">MINUTE </w:t>
            </w:r>
          </w:p>
        </w:tc>
        <w:tc>
          <w:tcPr>
            <w:tcW w:w="25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1efe4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F1EFE4" w:val="clear"/>
              </w:rPr>
              <w:t xml:space="preserve">TEMPERATURE</w:t>
            </w:r>
          </w:p>
        </w:tc>
      </w:tr>
      <w:tr>
        <w:trPr>
          <w:trHeight w:val="384" w:hRule="auto"/>
          <w:jc w:val="left"/>
        </w:trPr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auto" w:val="clear"/>
              </w:rPr>
              <w:t xml:space="preserve">2021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23</w:t>
            </w:r>
          </w:p>
        </w:tc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5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-5</w:t>
            </w:r>
          </w:p>
        </w:tc>
      </w:tr>
      <w:tr>
        <w:trPr>
          <w:trHeight w:val="640" w:hRule="auto"/>
          <w:jc w:val="left"/>
        </w:trPr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auto" w:val="clear"/>
              </w:rPr>
              <w:t xml:space="preserve">2021 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23</w:t>
            </w:r>
          </w:p>
        </w:tc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-6</w:t>
            </w:r>
          </w:p>
        </w:tc>
      </w:tr>
      <w:tr>
        <w:trPr>
          <w:trHeight w:val="640" w:hRule="auto"/>
          <w:jc w:val="left"/>
        </w:trPr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auto" w:val="clear"/>
              </w:rPr>
              <w:t xml:space="preserve">2021 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23</w:t>
            </w:r>
          </w:p>
        </w:tc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5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-7</w:t>
            </w:r>
          </w:p>
        </w:tc>
      </w:tr>
      <w:tr>
        <w:trPr>
          <w:trHeight w:val="640" w:hRule="auto"/>
          <w:jc w:val="left"/>
        </w:trPr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30"/>
                <w:shd w:fill="auto" w:val="clear"/>
              </w:rPr>
              <w:t xml:space="preserve">2021 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5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8"/>
                <w:shd w:fill="auto" w:val="clear"/>
              </w:rPr>
              <w:t xml:space="preserve">-10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Требования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обработке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данных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статистику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каждому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учетом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исходных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среднемесячная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температура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минимальная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температура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текущем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месяце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максимальная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температура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текущем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месяце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статистику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среднегодовая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температура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минимальная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температура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максимальная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температура</w:t>
      </w: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Требования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аргументам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командной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строки</w:t>
      </w:r>
    </w:p>
    <w:p>
      <w:pPr>
        <w:spacing w:before="0" w:after="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обрабатывать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командной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минимальный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набор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поддерживаемых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ключей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-h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ключей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обрабатывает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назначение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-f &lt;filename.csv&gt;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входной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csv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обработки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-m 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номер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ключ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выводится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статистика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указанный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выдается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help</w:t>
      </w:r>
    </w:p>
    <w:p>
      <w:pPr>
        <w:spacing w:before="0" w:after="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Требования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ошибкам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входных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данных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корректно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входных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формат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csv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заданному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указать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номер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csv,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обнаружена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учитывать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данную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архиве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заданием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IBM Plex Sans" w:hAnsi="IBM Plex Sans" w:cs="IBM Plex Sans" w:eastAsia="IBM Plex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temperature_data_examples.zip</w:t>
        </w:r>
      </w:hyperlink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лежат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temperature_big.csv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статистикой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temperature_small.csv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укороченный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ошибками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тестирования</w:t>
      </w:r>
    </w:p>
    <w:p>
      <w:pPr>
        <w:spacing w:before="0" w:after="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Требования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сборке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собираться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помощи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утилиты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make.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прототипы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используемые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вынесены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отдельный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temp_functions.h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temp_functions.c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рекомендуется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использовать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массив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структурного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хранения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датчика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360" w:after="0" w:line="240"/>
        <w:ind w:right="0" w:left="0" w:firstLine="0"/>
        <w:jc w:val="both"/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Описание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программы</w:t>
      </w:r>
    </w:p>
    <w:p>
      <w:pPr>
        <w:keepNext w:val="true"/>
        <w:keepLines w:val="true"/>
        <w:spacing w:before="300" w:after="200" w:line="240"/>
        <w:ind w:right="0" w:left="0" w:firstLine="0"/>
        <w:jc w:val="both"/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Исходный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код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программы</w:t>
      </w:r>
    </w:p>
    <w:tbl>
      <w:tblPr/>
      <w:tblGrid>
        <w:gridCol w:w="9585"/>
      </w:tblGrid>
      <w:tr>
        <w:trPr>
          <w:trHeight w:val="1" w:hRule="atLeast"/>
          <w:jc w:val="left"/>
        </w:trPr>
        <w:tc>
          <w:tcPr>
            <w:tcW w:w="9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3fae2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200" w:after="200" w:line="276"/>
              <w:ind w:right="162" w:left="566" w:hanging="43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https://github.com/NeProC/Emb_ZelR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00" w:after="200" w:line="240"/>
        <w:ind w:right="0" w:left="0" w:firstLine="0"/>
        <w:jc w:val="both"/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Описание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файлов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программы</w:t>
      </w:r>
    </w:p>
    <w:tbl>
      <w:tblPr/>
      <w:tblGrid>
        <w:gridCol w:w="9585"/>
      </w:tblGrid>
      <w:tr>
        <w:trPr>
          <w:trHeight w:val="1" w:hRule="atLeast"/>
          <w:jc w:val="left"/>
        </w:trPr>
        <w:tc>
          <w:tcPr>
            <w:tcW w:w="9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ccdf3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200" w:after="200" w:line="276"/>
              <w:ind w:right="162" w:left="566" w:hanging="43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Makefile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сборка проекта утилитой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Make</w:t>
            </w:r>
          </w:p>
          <w:p>
            <w:pPr>
              <w:numPr>
                <w:ilvl w:val="0"/>
                <w:numId w:val="49"/>
              </w:numPr>
              <w:spacing w:before="200" w:after="200" w:line="276"/>
              <w:ind w:right="162" w:left="566" w:hanging="43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Sens_info.c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основной .с файл прогрммы, логика и аргументы</w:t>
            </w:r>
          </w:p>
          <w:p>
            <w:pPr>
              <w:numPr>
                <w:ilvl w:val="0"/>
                <w:numId w:val="49"/>
              </w:numPr>
              <w:spacing w:before="200" w:after="200" w:line="276"/>
              <w:ind w:right="162" w:left="566" w:hanging="43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temp_functions.c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temp_functions.h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.с файл с функциями 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 с заголовками функций</w:t>
            </w:r>
          </w:p>
          <w:p>
            <w:pPr>
              <w:numPr>
                <w:ilvl w:val="0"/>
                <w:numId w:val="49"/>
              </w:numPr>
              <w:spacing w:before="200" w:after="200" w:line="276"/>
              <w:ind w:right="162" w:left="566" w:hanging="43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Sens_prog.exe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исполняемый файл программы</w:t>
            </w:r>
          </w:p>
        </w:tc>
      </w:tr>
    </w:tbl>
    <w:p>
      <w:pPr>
        <w:spacing w:before="200" w:after="20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00" w:after="200" w:line="240"/>
        <w:ind w:right="0" w:left="0" w:firstLine="0"/>
        <w:jc w:val="both"/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Описание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работы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программы</w:t>
      </w:r>
    </w:p>
    <w:tbl>
      <w:tblPr/>
      <w:tblGrid>
        <w:gridCol w:w="9585"/>
      </w:tblGrid>
      <w:tr>
        <w:trPr>
          <w:trHeight w:val="1132" w:hRule="auto"/>
          <w:jc w:val="left"/>
        </w:trPr>
        <w:tc>
          <w:tcPr>
            <w:tcW w:w="9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ccdf3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200" w:after="200" w:line="276"/>
              <w:ind w:right="162" w:left="566" w:hanging="43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Инструкция</w:t>
            </w:r>
            <w:r>
              <w:rPr>
                <w:rFonts w:ascii="IBM Plex Sans" w:hAnsi="IBM Plex Sans" w:cs="IBM Plex Sans" w:eastAsia="IBM Plex Sans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IBM Plex Sans" w:hAnsi="IBM Plex Sans" w:cs="IBM Plex Sans" w:eastAsia="IBM Plex Sans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оформлению</w:t>
            </w:r>
            <w:r>
              <w:rPr>
                <w:rFonts w:ascii="IBM Plex Sans" w:hAnsi="IBM Plex Sans" w:cs="IBM Plex Sans" w:eastAsia="IBM Plex Sans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Опишите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этом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блоке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как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запустить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программу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присутствуют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команды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есть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ключи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200" w:after="200" w:line="276"/>
              <w:ind w:right="162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Программа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является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консольным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приложением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Программа использует следующие ключи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56"/>
              </w:numPr>
              <w:spacing w:before="200" w:after="200" w:line="276"/>
              <w:ind w:right="162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-h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help massege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из функции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help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которая находится  в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temp_functions.c </w:t>
            </w:r>
          </w:p>
          <w:p>
            <w:pPr>
              <w:numPr>
                <w:ilvl w:val="0"/>
                <w:numId w:val="56"/>
              </w:numPr>
              <w:spacing w:before="200" w:after="200" w:line="276"/>
              <w:ind w:right="162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 &lt;file_name&gt;-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ключ для ввода данных в формате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.csv</w:t>
            </w:r>
          </w:p>
          <w:p>
            <w:pPr>
              <w:numPr>
                <w:ilvl w:val="0"/>
                <w:numId w:val="56"/>
              </w:numPr>
              <w:spacing w:before="200" w:after="200" w:line="276"/>
              <w:ind w:right="162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-m &lt;number&gt;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 данные за определенный месяц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терминал</w:t>
            </w:r>
          </w:p>
          <w:p>
            <w:pPr>
              <w:numPr>
                <w:ilvl w:val="0"/>
                <w:numId w:val="56"/>
              </w:numPr>
              <w:spacing w:before="200" w:after="200" w:line="276"/>
              <w:ind w:right="162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&lt;number&gt;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 данных за месяц в файл output_month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.txt</w:t>
            </w:r>
          </w:p>
          <w:p>
            <w:pPr>
              <w:spacing w:before="200" w:after="200" w:line="276"/>
              <w:ind w:right="162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Пример вызова команды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200" w:after="0" w:line="240"/>
              <w:ind w:right="16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Sens_prog.exe -f temperature_small2.csv -o 5    ---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выводит значения за 5 месяц в файл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output_month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.txt</w:t>
            </w:r>
          </w:p>
        </w:tc>
      </w:tr>
    </w:tbl>
    <w:p>
      <w:pPr>
        <w:spacing w:before="240" w:after="240" w:line="240"/>
        <w:ind w:right="0" w:left="0" w:firstLine="0"/>
        <w:jc w:val="both"/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Демонстрация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программы</w:t>
      </w:r>
    </w:p>
    <w:tbl>
      <w:tblPr/>
      <w:tblGrid>
        <w:gridCol w:w="9585"/>
      </w:tblGrid>
      <w:tr>
        <w:trPr>
          <w:trHeight w:val="1132" w:hRule="auto"/>
          <w:jc w:val="left"/>
        </w:trPr>
        <w:tc>
          <w:tcPr>
            <w:tcW w:w="9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ccdf3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200" w:after="200" w:line="276"/>
              <w:ind w:right="162" w:left="566" w:hanging="435"/>
              <w:jc w:val="both"/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Инструкция</w:t>
            </w:r>
            <w:r>
              <w:rPr>
                <w:rFonts w:ascii="IBM Plex Sans" w:hAnsi="IBM Plex Sans" w:cs="IBM Plex Sans" w:eastAsia="IBM Plex Sans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IBM Plex Sans" w:hAnsi="IBM Plex Sans" w:cs="IBM Plex Sans" w:eastAsia="IBM Plex Sans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оформлению</w:t>
            </w:r>
            <w:r>
              <w:rPr>
                <w:rFonts w:ascii="IBM Plex Sans" w:hAnsi="IBM Plex Sans" w:cs="IBM Plex Sans" w:eastAsia="IBM Plex Sans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Прикрепите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окошке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ниже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следующие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снимки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работы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Подпишите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каждый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снимок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  <w:p>
            <w:pPr>
              <w:numPr>
                <w:ilvl w:val="0"/>
                <w:numId w:val="62"/>
              </w:numPr>
              <w:spacing w:before="200" w:after="200" w:line="276"/>
              <w:ind w:right="162" w:left="1440" w:hanging="360"/>
              <w:jc w:val="both"/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Запуск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опцией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«-h»</w:t>
            </w:r>
          </w:p>
          <w:p>
            <w:pPr>
              <w:numPr>
                <w:ilvl w:val="0"/>
                <w:numId w:val="62"/>
              </w:numPr>
              <w:spacing w:before="200" w:after="200" w:line="276"/>
              <w:ind w:right="162" w:left="1440" w:hanging="360"/>
              <w:jc w:val="both"/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Запуск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указанием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файла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опцией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выбора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месяца</w:t>
            </w:r>
          </w:p>
          <w:p>
            <w:pPr>
              <w:numPr>
                <w:ilvl w:val="0"/>
                <w:numId w:val="62"/>
              </w:numPr>
              <w:spacing w:before="200" w:after="200" w:line="276"/>
              <w:ind w:right="162" w:left="1440" w:hanging="360"/>
              <w:jc w:val="both"/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Запуск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указанием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файла</w:t>
            </w:r>
          </w:p>
          <w:p>
            <w:pPr>
              <w:numPr>
                <w:ilvl w:val="0"/>
                <w:numId w:val="62"/>
              </w:numPr>
              <w:spacing w:before="200" w:after="200" w:line="276"/>
              <w:ind w:right="162" w:left="1440" w:hanging="360"/>
              <w:jc w:val="both"/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Другие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дополнительные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снимки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желанию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spacing w:before="200" w:after="200" w:line="276"/>
              <w:ind w:right="16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Подпишите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каждый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снимок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200" w:after="200" w:line="276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13"/>
      </w:tblGrid>
      <w:tr>
        <w:trPr>
          <w:trHeight w:val="1" w:hRule="atLeast"/>
          <w:jc w:val="left"/>
        </w:trPr>
        <w:tc>
          <w:tcPr>
            <w:tcW w:w="103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Прикрепите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окошке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ниже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снимки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работы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Подпишите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каждый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снимок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8440" w:hRule="auto"/>
          <w:jc w:val="left"/>
        </w:trPr>
        <w:tc>
          <w:tcPr>
            <w:tcW w:w="103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200" w:after="20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Запуск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опцией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«-h»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object w:dxaOrig="8280" w:dyaOrig="1223">
                <v:rect xmlns:o="urn:schemas-microsoft-com:office:office" xmlns:v="urn:schemas-microsoft-com:vml" id="rectole0000000000" style="width:414.000000pt;height:61.1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2"/>
              </w:object>
            </w:r>
          </w:p>
          <w:p>
            <w:pPr>
              <w:numPr>
                <w:ilvl w:val="0"/>
                <w:numId w:val="71"/>
              </w:numPr>
              <w:spacing w:before="200" w:after="200" w:line="240"/>
              <w:ind w:right="0" w:left="720" w:hanging="294"/>
              <w:jc w:val="both"/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Запуск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опцией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«-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 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«-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 5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object w:dxaOrig="10128" w:dyaOrig="1632">
                <v:rect xmlns:o="urn:schemas-microsoft-com:office:office" xmlns:v="urn:schemas-microsoft-com:vml" id="rectole0000000001" style="width:506.400000pt;height:81.6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  <w:p>
            <w:pPr>
              <w:numPr>
                <w:ilvl w:val="0"/>
                <w:numId w:val="71"/>
              </w:numPr>
              <w:spacing w:before="200" w:after="200" w:line="276"/>
              <w:ind w:right="0" w:left="720" w:hanging="15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Запуск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опцией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«-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 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«-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5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20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722" w:dyaOrig="671">
                <v:rect xmlns:o="urn:schemas-microsoft-com:office:office" xmlns:v="urn:schemas-microsoft-com:vml" id="rectole0000000002" style="width:436.100000pt;height:33.5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6"/>
              </w:object>
            </w:r>
          </w:p>
          <w:p>
            <w:pPr>
              <w:spacing w:before="20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169" w:dyaOrig="8680">
                <v:rect xmlns:o="urn:schemas-microsoft-com:office:office" xmlns:v="urn:schemas-microsoft-com:vml" id="rectole0000000003" style="width:308.450000pt;height:434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8"/>
              </w:object>
            </w:r>
          </w:p>
          <w:p>
            <w:pPr>
              <w:spacing w:before="20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0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200" w:after="20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Сборка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утилитой</w:t>
      </w:r>
      <w:r>
        <w:rPr>
          <w:rFonts w:ascii="IBM Plex Sans SemiBold" w:hAnsi="IBM Plex Sans SemiBold" w:cs="IBM Plex Sans SemiBold" w:eastAsia="IBM Plex Sans SemiBold"/>
          <w:color w:val="auto"/>
          <w:spacing w:val="0"/>
          <w:position w:val="0"/>
          <w:sz w:val="28"/>
          <w:shd w:fill="auto" w:val="clear"/>
        </w:rPr>
        <w:t xml:space="preserve"> make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9643"/>
      </w:tblGrid>
      <w:tr>
        <w:trPr>
          <w:trHeight w:val="1" w:hRule="atLeast"/>
          <w:jc w:val="left"/>
        </w:trPr>
        <w:tc>
          <w:tcPr>
            <w:tcW w:w="96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Прикрепите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окошке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ниже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снимок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сборки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утилитой</w:t>
            </w:r>
            <w:r>
              <w:rPr>
                <w:rFonts w:ascii="IBM Plex Sans" w:hAnsi="IBM Plex Sans" w:cs="IBM Plex Sans" w:eastAsia="IBM Plex San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make.</w:t>
            </w:r>
          </w:p>
        </w:tc>
      </w:tr>
      <w:tr>
        <w:trPr>
          <w:trHeight w:val="4330" w:hRule="auto"/>
          <w:jc w:val="left"/>
        </w:trPr>
        <w:tc>
          <w:tcPr>
            <w:tcW w:w="96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object w:dxaOrig="10080" w:dyaOrig="3380">
                <v:rect xmlns:o="urn:schemas-microsoft-com:office:office" xmlns:v="urn:schemas-microsoft-com:vml" id="rectole0000000004" style="width:504.000000pt;height:169.0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      </w:object>
            </w:r>
          </w:p>
        </w:tc>
      </w:tr>
    </w:tbl>
    <w:p>
      <w:pPr>
        <w:spacing w:before="200" w:after="20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8">
    <w:abstractNumId w:val="60"/>
  </w:num>
  <w:num w:numId="30">
    <w:abstractNumId w:val="54"/>
  </w:num>
  <w:num w:numId="34">
    <w:abstractNumId w:val="48"/>
  </w:num>
  <w:num w:numId="36">
    <w:abstractNumId w:val="42"/>
  </w:num>
  <w:num w:numId="38">
    <w:abstractNumId w:val="36"/>
  </w:num>
  <w:num w:numId="40">
    <w:abstractNumId w:val="30"/>
  </w:num>
  <w:num w:numId="44">
    <w:abstractNumId w:val="24"/>
  </w:num>
  <w:num w:numId="49">
    <w:abstractNumId w:val="18"/>
  </w:num>
  <w:num w:numId="54">
    <w:abstractNumId w:val="12"/>
  </w:num>
  <w:num w:numId="56">
    <w:abstractNumId w:val="6"/>
  </w:num>
  <w:num w:numId="62">
    <w:abstractNumId w:val="0"/>
  </w:num>
  <w:num w:numId="7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github.com/NeProC/Emb_ZelR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drive.google.com/file/d/1BBWwFSzVtGRPgvout8EmWXsdVUEVRtYG/view?usp=drive_link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