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1F6C" w:rsidRDefault="005E0809">
      <w:pPr>
        <w:jc w:val="center"/>
        <w:rPr>
          <w:rFonts w:ascii="Open Sans" w:eastAsia="Open Sans" w:hAnsi="Open Sans" w:cs="Open Sans"/>
          <w:color w:val="02B3E4"/>
          <w:sz w:val="32"/>
          <w:szCs w:val="32"/>
        </w:rPr>
      </w:pPr>
      <w:r>
        <w:rPr>
          <w:rFonts w:ascii="Open Sans" w:eastAsia="Open Sans" w:hAnsi="Open Sans" w:cs="Open Sans"/>
          <w:b/>
          <w:color w:val="02B3E4"/>
          <w:sz w:val="32"/>
          <w:szCs w:val="32"/>
        </w:rPr>
        <w:t>Trello Board Submission</w:t>
      </w:r>
    </w:p>
    <w:p w14:paraId="00000002" w14:textId="77777777" w:rsidR="00241F6C" w:rsidRDefault="00241F6C">
      <w:pPr>
        <w:rPr>
          <w:rFonts w:ascii="Open Sans" w:eastAsia="Open Sans" w:hAnsi="Open Sans" w:cs="Open Sans"/>
          <w:b/>
        </w:rPr>
      </w:pPr>
    </w:p>
    <w:p w14:paraId="00000003" w14:textId="77777777" w:rsidR="00241F6C" w:rsidRDefault="005E0809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Please include the following information for your Trello board: </w:t>
      </w:r>
    </w:p>
    <w:p w14:paraId="00000004" w14:textId="77777777" w:rsidR="00241F6C" w:rsidRDefault="00241F6C">
      <w:pPr>
        <w:rPr>
          <w:rFonts w:ascii="Open Sans" w:eastAsia="Open Sans" w:hAnsi="Open Sans" w:cs="Open Sans"/>
          <w:b/>
        </w:rPr>
      </w:pPr>
    </w:p>
    <w:p w14:paraId="00000005" w14:textId="77777777" w:rsidR="00241F6C" w:rsidRDefault="005E080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link to your </w:t>
      </w:r>
      <w:r>
        <w:rPr>
          <w:rFonts w:ascii="Open Sans" w:eastAsia="Open Sans" w:hAnsi="Open Sans" w:cs="Open Sans"/>
          <w:i/>
        </w:rPr>
        <w:t xml:space="preserve">public </w:t>
      </w:r>
      <w:r>
        <w:rPr>
          <w:rFonts w:ascii="Open Sans" w:eastAsia="Open Sans" w:hAnsi="Open Sans" w:cs="Open Sans"/>
        </w:rPr>
        <w:t xml:space="preserve">Trello board should be provided here: </w:t>
      </w:r>
    </w:p>
    <w:p w14:paraId="00000006" w14:textId="2C0809A7" w:rsidR="00241F6C" w:rsidRDefault="005E080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[</w:t>
      </w:r>
      <w:r w:rsidRPr="005E0809">
        <w:rPr>
          <w:rFonts w:ascii="Open Sans" w:eastAsia="Open Sans" w:hAnsi="Open Sans" w:cs="Open Sans"/>
        </w:rPr>
        <w:t>https://trello.com/b/N4cGtXPH/mockclient</w:t>
      </w:r>
      <w:r>
        <w:rPr>
          <w:rFonts w:ascii="Open Sans" w:eastAsia="Open Sans" w:hAnsi="Open Sans" w:cs="Open Sans"/>
        </w:rPr>
        <w:t>]</w:t>
      </w:r>
    </w:p>
    <w:p w14:paraId="00000007" w14:textId="77777777" w:rsidR="00241F6C" w:rsidRDefault="00241F6C">
      <w:pPr>
        <w:rPr>
          <w:rFonts w:ascii="Open Sans" w:eastAsia="Open Sans" w:hAnsi="Open Sans" w:cs="Open Sans"/>
        </w:rPr>
      </w:pPr>
    </w:p>
    <w:p w14:paraId="00000008" w14:textId="77777777" w:rsidR="00241F6C" w:rsidRDefault="005E080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Include a screenshot of the board below: </w:t>
      </w:r>
    </w:p>
    <w:p w14:paraId="00000009" w14:textId="00B3824D" w:rsidR="00241F6C" w:rsidRDefault="005E080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[</w:t>
      </w:r>
      <w:r w:rsidR="00111AE9">
        <w:rPr>
          <w:rFonts w:ascii="Open Sans" w:eastAsia="Open Sans" w:hAnsi="Open Sans" w:cs="Open Sans"/>
          <w:noProof/>
        </w:rPr>
        <w:drawing>
          <wp:inline distT="0" distB="0" distL="0" distR="0" wp14:anchorId="019A6D30" wp14:editId="2CDC5890">
            <wp:extent cx="5943600" cy="3693795"/>
            <wp:effectExtent l="0" t="0" r="0" b="190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</w:rPr>
        <w:t>]</w:t>
      </w:r>
    </w:p>
    <w:sectPr w:rsidR="00241F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F6C"/>
    <w:rsid w:val="00111AE9"/>
    <w:rsid w:val="00241F6C"/>
    <w:rsid w:val="005E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B49A"/>
  <w15:docId w15:val="{30711574-68C1-4199-BDB5-40AC9AB2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ابراهيم محمد ابراهيم محمد ربيع</cp:lastModifiedBy>
  <cp:revision>5</cp:revision>
  <dcterms:created xsi:type="dcterms:W3CDTF">2022-03-19T10:45:00Z</dcterms:created>
  <dcterms:modified xsi:type="dcterms:W3CDTF">2022-03-19T12:22:00Z</dcterms:modified>
</cp:coreProperties>
</file>