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Preferência de Feed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Pré-requisito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Usuário deverá estar logado.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1 - O usuário seleciona os campos de interesse (ação, comédia, etc), podendo escolher receber mais: notícias e/ou filmes dos campos pré estabelecidos.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2 - O usuário poderá selecionar também campos de não interesse para que o feed exclua filmes/notícias relacionados a esta temática.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3 - O usuário que adicionar algum filme em sua Lista de Filmes no campo Tenho interesse terá filmes relacionados ou notícias aparecendo em seu feed automaticamente.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4 - Com base em suas preferências o aplicativo irá mostrar possíveis filmes e notícias do interesse do usuário que tenham relevância.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5 - O aplicativo dará preferência a filmes que o usuário tenha previamente adicionado em sua lista de filmes, somente as ativas.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Pós-Condição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 O usuário receberá um feed de suas preferências.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Sistema e Usuário final.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