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WNYMM Pitch Deck Kit: 2829 Niagara St.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document provides all the necessary content, data, and visuals to create a comprehensive Google Slides presentation for potential partners.</w:t>
      </w:r>
    </w:p>
    <w:p w:rsidR="00000000" w:rsidDel="00000000" w:rsidP="00000000" w:rsidRDefault="00000000" w:rsidRPr="00000000" w14:paraId="00000003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Branding &amp; Design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Logo: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Color Palette:</w:t>
      </w:r>
    </w:p>
    <w:p w:rsidR="00000000" w:rsidDel="00000000" w:rsidP="00000000" w:rsidRDefault="00000000" w:rsidRPr="00000000" w14:paraId="0000000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Primary Blue: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#003366 (For headlines, accents)</w:t>
      </w:r>
    </w:p>
    <w:p w:rsidR="00000000" w:rsidDel="00000000" w:rsidP="00000000" w:rsidRDefault="00000000" w:rsidRPr="00000000" w14:paraId="0000000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Accent Gold: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#FDB813 (For call-outs, key numbers)</w:t>
      </w:r>
    </w:p>
    <w:p w:rsidR="00000000" w:rsidDel="00000000" w:rsidP="00000000" w:rsidRDefault="00000000" w:rsidRPr="00000000" w14:paraId="00000008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Neutral Gray: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#F5F5F5 (For backgrounds)</w:t>
      </w:r>
    </w:p>
    <w:p w:rsidR="00000000" w:rsidDel="00000000" w:rsidP="00000000" w:rsidRDefault="00000000" w:rsidRPr="00000000" w14:paraId="00000009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Text Color: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#333333 (For body text)</w:t>
      </w:r>
    </w:p>
    <w:p w:rsidR="00000000" w:rsidDel="00000000" w:rsidP="00000000" w:rsidRDefault="00000000" w:rsidRPr="00000000" w14:paraId="0000000A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Slide-by-Slide Content</w:t>
      </w:r>
    </w:p>
    <w:p w:rsidR="00000000" w:rsidDel="00000000" w:rsidP="00000000" w:rsidRDefault="00000000" w:rsidRPr="00000000" w14:paraId="0000000B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Slide 1: Title Slide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Headline: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New Model for Development: The 2829 Niagara St. Project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Sub-headline: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Partnership Opportunity with the WNY Makers Model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Image:</w:t>
      </w:r>
    </w:p>
    <w:p w:rsidR="00000000" w:rsidDel="00000000" w:rsidP="00000000" w:rsidRDefault="00000000" w:rsidRPr="00000000" w14:paraId="0000000F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Slide 2: The Vision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Headline: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Creating Tonawanda's Premier Waterfront Destination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Body: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We are transforming 1.31 acres of prime waterfront land into a landmark mixed-use community. The 2829 Niagara St. project will feature approximately 130 units, blending high-end residential living with vibrant commercial spaces and modern hospitality suites.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Image:</w:t>
      </w:r>
    </w:p>
    <w:p w:rsidR="00000000" w:rsidDel="00000000" w:rsidP="00000000" w:rsidRDefault="00000000" w:rsidRPr="00000000" w14:paraId="00000013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Slide 3: The Opportunity: A High-Demand Market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Headline: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Capitalizing on Proven Demand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Key Stat: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Comparable new luxury units in the area command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$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2.0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0 - $2.94+ per sq. ft.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in monthly rent.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Body: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local market has a limited inventory of high-end, water-view properties. This scarcity creates a significant opportunity for a development that offers premium amenities and a modern lifestyle.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Image:</w:t>
      </w:r>
    </w:p>
    <w:p w:rsidR="00000000" w:rsidDel="00000000" w:rsidP="00000000" w:rsidRDefault="00000000" w:rsidRPr="00000000" w14:paraId="00000018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Slide 4: The Financial Snapshot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Headline: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Profitable, High-Equity Project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Key Numbers:</w:t>
      </w:r>
    </w:p>
    <w:p w:rsidR="00000000" w:rsidDel="00000000" w:rsidP="00000000" w:rsidRDefault="00000000" w:rsidRPr="00000000" w14:paraId="0000001B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Projected Gross Sale: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$39.2M</w:t>
      </w:r>
    </w:p>
    <w:p w:rsidR="00000000" w:rsidDel="00000000" w:rsidP="00000000" w:rsidRDefault="00000000" w:rsidRPr="00000000" w14:paraId="0000001C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Total Projected Costs: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$27.4M</w:t>
      </w:r>
    </w:p>
    <w:p w:rsidR="00000000" w:rsidDel="00000000" w:rsidP="00000000" w:rsidRDefault="00000000" w:rsidRPr="00000000" w14:paraId="0000001D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Gross Profit Potential: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$11.7M</w:t>
      </w:r>
    </w:p>
    <w:p w:rsidR="00000000" w:rsidDel="00000000" w:rsidP="00000000" w:rsidRDefault="00000000" w:rsidRPr="00000000" w14:paraId="0000001E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Projected Profit Margin: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~30%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Body: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This project is structured for significant profitability, with a financial model that ensures success is shared among all contributors.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Image: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simple bar chart created in Google Slides showing "Total Costs" vs. "Projected Gross Sale."</w:t>
      </w:r>
    </w:p>
    <w:p w:rsidR="00000000" w:rsidDel="00000000" w:rsidP="00000000" w:rsidRDefault="00000000" w:rsidRPr="00000000" w14:paraId="00000021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Slide 5: The Solution: The WNY Makers Model</w:t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Headline: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Smarter, Fairer Way to Build</w:t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Core Concepts (use icons for each):</w:t>
      </w:r>
    </w:p>
    <w:p w:rsidR="00000000" w:rsidDel="00000000" w:rsidP="00000000" w:rsidRDefault="00000000" w:rsidRPr="00000000" w14:paraId="00000024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Equitable In-Kind Investment: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Your work is your equity.</w:t>
      </w:r>
    </w:p>
    <w:p w:rsidR="00000000" w:rsidDel="00000000" w:rsidP="00000000" w:rsidRDefault="00000000" w:rsidRPr="00000000" w14:paraId="00000025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Debt-Free Structure: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We build without bank loans, reducing risk for everyone.</w:t>
      </w:r>
    </w:p>
    <w:p w:rsidR="00000000" w:rsidDel="00000000" w:rsidP="00000000" w:rsidRDefault="00000000" w:rsidRPr="00000000" w14:paraId="00000026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Accelerated Timelines: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Faster to build, faster to profit.</w:t>
      </w:r>
    </w:p>
    <w:p w:rsidR="00000000" w:rsidDel="00000000" w:rsidP="00000000" w:rsidRDefault="00000000" w:rsidRPr="00000000" w14:paraId="00000027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Direct Profit Share: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All partners share in the success.</w:t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Image: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Use icons within Google Slides to represent each concept (e.g., a handshake for equity, a shield for debt-free, a fast-forward symbol for timelines).</w:t>
      </w:r>
    </w:p>
    <w:p w:rsidR="00000000" w:rsidDel="00000000" w:rsidP="00000000" w:rsidRDefault="00000000" w:rsidRPr="00000000" w14:paraId="00000029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Slide 6: How You Get Paid: The Profit Waterfall</w:t>
      </w:r>
    </w:p>
    <w:p w:rsidR="00000000" w:rsidDel="00000000" w:rsidP="00000000" w:rsidRDefault="00000000" w:rsidRPr="00000000" w14:paraId="0000002A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Headline: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Clear and Fair Path to Returns</w:t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Body: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Our transparent, three-tier waterfall ensures all partners are repaid before profits are distributed.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Content (can be a simple graphic):</w:t>
      </w:r>
    </w:p>
    <w:p w:rsidR="00000000" w:rsidDel="00000000" w:rsidP="00000000" w:rsidRDefault="00000000" w:rsidRPr="00000000" w14:paraId="0000002D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Tier 1: Return of Capital: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All partners (cash &amp; in-kind) get their initial contribution value back first.</w:t>
      </w:r>
    </w:p>
    <w:p w:rsidR="00000000" w:rsidDel="00000000" w:rsidP="00000000" w:rsidRDefault="00000000" w:rsidRPr="00000000" w14:paraId="0000002E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Tier 2: 8% Preferred Return: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An annualized return rewarding early participation.</w:t>
      </w:r>
    </w:p>
    <w:p w:rsidR="00000000" w:rsidDel="00000000" w:rsidP="00000000" w:rsidRDefault="00000000" w:rsidRPr="00000000" w14:paraId="0000002F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Tier 3: Pro-Rata Profit Split: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All remaining profits are shared based on ownership percentage.</w:t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Image: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simple 3-step vertical graphic created in Google Slides.</w:t>
      </w:r>
    </w:p>
    <w:p w:rsidR="00000000" w:rsidDel="00000000" w:rsidP="00000000" w:rsidRDefault="00000000" w:rsidRPr="00000000" w14:paraId="00000031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Slide 7: A Destination for Living and Wellness</w:t>
      </w:r>
    </w:p>
    <w:p w:rsidR="00000000" w:rsidDel="00000000" w:rsidP="00000000" w:rsidRDefault="00000000" w:rsidRPr="00000000" w14:paraId="00000032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Headline: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Unmatched Amenities for a Modern Lifestyle</w:t>
      </w:r>
    </w:p>
    <w:p w:rsidR="00000000" w:rsidDel="00000000" w:rsidP="00000000" w:rsidRDefault="00000000" w:rsidRPr="00000000" w14:paraId="00000033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Body: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2829 Niagara St. project is more than just a building; it's a destination. With on-site amenities like a spa, restaurant, salon, and health bar, we are creating a vibrant community that will attract residents and visitors alike.</w:t>
      </w:r>
    </w:p>
    <w:p w:rsidR="00000000" w:rsidDel="00000000" w:rsidP="00000000" w:rsidRDefault="00000000" w:rsidRPr="00000000" w14:paraId="00000034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Image: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collage of the interior renderings:</w:t>
      </w:r>
    </w:p>
    <w:p w:rsidR="00000000" w:rsidDel="00000000" w:rsidP="00000000" w:rsidRDefault="00000000" w:rsidRPr="00000000" w14:paraId="00000035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hyperlink r:id="rId6">
        <w:r w:rsidDel="00000000" w:rsidR="00000000" w:rsidRPr="00000000">
          <w:rPr>
            <w:rFonts w:ascii="Google Sans Text" w:cs="Google Sans Text" w:eastAsia="Google Sans Text" w:hAnsi="Google Sans Text"/>
            <w:i w:val="0"/>
            <w:color w:val="0b57d0"/>
            <w:sz w:val="24"/>
            <w:szCs w:val="24"/>
            <w:u w:val="single"/>
            <w:rtl w:val="0"/>
          </w:rPr>
          <w:t xml:space="preserve">Spa &amp; Wellness Center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hyperlink r:id="rId7">
        <w:r w:rsidDel="00000000" w:rsidR="00000000" w:rsidRPr="00000000">
          <w:rPr>
            <w:rFonts w:ascii="Google Sans Text" w:cs="Google Sans Text" w:eastAsia="Google Sans Text" w:hAnsi="Google Sans Text"/>
            <w:i w:val="0"/>
            <w:color w:val="0b57d0"/>
            <w:sz w:val="24"/>
            <w:szCs w:val="24"/>
            <w:u w:val="single"/>
            <w:rtl w:val="0"/>
          </w:rPr>
          <w:t xml:space="preserve">Cafe / Health Bar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hyperlink r:id="rId8">
        <w:r w:rsidDel="00000000" w:rsidR="00000000" w:rsidRPr="00000000">
          <w:rPr>
            <w:rFonts w:ascii="Google Sans Text" w:cs="Google Sans Text" w:eastAsia="Google Sans Text" w:hAnsi="Google Sans Text"/>
            <w:i w:val="0"/>
            <w:color w:val="0b57d0"/>
            <w:sz w:val="24"/>
            <w:szCs w:val="24"/>
            <w:u w:val="single"/>
            <w:rtl w:val="0"/>
          </w:rPr>
          <w:t xml:space="preserve">Restaurant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hyperlink r:id="rId9">
        <w:r w:rsidDel="00000000" w:rsidR="00000000" w:rsidRPr="00000000">
          <w:rPr>
            <w:rFonts w:ascii="Google Sans Text" w:cs="Google Sans Text" w:eastAsia="Google Sans Text" w:hAnsi="Google Sans Text"/>
            <w:i w:val="0"/>
            <w:color w:val="0b57d0"/>
            <w:sz w:val="24"/>
            <w:szCs w:val="24"/>
            <w:u w:val="single"/>
            <w:rtl w:val="0"/>
          </w:rPr>
          <w:t xml:space="preserve">Salon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Slide 8: The Partnership Opportunity</w:t>
      </w:r>
    </w:p>
    <w:p w:rsidR="00000000" w:rsidDel="00000000" w:rsidP="00000000" w:rsidRDefault="00000000" w:rsidRPr="00000000" w14:paraId="0000003A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Headline: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We're Building a Super Team</w:t>
      </w:r>
    </w:p>
    <w:p w:rsidR="00000000" w:rsidDel="00000000" w:rsidP="00000000" w:rsidRDefault="00000000" w:rsidRPr="00000000" w14:paraId="0000003B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Call to Action: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We are seeking partners for [Specify the role, e.g., Legal Counsel, Architectural Design, Concrete Supply].</w:t>
      </w:r>
    </w:p>
    <w:p w:rsidR="00000000" w:rsidDel="00000000" w:rsidP="00000000" w:rsidRDefault="00000000" w:rsidRPr="00000000" w14:paraId="0000003C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Body: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Join us as a vested partner. Your expertise is your equity. You will share directly in the success of this landmark, community-focused project.</w:t>
      </w:r>
    </w:p>
    <w:p w:rsidR="00000000" w:rsidDel="00000000" w:rsidP="00000000" w:rsidRDefault="00000000" w:rsidRPr="00000000" w14:paraId="0000003D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Image:</w:t>
      </w:r>
    </w:p>
    <w:p w:rsidR="00000000" w:rsidDel="00000000" w:rsidP="00000000" w:rsidRDefault="00000000" w:rsidRPr="00000000" w14:paraId="0000003E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Slide 9: Next Steps</w:t>
      </w:r>
    </w:p>
    <w:p w:rsidR="00000000" w:rsidDel="00000000" w:rsidP="00000000" w:rsidRDefault="00000000" w:rsidRPr="00000000" w14:paraId="0000003F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Headline: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Let's Build the Future Together</w:t>
      </w:r>
    </w:p>
    <w:p w:rsidR="00000000" w:rsidDel="00000000" w:rsidP="00000000" w:rsidRDefault="00000000" w:rsidRPr="00000000" w14:paraId="00000040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Contact Information: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[Your Name]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[Your Title]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[Your Email]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[Your Phone Number]</w:t>
      </w:r>
    </w:p>
    <w:p w:rsidR="00000000" w:rsidDel="00000000" w:rsidP="00000000" w:rsidRDefault="00000000" w:rsidRPr="00000000" w14:paraId="00000045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Call to Action: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Schedule a follow-up meeting to discuss the valuation of your in-kind contribution and review the Master Partnership Agreement.</w:t>
      </w:r>
    </w:p>
    <w:p w:rsidR="00000000" w:rsidDel="00000000" w:rsidP="00000000" w:rsidRDefault="00000000" w:rsidRPr="00000000" w14:paraId="00000046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Image: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google.com/search?q=https://i.imgur.com/d55f561.jpeg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google.com/search?q=https://i.imgur.com/69968bb.jpeg" TargetMode="External"/><Relationship Id="rId7" Type="http://schemas.openxmlformats.org/officeDocument/2006/relationships/hyperlink" Target="https://www.google.com/search?q=https://i.imgur.com/2a59713.jpeg" TargetMode="External"/><Relationship Id="rId8" Type="http://schemas.openxmlformats.org/officeDocument/2006/relationships/hyperlink" Target="https://www.google.com/search?q=https://i.imgur.com/0b315a6.jpe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