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9D7DA1" w14:textId="77777777" w:rsidR="00257885" w:rsidRDefault="00CC3C52">
      <w:pPr>
        <w:spacing w:line="360" w:lineRule="auto"/>
        <w:jc w:val="center"/>
      </w:pPr>
      <w:r>
        <w:rPr>
          <w:b/>
          <w:bCs/>
          <w:sz w:val="26"/>
          <w:szCs w:val="26"/>
        </w:rPr>
        <w:t>РОССИЙСКИЙ ТЕХНОЛОГИЧЕСКИЙ УНИВЕРСИТЕТ – МИРЭА</w:t>
      </w:r>
    </w:p>
    <w:p w14:paraId="2D41B355" w14:textId="77777777" w:rsidR="00257885" w:rsidRDefault="00CC3C52">
      <w:pPr>
        <w:spacing w:line="360" w:lineRule="auto"/>
        <w:jc w:val="center"/>
      </w:pPr>
      <w:r>
        <w:rPr>
          <w:sz w:val="24"/>
          <w:szCs w:val="24"/>
        </w:rPr>
        <w:t>Институт искусственного интеллекта</w:t>
      </w:r>
    </w:p>
    <w:p w14:paraId="6615DAF3" w14:textId="77777777" w:rsidR="00257885" w:rsidRDefault="00257885">
      <w:pPr>
        <w:spacing w:line="360" w:lineRule="auto"/>
      </w:pPr>
    </w:p>
    <w:p w14:paraId="46006262" w14:textId="77777777" w:rsidR="00257885" w:rsidRDefault="00257885">
      <w:pPr>
        <w:spacing w:line="360" w:lineRule="auto"/>
      </w:pPr>
    </w:p>
    <w:p w14:paraId="6324B529" w14:textId="77777777" w:rsidR="00257885" w:rsidRDefault="00257885">
      <w:pPr>
        <w:spacing w:line="360" w:lineRule="auto"/>
      </w:pPr>
    </w:p>
    <w:p w14:paraId="4BD9B4C2" w14:textId="77777777" w:rsidR="00257885" w:rsidRDefault="00257885">
      <w:pPr>
        <w:spacing w:line="360" w:lineRule="auto"/>
      </w:pPr>
    </w:p>
    <w:p w14:paraId="021198DF" w14:textId="77777777" w:rsidR="00257885" w:rsidRDefault="00257885">
      <w:pPr>
        <w:spacing w:line="360" w:lineRule="auto"/>
      </w:pPr>
    </w:p>
    <w:p w14:paraId="13E618F5" w14:textId="77777777" w:rsidR="00257885" w:rsidRDefault="00257885">
      <w:pPr>
        <w:spacing w:line="360" w:lineRule="auto"/>
      </w:pPr>
    </w:p>
    <w:p w14:paraId="42F4DB85" w14:textId="77777777" w:rsidR="00257885" w:rsidRDefault="00CC3C52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t>КУРСОВОЙ ПРОЕКТ</w:t>
      </w:r>
    </w:p>
    <w:p w14:paraId="56E7B4A0" w14:textId="77777777" w:rsidR="00257885" w:rsidRDefault="00CC3C52">
      <w:pPr>
        <w:spacing w:line="360" w:lineRule="auto"/>
        <w:jc w:val="center"/>
      </w:pPr>
      <w:r>
        <w:t>по дисциплине «</w:t>
      </w:r>
      <w:proofErr w:type="spellStart"/>
      <w:r>
        <w:t>Киберимунная</w:t>
      </w:r>
      <w:proofErr w:type="spellEnd"/>
      <w:r>
        <w:t xml:space="preserve"> методология разработки ПО»</w:t>
      </w:r>
    </w:p>
    <w:p w14:paraId="124E47D3" w14:textId="77777777" w:rsidR="00257885" w:rsidRDefault="00257885">
      <w:pPr>
        <w:spacing w:line="360" w:lineRule="auto"/>
      </w:pPr>
    </w:p>
    <w:p w14:paraId="7BD7D55C" w14:textId="77777777" w:rsidR="00257885" w:rsidRDefault="00CC3C52">
      <w:pPr>
        <w:spacing w:line="360" w:lineRule="auto"/>
        <w:jc w:val="center"/>
      </w:pPr>
      <w:r>
        <w:t>Тема: Система обмена сообщениями с криптографической защитой информации (</w:t>
      </w:r>
      <w:proofErr w:type="spellStart"/>
      <w:r>
        <w:t>криптоконтейнерами</w:t>
      </w:r>
      <w:proofErr w:type="spellEnd"/>
      <w:r>
        <w:t>).</w:t>
      </w:r>
    </w:p>
    <w:p w14:paraId="25F2CA77" w14:textId="77777777" w:rsidR="00257885" w:rsidRDefault="00257885">
      <w:pPr>
        <w:spacing w:line="360" w:lineRule="auto"/>
      </w:pPr>
    </w:p>
    <w:p w14:paraId="1078CD54" w14:textId="77777777" w:rsidR="00257885" w:rsidRDefault="00257885">
      <w:pPr>
        <w:spacing w:line="360" w:lineRule="auto"/>
      </w:pPr>
    </w:p>
    <w:p w14:paraId="46AB8CAB" w14:textId="77777777" w:rsidR="00257885" w:rsidRDefault="00257885">
      <w:pPr>
        <w:spacing w:line="360" w:lineRule="auto"/>
      </w:pPr>
    </w:p>
    <w:p w14:paraId="72EA4CD7" w14:textId="77777777" w:rsidR="00257885" w:rsidRDefault="00257885">
      <w:pPr>
        <w:spacing w:line="360" w:lineRule="auto"/>
      </w:pPr>
    </w:p>
    <w:p w14:paraId="67B8457F" w14:textId="77777777" w:rsidR="00257885" w:rsidRDefault="00257885">
      <w:pPr>
        <w:spacing w:line="360" w:lineRule="auto"/>
      </w:pPr>
    </w:p>
    <w:p w14:paraId="14414343" w14:textId="77777777" w:rsidR="00257885" w:rsidRDefault="00257885">
      <w:pPr>
        <w:spacing w:line="360" w:lineRule="auto"/>
      </w:pPr>
    </w:p>
    <w:p w14:paraId="69E1F97B" w14:textId="77777777" w:rsidR="00257885" w:rsidRDefault="00257885">
      <w:pPr>
        <w:spacing w:line="360" w:lineRule="auto"/>
      </w:pPr>
    </w:p>
    <w:p w14:paraId="29F78AFA" w14:textId="77777777" w:rsidR="00257885" w:rsidRDefault="00257885">
      <w:pPr>
        <w:spacing w:line="360" w:lineRule="auto"/>
      </w:pPr>
    </w:p>
    <w:p w14:paraId="3A6D474E" w14:textId="77777777" w:rsidR="00257885" w:rsidRDefault="00CC3C52">
      <w:pPr>
        <w:spacing w:line="360" w:lineRule="auto"/>
        <w:ind w:left="5000"/>
      </w:pPr>
      <w:r>
        <w:rPr>
          <w:sz w:val="24"/>
          <w:szCs w:val="24"/>
        </w:rPr>
        <w:t>Студент группы КЭП-01-24</w:t>
      </w:r>
    </w:p>
    <w:p w14:paraId="79DA2464" w14:textId="77777777" w:rsidR="00257885" w:rsidRDefault="00CC3C52">
      <w:pPr>
        <w:spacing w:line="360" w:lineRule="auto"/>
        <w:ind w:left="5000"/>
      </w:pPr>
      <w:r>
        <w:rPr>
          <w:sz w:val="24"/>
          <w:szCs w:val="24"/>
        </w:rPr>
        <w:t xml:space="preserve">А. В. </w:t>
      </w:r>
      <w:proofErr w:type="spellStart"/>
      <w:r>
        <w:rPr>
          <w:sz w:val="24"/>
          <w:szCs w:val="24"/>
        </w:rPr>
        <w:t>Зюков</w:t>
      </w:r>
      <w:proofErr w:type="spellEnd"/>
    </w:p>
    <w:p w14:paraId="11A9091F" w14:textId="77777777" w:rsidR="00257885" w:rsidRDefault="00CC3C52">
      <w:pPr>
        <w:spacing w:line="360" w:lineRule="auto"/>
        <w:ind w:left="5000"/>
      </w:pPr>
      <w:r>
        <w:rPr>
          <w:sz w:val="24"/>
          <w:szCs w:val="24"/>
        </w:rPr>
        <w:t>Студент группы КЭП-03-24</w:t>
      </w:r>
    </w:p>
    <w:p w14:paraId="51C4A64C" w14:textId="77777777" w:rsidR="00257885" w:rsidRDefault="00CC3C52">
      <w:pPr>
        <w:spacing w:line="360" w:lineRule="auto"/>
        <w:ind w:left="5000"/>
      </w:pPr>
      <w:r>
        <w:rPr>
          <w:sz w:val="24"/>
          <w:szCs w:val="24"/>
        </w:rPr>
        <w:t xml:space="preserve">А. С. </w:t>
      </w:r>
      <w:proofErr w:type="spellStart"/>
      <w:r>
        <w:rPr>
          <w:sz w:val="24"/>
          <w:szCs w:val="24"/>
        </w:rPr>
        <w:t>Ховроненко</w:t>
      </w:r>
      <w:proofErr w:type="spellEnd"/>
    </w:p>
    <w:p w14:paraId="0086EAAD" w14:textId="77777777" w:rsidR="00257885" w:rsidRDefault="00257885">
      <w:pPr>
        <w:spacing w:line="360" w:lineRule="auto"/>
      </w:pPr>
    </w:p>
    <w:p w14:paraId="17731A49" w14:textId="77777777" w:rsidR="00257885" w:rsidRDefault="00257885">
      <w:pPr>
        <w:spacing w:line="360" w:lineRule="auto"/>
      </w:pPr>
    </w:p>
    <w:p w14:paraId="623F5B23" w14:textId="77777777" w:rsidR="00257885" w:rsidRDefault="00257885">
      <w:pPr>
        <w:spacing w:line="360" w:lineRule="auto"/>
      </w:pPr>
    </w:p>
    <w:p w14:paraId="56641D7C" w14:textId="77777777" w:rsidR="00257885" w:rsidRDefault="00257885">
      <w:pPr>
        <w:spacing w:line="360" w:lineRule="auto"/>
      </w:pPr>
    </w:p>
    <w:p w14:paraId="1E8257C8" w14:textId="77777777" w:rsidR="00257885" w:rsidRDefault="00CC3C52">
      <w:pPr>
        <w:spacing w:line="360" w:lineRule="auto"/>
        <w:jc w:val="center"/>
      </w:pPr>
      <w:r>
        <w:t>МОСКВА –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39984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089986" w14:textId="77777777" w:rsidR="00257885" w:rsidRDefault="00CC3C52">
          <w:pPr>
            <w:pStyle w:val="12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5D4F0DDF" w14:textId="7B84554D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59972" w:history="1">
            <w:r>
              <w:rPr>
                <w:rStyle w:val="a5"/>
                <w:noProof/>
              </w:rPr>
              <w:t>1. КОНТЕКСТ: ЧТО ПРЕДСТАВЛЯЕТ СОБОЙ ПРОДУКТ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336406" w14:textId="6CBC3595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3" w:history="1">
            <w:r>
              <w:rPr>
                <w:rStyle w:val="a5"/>
                <w:noProof/>
              </w:rPr>
              <w:t>1.1 Назначение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FBC4D7" w14:textId="637D1763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4" w:history="1">
            <w:r>
              <w:rPr>
                <w:rStyle w:val="a5"/>
                <w:noProof/>
              </w:rPr>
              <w:t>1.2 Кл</w:t>
            </w:r>
            <w:r>
              <w:rPr>
                <w:rStyle w:val="a5"/>
                <w:noProof/>
              </w:rPr>
              <w:t>ючевые технологические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18021E" w14:textId="29455B1E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5" w:history="1">
            <w:r>
              <w:rPr>
                <w:rStyle w:val="a5"/>
                <w:noProof/>
              </w:rPr>
              <w:t>1.3 Архитектура потоков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D82BE2" w14:textId="70CC9AB8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6" w:history="1">
            <w:r>
              <w:rPr>
                <w:rStyle w:val="a5"/>
                <w:noProof/>
              </w:rPr>
              <w:t>1.4 Формат криптоконтейнера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4E3FF8" w14:textId="09C3F975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7" w:history="1">
            <w:r>
              <w:rPr>
                <w:rStyle w:val="a5"/>
                <w:noProof/>
              </w:rPr>
              <w:t>1.5 Ценность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A7189A" w14:textId="56E45B09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8" w:history="1">
            <w:r>
              <w:rPr>
                <w:rStyle w:val="a5"/>
                <w:noProof/>
              </w:rPr>
              <w:t>1.6 Непр</w:t>
            </w:r>
            <w:r>
              <w:rPr>
                <w:rStyle w:val="a5"/>
                <w:noProof/>
              </w:rPr>
              <w:t>иемлемое событие (Security Anti-Goal)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5F466B" w14:textId="21339793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79" w:history="1">
            <w:r>
              <w:rPr>
                <w:rStyle w:val="a5"/>
                <w:noProof/>
              </w:rPr>
              <w:t>2. SECURITY CONCEPT: КОНЦЕПЦИЯ БЕЗОПАСНОСТИ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E0B5A7" w14:textId="46291C18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0" w:history="1">
            <w:r>
              <w:rPr>
                <w:rStyle w:val="a5"/>
                <w:noProof/>
              </w:rPr>
              <w:t>2.1 Границы доверия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DCBE63" w14:textId="6ECCFFD8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1" w:history="1">
            <w:r>
              <w:rPr>
                <w:rStyle w:val="a5"/>
                <w:noProof/>
              </w:rPr>
              <w:t>2.2 Сценарии исп</w:t>
            </w:r>
            <w:r>
              <w:rPr>
                <w:rStyle w:val="a5"/>
                <w:noProof/>
              </w:rPr>
              <w:t>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016FF1" w14:textId="2A2A144F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2" w:history="1">
            <w:r>
              <w:rPr>
                <w:rStyle w:val="a5"/>
                <w:noProof/>
              </w:rPr>
              <w:t>3. ЦЕЛИ БЕЗОПАСНОСТИ И ПРЕДПОЛОЖЕНИЯ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B8B5A6" w14:textId="417C431D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3" w:history="1">
            <w:r>
              <w:rPr>
                <w:rStyle w:val="a5"/>
                <w:noProof/>
              </w:rPr>
              <w:t>3.1 Цели безопасности (Security Goals)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12B4DC" w14:textId="700E37BD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4" w:history="1">
            <w:r>
              <w:rPr>
                <w:rStyle w:val="a5"/>
                <w:noProof/>
              </w:rPr>
              <w:t>3.2 Предположения безопасности (Securi</w:t>
            </w:r>
            <w:r>
              <w:rPr>
                <w:rStyle w:val="a5"/>
                <w:noProof/>
              </w:rPr>
              <w:t>ty Assumptions)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2BEC63" w14:textId="22FDB3B6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5" w:history="1">
            <w:r>
              <w:rPr>
                <w:rStyle w:val="a5"/>
                <w:noProof/>
              </w:rPr>
              <w:t>4. АРХИТЕКТУРА ПОЛИТИКИ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E5D8FD" w14:textId="7C234FFA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6" w:history="1">
            <w:r>
              <w:rPr>
                <w:rStyle w:val="a5"/>
                <w:noProof/>
              </w:rPr>
              <w:t>4.1 Компоненты политики (PDP/PEP)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0905F4" w14:textId="1B1396CC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7" w:history="1">
            <w:r>
              <w:rPr>
                <w:rStyle w:val="a5"/>
                <w:noProof/>
              </w:rPr>
              <w:t>4.2 Разрешённые операции (Allow-list)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2FEDD8" w14:textId="54DE4206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8" w:history="1">
            <w:r>
              <w:rPr>
                <w:rStyle w:val="a5"/>
                <w:noProof/>
              </w:rPr>
              <w:t>4.3 Обязательные условия для отправки сообщения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E84FE2" w14:textId="0D6A2EB8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89" w:history="1">
            <w:r>
              <w:rPr>
                <w:rStyle w:val="a5"/>
                <w:noProof/>
              </w:rPr>
              <w:t>5. БАЗОВЫЙ СЦЕНАРИЙ ОТПРАВКИ СООБЩЕНИЯ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C4A527" w14:textId="7F400E0F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0" w:history="1">
            <w:r>
              <w:rPr>
                <w:rStyle w:val="a5"/>
                <w:noProof/>
              </w:rPr>
              <w:t>5.1 Последовательность операций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2FBB6E" w14:textId="090ED104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1" w:history="1">
            <w:r>
              <w:rPr>
                <w:rStyle w:val="a5"/>
                <w:noProof/>
              </w:rPr>
              <w:t>5.2 Обработка нештатных ситуаций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F048AD" w14:textId="11F43EC5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2" w:history="1">
            <w:r>
              <w:rPr>
                <w:rStyle w:val="a5"/>
                <w:noProof/>
              </w:rPr>
              <w:t>6. МЕХАНИЗМЫ ИЗОЛЯЦИИ И КОНТРОЛЯ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A101E58" w14:textId="4A409EA2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3" w:history="1">
            <w:r>
              <w:rPr>
                <w:rStyle w:val="a5"/>
                <w:noProof/>
              </w:rPr>
              <w:t>6.1 Изоляция на ур</w:t>
            </w:r>
            <w:r>
              <w:rPr>
                <w:rStyle w:val="a5"/>
                <w:noProof/>
              </w:rPr>
              <w:t>овне инфраструктуры (Docker Compose)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C3CA12" w14:textId="36784558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4" w:history="1">
            <w:r>
              <w:rPr>
                <w:rStyle w:val="a5"/>
                <w:noProof/>
              </w:rPr>
              <w:t>6.2 Изоляция данных через топики Kafka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B56DFE" w14:textId="1C618BDA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5" w:history="1">
            <w:r>
              <w:rPr>
                <w:rStyle w:val="a5"/>
                <w:noProof/>
              </w:rPr>
              <w:t>6.3 Криптографическая граница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900BAB" w14:textId="6709A526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6" w:history="1">
            <w:r>
              <w:rPr>
                <w:rStyle w:val="a5"/>
                <w:noProof/>
              </w:rPr>
              <w:t>6.4 Граница мониторинга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D91C49" w14:textId="6FB7DF8C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7" w:history="1">
            <w:r>
              <w:rPr>
                <w:rStyle w:val="a5"/>
                <w:noProof/>
              </w:rPr>
              <w:t>7. ПОЛИТИКИ БЕЗОПАСНОСТИ И ПАТТЕРНЫ SECURITY-BY-DESIGN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3EA5B5" w14:textId="39E19E86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8" w:history="1">
            <w:r>
              <w:rPr>
                <w:rStyle w:val="a5"/>
                <w:noProof/>
              </w:rPr>
              <w:t>7.1 Разделение принятия и применения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83C43A" w14:textId="29F92028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59999" w:history="1">
            <w:r>
              <w:rPr>
                <w:rStyle w:val="a5"/>
                <w:noProof/>
              </w:rPr>
              <w:t>7.2 Нормализация и валидация входных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06AA25" w14:textId="18E4FAB4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0" w:history="1">
            <w:r>
              <w:rPr>
                <w:rStyle w:val="a5"/>
                <w:noProof/>
              </w:rPr>
              <w:t>7.3 Механизм поддержания состояния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F55714" w14:textId="72E06546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1" w:history="1">
            <w:r>
              <w:rPr>
                <w:rStyle w:val="a5"/>
                <w:noProof/>
              </w:rPr>
              <w:t>7.4 Минимизация поверхности атаки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8FB9BE" w14:textId="1045D73E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2" w:history="1">
            <w:r>
              <w:rPr>
                <w:rStyle w:val="a5"/>
                <w:noProof/>
              </w:rPr>
              <w:t>8. ПАТТЕРНЫ ПРОЕКТИРОВАНИЯ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9DF547" w14:textId="43E57166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3" w:history="1">
            <w:r>
              <w:rPr>
                <w:rStyle w:val="a5"/>
                <w:noProof/>
              </w:rPr>
              <w:t>8.1 Применённые паттерны и их обоснование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3F6D54C" w14:textId="094F672F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4" w:history="1">
            <w:r>
              <w:rPr>
                <w:rStyle w:val="a5"/>
                <w:noProof/>
              </w:rPr>
              <w:t>8.2 Пример: Template Method в обработке сообщения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48FA2D" w14:textId="7ED04909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5" w:history="1">
            <w:r>
              <w:rPr>
                <w:rStyle w:val="a5"/>
                <w:noProof/>
              </w:rPr>
              <w:t>9. РЕАЛИЗАЦИЯ КРИПТОГРАФИЧЕСКОЙ ЗАЩИТЫ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A2C1B2A" w14:textId="4BFD9AF7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6" w:history="1">
            <w:r>
              <w:rPr>
                <w:rStyle w:val="a5"/>
                <w:noProof/>
              </w:rPr>
              <w:t>9.1 Алгоритм и параметры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D94F553" w14:textId="7D131894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7" w:history="1">
            <w:r>
              <w:rPr>
                <w:rStyle w:val="a5"/>
                <w:noProof/>
              </w:rPr>
              <w:t>9.2 Управление криптографическими ключами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EB72881" w14:textId="6401A7D9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8" w:history="1">
            <w:r>
              <w:rPr>
                <w:rStyle w:val="a5"/>
                <w:noProof/>
              </w:rPr>
              <w:t>9.3 Хеширование паролей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E4D8AAB" w14:textId="67569C35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09" w:history="1">
            <w:r>
              <w:rPr>
                <w:rStyle w:val="a5"/>
                <w:noProof/>
              </w:rPr>
              <w:t>9.4 Расшифровка и проверка целостности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B953D1" w14:textId="25EB4A19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0" w:history="1">
            <w:r>
              <w:rPr>
                <w:rStyle w:val="a5"/>
                <w:noProof/>
              </w:rPr>
              <w:t xml:space="preserve">10. ПОДСИСТЕМА НАБЛЮДАЕМОСТИ </w:t>
            </w:r>
            <w:r>
              <w:rPr>
                <w:rStyle w:val="a5"/>
                <w:noProof/>
              </w:rPr>
              <w:t>-</w:t>
            </w:r>
            <w:r>
              <w:rPr>
                <w:rStyle w:val="a5"/>
                <w:noProof/>
              </w:rPr>
              <w:t xml:space="preserve"> ДАШБОРДЫ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5C6236" w14:textId="628D657D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1" w:history="1">
            <w:r>
              <w:rPr>
                <w:rStyle w:val="a5"/>
                <w:noProof/>
              </w:rPr>
              <w:t>10.1 Архитектура мониторинга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8A9038" w14:textId="6CA6F062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2" w:history="1">
            <w:r>
              <w:rPr>
                <w:rStyle w:val="a5"/>
                <w:noProof/>
              </w:rPr>
              <w:t>10.2 Дашборд показаний датчиков (Prometheus)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9DEA9F" w14:textId="5DCACED1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3" w:history="1">
            <w:r>
              <w:rPr>
                <w:rStyle w:val="a5"/>
                <w:noProof/>
              </w:rPr>
              <w:t>10.3 Дашборд журналов чата (Loki)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6986E88" w14:textId="6A058EBE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4" w:history="1">
            <w:r>
              <w:rPr>
                <w:rStyle w:val="a5"/>
                <w:noProof/>
              </w:rPr>
              <w:t>10.4 Параметры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88C7757" w14:textId="576D7547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5" w:history="1">
            <w:r>
              <w:rPr>
                <w:rStyle w:val="a5"/>
                <w:noProof/>
              </w:rPr>
              <w:t>11. ПОДХОД К ТЕСТИРОВАНИЮ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CCC003B" w14:textId="0E1DA7D7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6" w:history="1">
            <w:r>
              <w:rPr>
                <w:rStyle w:val="a5"/>
                <w:noProof/>
              </w:rPr>
              <w:t>11.1 Уровни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E5A2FB" w14:textId="18FF8EA7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7" w:history="1">
            <w:r>
              <w:rPr>
                <w:rStyle w:val="a5"/>
                <w:noProof/>
              </w:rPr>
              <w:t>11.2 Базовый функциональный сценарий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D69928F" w14:textId="76BCC2C8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8" w:history="1">
            <w:r>
              <w:rPr>
                <w:rStyle w:val="a5"/>
                <w:noProof/>
              </w:rPr>
              <w:t>11.3 Негативные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F3864B5" w14:textId="29AFC1B9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19" w:history="1">
            <w:r>
              <w:rPr>
                <w:rStyle w:val="a5"/>
                <w:noProof/>
              </w:rPr>
              <w:t>12. СООТВЕТСТВИЕ ПРИНЦИПАМ NEAT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A9E88A1" w14:textId="7B3EF87F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0" w:history="1">
            <w:r>
              <w:rPr>
                <w:rStyle w:val="a5"/>
                <w:noProof/>
              </w:rPr>
              <w:t>12.1 Практическая проверка принципов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3BBEBDC" w14:textId="342327FE" w:rsidR="00257885" w:rsidRDefault="00CC3C52">
          <w:pPr>
            <w:pStyle w:val="1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1" w:history="1">
            <w:r>
              <w:rPr>
                <w:rStyle w:val="a5"/>
                <w:noProof/>
              </w:rPr>
              <w:t>13. ОБОСНОВАНИЕ ПРИНЯТЫХ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69F47F" w14:textId="273660C0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2" w:history="1">
            <w:r>
              <w:rPr>
                <w:rStyle w:val="a5"/>
                <w:noProof/>
              </w:rPr>
              <w:t>13.1 Выбор технологического стека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B702B23" w14:textId="444274F2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3" w:history="1">
            <w:r>
              <w:rPr>
                <w:rStyle w:val="a5"/>
                <w:noProof/>
              </w:rPr>
              <w:t>13.2 Образовательная ценность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85E97F" w14:textId="60194533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4" w:history="1">
            <w:r>
              <w:rPr>
                <w:rStyle w:val="a5"/>
                <w:noProof/>
              </w:rPr>
              <w:t>13.3 Перспективы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7946B22" w14:textId="2BDCFCA1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5" w:history="1">
            <w:r>
              <w:rPr>
                <w:rStyle w:val="a5"/>
                <w:noProof/>
              </w:rPr>
              <w:t>Приложение А. Быстрый старт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D57D2C8" w14:textId="52FFF075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6" w:history="1">
            <w:r>
              <w:rPr>
                <w:rStyle w:val="a5"/>
                <w:noProof/>
              </w:rPr>
              <w:t>Приложение Б. Тестовые учётные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3163764" w14:textId="3C992D20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7" w:history="1">
            <w:r>
              <w:rPr>
                <w:rStyle w:val="a5"/>
                <w:noProof/>
              </w:rPr>
              <w:t>Приложение</w:t>
            </w:r>
            <w:r>
              <w:rPr>
                <w:rStyle w:val="a5"/>
                <w:noProof/>
              </w:rPr>
              <w:t xml:space="preserve"> В. Структура репозитория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3DF130B" w14:textId="10E6DC0B" w:rsidR="00257885" w:rsidRDefault="00CC3C52">
          <w:pPr>
            <w:pStyle w:val="20"/>
            <w:tabs>
              <w:tab w:val="right" w:leader="dot" w:pos="9629"/>
            </w:tabs>
            <w:rPr>
              <w:rFonts w:eastAsiaTheme="minorEastAsia"/>
              <w:noProof/>
              <w:sz w:val="22"/>
              <w:szCs w:val="22"/>
            </w:rPr>
          </w:pPr>
          <w:hyperlink w:anchor="_Toc231160028" w:history="1">
            <w:r>
              <w:rPr>
                <w:rStyle w:val="a5"/>
                <w:noProof/>
              </w:rPr>
              <w:t>Приложение Г. Используемые источники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F4D638B" w14:textId="77777777" w:rsidR="00257885" w:rsidRDefault="00CC3C52">
          <w:r>
            <w:rPr>
              <w:b/>
              <w:bCs/>
            </w:rPr>
            <w:fldChar w:fldCharType="end"/>
          </w:r>
        </w:p>
      </w:sdtContent>
    </w:sdt>
    <w:p w14:paraId="23A9C9F8" w14:textId="77777777" w:rsidR="00257885" w:rsidRDefault="00CC3C52">
      <w:r>
        <w:br w:type="page"/>
      </w:r>
    </w:p>
    <w:p w14:paraId="6C0668C5" w14:textId="77777777" w:rsidR="00257885" w:rsidRDefault="00CC3C52">
      <w:pPr>
        <w:pStyle w:val="1"/>
        <w:spacing w:line="360" w:lineRule="auto"/>
        <w:jc w:val="center"/>
      </w:pPr>
      <w:bookmarkStart w:id="0" w:name="_Toc231159972"/>
      <w:r>
        <w:lastRenderedPageBreak/>
        <w:t>1. КОНТЕКСТ: ЧТО ПРЕДСТАВЛЯЕТ СОБОЙ ПРОДУКТ</w:t>
      </w:r>
      <w:bookmarkEnd w:id="0"/>
    </w:p>
    <w:p w14:paraId="7577C248" w14:textId="77777777" w:rsidR="00257885" w:rsidRDefault="00CC3C52">
      <w:pPr>
        <w:pStyle w:val="2"/>
        <w:spacing w:line="360" w:lineRule="auto"/>
      </w:pPr>
      <w:bookmarkStart w:id="1" w:name="_Toc231159973"/>
      <w:r>
        <w:t>1.1 Назначение системы</w:t>
      </w:r>
      <w:bookmarkEnd w:id="1"/>
    </w:p>
    <w:p w14:paraId="257AEBE2" w14:textId="77777777" w:rsidR="00257885" w:rsidRDefault="00CC3C52">
      <w:pPr>
        <w:spacing w:line="360" w:lineRule="auto"/>
        <w:ind w:firstLine="709"/>
        <w:jc w:val="both"/>
      </w:pPr>
      <w:proofErr w:type="spellStart"/>
      <w:r>
        <w:t>LiteBroker</w:t>
      </w:r>
      <w:proofErr w:type="spellEnd"/>
      <w:r>
        <w:t xml:space="preserve"> </w:t>
      </w:r>
      <w:r>
        <w:t>-</w:t>
      </w:r>
      <w:r>
        <w:t xml:space="preserve"> это локальный учебный мессенджер с криптографической защитой данных, разработанный в рамках курсового проекта по дисциплине «</w:t>
      </w:r>
      <w:proofErr w:type="spellStart"/>
      <w:r>
        <w:t>Киберимунная</w:t>
      </w:r>
      <w:proofErr w:type="spellEnd"/>
      <w:r>
        <w:t xml:space="preserve"> методология разработки ПО». Система предназначена для демонстрации принципов безопасной архитектуры распределённых си</w:t>
      </w:r>
      <w:r>
        <w:t>стем и реализует полный цикл защищённого обмена сообщениями между пользователями.</w:t>
      </w:r>
    </w:p>
    <w:p w14:paraId="7D27FD91" w14:textId="77777777" w:rsidR="00257885" w:rsidRDefault="00257885">
      <w:pPr>
        <w:spacing w:line="360" w:lineRule="auto"/>
      </w:pPr>
    </w:p>
    <w:p w14:paraId="4C486E13" w14:textId="77777777" w:rsidR="00257885" w:rsidRDefault="00CC3C52">
      <w:pPr>
        <w:spacing w:line="360" w:lineRule="auto"/>
        <w:ind w:firstLine="709"/>
        <w:jc w:val="both"/>
      </w:pPr>
      <w:r>
        <w:t xml:space="preserve">Основная идея проекта состоит в том, что ни одно сообщение не должно существовать в системе в открытом (незашифрованном) виде </w:t>
      </w:r>
      <w:r>
        <w:t>-</w:t>
      </w:r>
      <w:r>
        <w:t xml:space="preserve"> ни в базе данных, ни в очереди сообщений, ни </w:t>
      </w:r>
      <w:r>
        <w:t>в журналах аудита. Для достижения этого все данные шифруются на прикладном уровне (</w:t>
      </w:r>
      <w:proofErr w:type="spellStart"/>
      <w:r>
        <w:t>application-layer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) до их сохранения или передачи.</w:t>
      </w:r>
    </w:p>
    <w:p w14:paraId="4726970A" w14:textId="77777777" w:rsidR="00257885" w:rsidRDefault="00257885">
      <w:pPr>
        <w:spacing w:line="360" w:lineRule="auto"/>
      </w:pPr>
    </w:p>
    <w:p w14:paraId="4E83CE80" w14:textId="77777777" w:rsidR="00257885" w:rsidRDefault="00CC3C52">
      <w:pPr>
        <w:spacing w:line="360" w:lineRule="auto"/>
        <w:ind w:firstLine="709"/>
        <w:jc w:val="both"/>
      </w:pPr>
      <w:r>
        <w:t xml:space="preserve">Система позволяет пользователям обмениваться зашифрованными сообщениями </w:t>
      </w:r>
      <w:proofErr w:type="gramStart"/>
      <w:r>
        <w:t>через брокер</w:t>
      </w:r>
      <w:proofErr w:type="gramEnd"/>
      <w:r>
        <w:t xml:space="preserve"> сообщений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>, пр</w:t>
      </w:r>
      <w:r>
        <w:t xml:space="preserve">и этом обеспечивая конфиденциальность, целостность и полную наблюдаемость всех операций. Доступ к </w:t>
      </w:r>
      <w:proofErr w:type="spellStart"/>
      <w:r>
        <w:t>репозиторию</w:t>
      </w:r>
      <w:proofErr w:type="spellEnd"/>
      <w:r>
        <w:t xml:space="preserve"> проекта осуществляется по адресу: https://github.com/NeWaySet/crypto_broker_kafka</w:t>
      </w:r>
    </w:p>
    <w:p w14:paraId="2436E374" w14:textId="77777777" w:rsidR="00257885" w:rsidRDefault="00CC3C52">
      <w:pPr>
        <w:pStyle w:val="2"/>
        <w:spacing w:line="360" w:lineRule="auto"/>
      </w:pPr>
      <w:bookmarkStart w:id="2" w:name="_Toc231159974"/>
      <w:r>
        <w:t>1.2 Ключевые технологические компоненты</w:t>
      </w:r>
      <w:bookmarkEnd w:id="2"/>
    </w:p>
    <w:p w14:paraId="38BE6375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39"/>
      </w:tblGrid>
      <w:tr w:rsidR="00257885" w14:paraId="2840805C" w14:textId="77777777">
        <w:trPr>
          <w:tblHeader/>
        </w:trPr>
        <w:tc>
          <w:tcPr>
            <w:tcW w:w="28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796E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3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BC39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Технология</w:t>
            </w:r>
          </w:p>
        </w:tc>
        <w:tc>
          <w:tcPr>
            <w:tcW w:w="36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7158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На</w:t>
            </w:r>
            <w:r>
              <w:rPr>
                <w:b/>
                <w:bCs/>
                <w:color w:val="FFFFFF"/>
                <w:sz w:val="24"/>
                <w:szCs w:val="24"/>
              </w:rPr>
              <w:t>значение</w:t>
            </w:r>
          </w:p>
        </w:tc>
      </w:tr>
      <w:tr w:rsidR="00257885" w14:paraId="24F9B33C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440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6D35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Apache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3.8.0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1AF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Изоляция потоков данных через </w:t>
            </w:r>
            <w:proofErr w:type="spellStart"/>
            <w:r>
              <w:rPr>
                <w:sz w:val="24"/>
                <w:szCs w:val="24"/>
              </w:rPr>
              <w:t>topics</w:t>
            </w:r>
            <w:proofErr w:type="spellEnd"/>
          </w:p>
        </w:tc>
      </w:tr>
      <w:tr w:rsidR="00257885" w14:paraId="275B5536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3C5D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Шифрование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C289" w14:textId="77777777" w:rsidR="00257885" w:rsidRDefault="00CC3C52">
            <w:pPr>
              <w:spacing w:line="30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AES-256-GCM (Node.js crypto)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A8C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Конфиденциальность и контроль целостности</w:t>
            </w:r>
          </w:p>
        </w:tc>
      </w:tr>
      <w:tr w:rsidR="00257885" w14:paraId="62A20F0D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B61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D20F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16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69FE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Персистентность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криптоконтейнеров</w:t>
            </w:r>
            <w:proofErr w:type="spellEnd"/>
          </w:p>
        </w:tc>
      </w:tr>
      <w:tr w:rsidR="00257885" w14:paraId="09F6B247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DFE0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lastRenderedPageBreak/>
              <w:t>Аутентификация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9810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PBKDF2-SHA256 + JWT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A43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Защита учётных данных пользователей</w:t>
            </w:r>
          </w:p>
        </w:tc>
      </w:tr>
      <w:tr w:rsidR="00257885" w14:paraId="4B3B42B3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FBC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Мониторинг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DCA2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Loki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B04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Наблюдаемость и аудит системы</w:t>
            </w:r>
          </w:p>
        </w:tc>
      </w:tr>
      <w:tr w:rsidR="00257885" w14:paraId="37815A60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60F3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8144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A44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Воспроизводимое развёртывание среды</w:t>
            </w:r>
          </w:p>
        </w:tc>
      </w:tr>
      <w:tr w:rsidR="00257885" w14:paraId="26302A9B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F8E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Интерфейс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6C56" w14:textId="77777777" w:rsidR="00257885" w:rsidRDefault="00CC3C52">
            <w:pPr>
              <w:spacing w:line="30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HTML/CSS/JS (Web UI)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0DE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Пользовательский </w:t>
            </w:r>
            <w:proofErr w:type="spellStart"/>
            <w:r>
              <w:rPr>
                <w:sz w:val="24"/>
                <w:szCs w:val="24"/>
              </w:rPr>
              <w:t>фронтенд</w:t>
            </w:r>
            <w:proofErr w:type="spellEnd"/>
          </w:p>
        </w:tc>
      </w:tr>
    </w:tbl>
    <w:p w14:paraId="329FDC01" w14:textId="77777777" w:rsidR="00257885" w:rsidRDefault="00257885">
      <w:pPr>
        <w:spacing w:line="360" w:lineRule="auto"/>
      </w:pPr>
    </w:p>
    <w:p w14:paraId="2473CE19" w14:textId="77777777" w:rsidR="00257885" w:rsidRDefault="00CC3C52">
      <w:pPr>
        <w:pStyle w:val="2"/>
        <w:spacing w:line="360" w:lineRule="auto"/>
      </w:pPr>
      <w:bookmarkStart w:id="3" w:name="_Toc231159975"/>
      <w:r>
        <w:t xml:space="preserve">1.3 </w:t>
      </w:r>
      <w:r>
        <w:t>Архитектура потоков данных</w:t>
      </w:r>
      <w:bookmarkEnd w:id="3"/>
    </w:p>
    <w:p w14:paraId="39C76B2A" w14:textId="77777777" w:rsidR="00257885" w:rsidRDefault="00CC3C52">
      <w:pPr>
        <w:spacing w:line="360" w:lineRule="auto"/>
        <w:ind w:firstLine="709"/>
        <w:jc w:val="both"/>
      </w:pPr>
      <w:r>
        <w:t xml:space="preserve">Каждый диалог между пользователями публикуется </w:t>
      </w:r>
      <w:proofErr w:type="gramStart"/>
      <w:r>
        <w:t>в отдельный топик</w:t>
      </w:r>
      <w:proofErr w:type="gram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по следующему шаблону именования:</w:t>
      </w:r>
    </w:p>
    <w:p w14:paraId="262FEB0E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2318D6CB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1857A" w14:textId="77777777" w:rsidR="00257885" w:rsidRDefault="00CC3C52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litebroker.chat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.&lt;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usernameA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&gt;__&lt;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usernameB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&gt;</w:t>
            </w:r>
          </w:p>
        </w:tc>
      </w:tr>
    </w:tbl>
    <w:p w14:paraId="7573F3AB" w14:textId="77777777" w:rsidR="00257885" w:rsidRDefault="00257885">
      <w:pPr>
        <w:spacing w:line="360" w:lineRule="auto"/>
      </w:pPr>
    </w:p>
    <w:p w14:paraId="69015A52" w14:textId="77777777" w:rsidR="00257885" w:rsidRDefault="00CC3C52">
      <w:pPr>
        <w:spacing w:line="360" w:lineRule="auto"/>
        <w:ind w:firstLine="709"/>
        <w:jc w:val="both"/>
      </w:pPr>
      <w:r>
        <w:t xml:space="preserve">Имена пользователей в названии топика сортируются лексикографически, что </w:t>
      </w:r>
      <w:r>
        <w:t xml:space="preserve">гарантирует использование одного и того же топика при отправке сообщений в обоих направлениях. Таким образом, переписка между пользователями </w:t>
      </w:r>
      <w:proofErr w:type="spellStart"/>
      <w:r>
        <w:t>alice</w:t>
      </w:r>
      <w:proofErr w:type="spellEnd"/>
      <w:r>
        <w:t xml:space="preserve"> и </w:t>
      </w:r>
      <w:proofErr w:type="spellStart"/>
      <w:r>
        <w:t>bob</w:t>
      </w:r>
      <w:proofErr w:type="spellEnd"/>
      <w:r>
        <w:t xml:space="preserve"> всегда будет направлена в топик </w:t>
      </w:r>
      <w:proofErr w:type="gramStart"/>
      <w:r>
        <w:t>litebroker.chat</w:t>
      </w:r>
      <w:proofErr w:type="gramEnd"/>
      <w:r>
        <w:t>.</w:t>
      </w:r>
      <w:proofErr w:type="spellStart"/>
      <w:r>
        <w:t>alice</w:t>
      </w:r>
      <w:proofErr w:type="spellEnd"/>
      <w:r>
        <w:t>__</w:t>
      </w:r>
      <w:proofErr w:type="spellStart"/>
      <w:r>
        <w:t>bob</w:t>
      </w:r>
      <w:proofErr w:type="spellEnd"/>
      <w:r>
        <w:t xml:space="preserve"> вне зависимости от того, кто является отправ</w:t>
      </w:r>
      <w:r>
        <w:t>ителем.</w:t>
      </w:r>
    </w:p>
    <w:p w14:paraId="635BB9CB" w14:textId="77777777" w:rsidR="00257885" w:rsidRDefault="00257885">
      <w:pPr>
        <w:spacing w:line="360" w:lineRule="auto"/>
      </w:pPr>
    </w:p>
    <w:p w14:paraId="129E76D3" w14:textId="77777777" w:rsidR="00257885" w:rsidRDefault="00CC3C52">
      <w:pPr>
        <w:spacing w:line="360" w:lineRule="auto"/>
        <w:ind w:firstLine="709"/>
        <w:jc w:val="both"/>
      </w:pPr>
      <w:r>
        <w:t>Данные телеметрии датчиков генерируются фоновым процессом каждые 5 секунд и публикуются в выделенный изолированный топик:</w:t>
      </w:r>
    </w:p>
    <w:p w14:paraId="01DE3C3B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22504142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C28B6" w14:textId="77777777" w:rsidR="00257885" w:rsidRDefault="00CC3C52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litebroker.sensors.random</w:t>
            </w:r>
            <w:proofErr w:type="spellEnd"/>
          </w:p>
        </w:tc>
      </w:tr>
    </w:tbl>
    <w:p w14:paraId="76A21529" w14:textId="77777777" w:rsidR="00257885" w:rsidRDefault="00257885">
      <w:pPr>
        <w:spacing w:line="360" w:lineRule="auto"/>
      </w:pPr>
    </w:p>
    <w:p w14:paraId="5B8C22AD" w14:textId="6A399F67" w:rsidR="00331756" w:rsidRDefault="00CC3C52">
      <w:pPr>
        <w:spacing w:line="360" w:lineRule="auto"/>
        <w:ind w:firstLine="709"/>
        <w:jc w:val="both"/>
      </w:pPr>
      <w:r>
        <w:t xml:space="preserve">Разделение пользовательских и служебных потоков на уровне </w:t>
      </w:r>
      <w:proofErr w:type="spellStart"/>
      <w:r>
        <w:t>топиков</w:t>
      </w:r>
      <w:proofErr w:type="spellEnd"/>
      <w:r>
        <w:t xml:space="preserve"> является архитектурным решение</w:t>
      </w:r>
      <w:r>
        <w:t>м, обеспечивающим изоляцию доменов ответственности и упрощающим мониторинг каждого направления независимо.</w:t>
      </w:r>
    </w:p>
    <w:p w14:paraId="3FA53326" w14:textId="77777777" w:rsidR="00331756" w:rsidRDefault="00331756">
      <w:r>
        <w:br w:type="page"/>
      </w:r>
    </w:p>
    <w:p w14:paraId="3089A001" w14:textId="77777777" w:rsidR="00257885" w:rsidRDefault="00CC3C52">
      <w:pPr>
        <w:pStyle w:val="2"/>
        <w:spacing w:line="360" w:lineRule="auto"/>
      </w:pPr>
      <w:bookmarkStart w:id="4" w:name="_Toc231159976"/>
      <w:r>
        <w:lastRenderedPageBreak/>
        <w:t xml:space="preserve">1.4 Формат </w:t>
      </w:r>
      <w:proofErr w:type="spellStart"/>
      <w:r>
        <w:t>криптоконтейнера</w:t>
      </w:r>
      <w:bookmarkEnd w:id="4"/>
      <w:proofErr w:type="spellEnd"/>
    </w:p>
    <w:p w14:paraId="192A20C4" w14:textId="77777777" w:rsidR="00257885" w:rsidRDefault="00CC3C52">
      <w:pPr>
        <w:spacing w:line="360" w:lineRule="auto"/>
        <w:ind w:firstLine="709"/>
        <w:jc w:val="both"/>
      </w:pPr>
      <w:r>
        <w:t xml:space="preserve">Все сообщения хранятся и передаются не в виде открытого текста, а в виде структурированного </w:t>
      </w:r>
      <w:proofErr w:type="spellStart"/>
      <w:r>
        <w:t>криптоконтейнера</w:t>
      </w:r>
      <w:proofErr w:type="spellEnd"/>
      <w:r>
        <w:t xml:space="preserve"> </w:t>
      </w:r>
      <w:r>
        <w:t>-</w:t>
      </w:r>
      <w:r>
        <w:t xml:space="preserve"> JSON-объек</w:t>
      </w:r>
      <w:r>
        <w:t>та фиксированного формата версии 2:</w:t>
      </w:r>
    </w:p>
    <w:p w14:paraId="56507F24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578DC7BF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F522C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{</w:t>
            </w:r>
          </w:p>
          <w:p w14:paraId="6A89556B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"version": 2,</w:t>
            </w:r>
          </w:p>
          <w:p w14:paraId="50EC763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"algorithm": "AES-256-GCM",</w:t>
            </w:r>
          </w:p>
          <w:p w14:paraId="2519090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"iv": "&lt;base64, 12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байт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&gt;",</w:t>
            </w:r>
          </w:p>
          <w:p w14:paraId="58D9F7AA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ciphertext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": "&lt;base64,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зашифрованный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текст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&gt;",</w:t>
            </w:r>
          </w:p>
          <w:p w14:paraId="205B0E3B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authTag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": "&lt;base64, 16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байт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&gt;",</w:t>
            </w:r>
          </w:p>
          <w:p w14:paraId="22080B57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"metadata": {</w:t>
            </w:r>
          </w:p>
          <w:p w14:paraId="22D54A87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messageId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&gt;",</w:t>
            </w:r>
          </w:p>
          <w:p w14:paraId="14787C0C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senderId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&gt;",</w:t>
            </w:r>
          </w:p>
          <w:p w14:paraId="3BD7F688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recipientId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&gt;",</w:t>
            </w:r>
          </w:p>
          <w:p w14:paraId="31AF8A93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chatTopic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litebroker.chat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__bob",</w:t>
            </w:r>
          </w:p>
          <w:p w14:paraId="5F30D74A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": "&lt;ISO8601&gt;"</w:t>
            </w:r>
          </w:p>
          <w:p w14:paraId="5602FCBC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}</w:t>
            </w:r>
          </w:p>
          <w:p w14:paraId="61B8E30B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90F82B1" w14:textId="77777777" w:rsidR="00257885" w:rsidRDefault="00257885">
      <w:pPr>
        <w:spacing w:line="360" w:lineRule="auto"/>
      </w:pPr>
    </w:p>
    <w:p w14:paraId="7292DC7F" w14:textId="77777777" w:rsidR="00257885" w:rsidRDefault="00CC3C52">
      <w:pPr>
        <w:spacing w:line="360" w:lineRule="auto"/>
        <w:ind w:firstLine="709"/>
        <w:jc w:val="both"/>
      </w:pPr>
      <w:r>
        <w:t xml:space="preserve">Поля </w:t>
      </w:r>
      <w:proofErr w:type="spellStart"/>
      <w:r>
        <w:t>криптоконтейнера</w:t>
      </w:r>
      <w:proofErr w:type="spellEnd"/>
      <w:r>
        <w:t xml:space="preserve"> выполняют следующие функции:</w:t>
      </w:r>
    </w:p>
    <w:p w14:paraId="59CD5C40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ciphertext</w:t>
      </w:r>
      <w:proofErr w:type="spellEnd"/>
      <w:r>
        <w:t xml:space="preserve"> </w:t>
      </w:r>
      <w:r>
        <w:t>-</w:t>
      </w:r>
      <w:r>
        <w:t xml:space="preserve"> зашифрованный с помощью AES-256-GCM текст сообщения в кодировке Base64;</w:t>
      </w:r>
    </w:p>
    <w:p w14:paraId="3277B52D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iv</w:t>
      </w:r>
      <w:proofErr w:type="spellEnd"/>
      <w:r>
        <w:t xml:space="preserve"> (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) </w:t>
      </w:r>
      <w:r>
        <w:t>-</w:t>
      </w:r>
      <w:r>
        <w:t xml:space="preserve"> уникальный случайный вектор инициализации длиной 12 байт, генерируемый заново для каждого сообщения. Уникальность IV является обязательным требованием без</w:t>
      </w:r>
      <w:r>
        <w:t>опасного применения режима GCM;</w:t>
      </w:r>
    </w:p>
    <w:p w14:paraId="32EB5392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authTag</w:t>
      </w:r>
      <w:proofErr w:type="spellEnd"/>
      <w:r>
        <w:t xml:space="preserve"> </w:t>
      </w:r>
      <w:r>
        <w:t>-</w:t>
      </w:r>
      <w:r>
        <w:t xml:space="preserve"> тег аутентификации длиной 16 байт, обеспечивающий возможность проверки целостности и подлинности контейнера при расшифровке;</w:t>
      </w:r>
    </w:p>
    <w:p w14:paraId="318F6C61" w14:textId="0E488581" w:rsidR="00331756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metadata</w:t>
      </w:r>
      <w:proofErr w:type="spellEnd"/>
      <w:r>
        <w:t xml:space="preserve"> </w:t>
      </w:r>
      <w:r>
        <w:t>-</w:t>
      </w:r>
      <w:r>
        <w:t xml:space="preserve"> открытые служебные данные для маршрутизации и аудита. Несмотря на отсутствие ш</w:t>
      </w:r>
      <w:r>
        <w:t xml:space="preserve">ифрования, </w:t>
      </w:r>
      <w:proofErr w:type="spellStart"/>
      <w:r>
        <w:t>metadata</w:t>
      </w:r>
      <w:proofErr w:type="spellEnd"/>
      <w:r>
        <w:t xml:space="preserve"> подписывается через механизм AAD (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>) алгоритма GCM, что делает любую их модификацию обнаруживаемой.</w:t>
      </w:r>
    </w:p>
    <w:p w14:paraId="0F366E79" w14:textId="77777777" w:rsidR="00331756" w:rsidRDefault="00331756">
      <w:r>
        <w:br w:type="page"/>
      </w:r>
    </w:p>
    <w:p w14:paraId="02E4D287" w14:textId="77777777" w:rsidR="00257885" w:rsidRDefault="00CC3C52">
      <w:pPr>
        <w:pStyle w:val="2"/>
        <w:spacing w:line="360" w:lineRule="auto"/>
      </w:pPr>
      <w:bookmarkStart w:id="5" w:name="_Toc231159977"/>
      <w:r>
        <w:lastRenderedPageBreak/>
        <w:t>1.5 Ценность продукта</w:t>
      </w:r>
      <w:bookmarkEnd w:id="5"/>
    </w:p>
    <w:p w14:paraId="615579D6" w14:textId="77777777" w:rsidR="00257885" w:rsidRDefault="00CC3C52">
      <w:pPr>
        <w:spacing w:line="360" w:lineRule="auto"/>
        <w:ind w:firstLine="709"/>
        <w:jc w:val="both"/>
      </w:pPr>
      <w:r>
        <w:t xml:space="preserve">Проект </w:t>
      </w:r>
      <w:proofErr w:type="spellStart"/>
      <w:r>
        <w:t>LiteBroker</w:t>
      </w:r>
      <w:proofErr w:type="spellEnd"/>
      <w:r>
        <w:t xml:space="preserve"> обеспечивает следующие свойства безопасности:</w:t>
      </w:r>
    </w:p>
    <w:p w14:paraId="11B8702C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>Конфиденциальность: те</w:t>
      </w:r>
      <w:r>
        <w:t xml:space="preserve">кст сообщения недоступен в открытом виде ни в базе данных, ни в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>, ни в журналах аудита.</w:t>
      </w:r>
    </w:p>
    <w:p w14:paraId="201144F4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Целостность: любой </w:t>
      </w:r>
      <w:proofErr w:type="spellStart"/>
      <w:r>
        <w:t>криптоконтейнер</w:t>
      </w:r>
      <w:proofErr w:type="spellEnd"/>
      <w:r>
        <w:t xml:space="preserve"> может быть верифицирован </w:t>
      </w:r>
      <w:proofErr w:type="gramStart"/>
      <w:r>
        <w:t>через тег</w:t>
      </w:r>
      <w:proofErr w:type="gramEnd"/>
      <w:r>
        <w:t xml:space="preserve"> аутентификации </w:t>
      </w:r>
      <w:proofErr w:type="spellStart"/>
      <w:r>
        <w:t>authTag</w:t>
      </w:r>
      <w:proofErr w:type="spellEnd"/>
      <w:r>
        <w:t xml:space="preserve">. Изменение любого поля контейнера приводит к невозможности его </w:t>
      </w:r>
      <w:r>
        <w:t>расшифровки.</w:t>
      </w:r>
    </w:p>
    <w:p w14:paraId="3D1BAC77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Разделение потоков: чат и телеметрия изолированы на уровне </w:t>
      </w:r>
      <w:proofErr w:type="spellStart"/>
      <w:r>
        <w:t>топиков</w:t>
      </w:r>
      <w:proofErr w:type="spellEnd"/>
      <w:r>
        <w:t xml:space="preserve"> </w:t>
      </w:r>
      <w:proofErr w:type="spellStart"/>
      <w:r>
        <w:t>Kafka</w:t>
      </w:r>
      <w:proofErr w:type="spellEnd"/>
      <w:r>
        <w:t>, что исключает смешение разнородных данных.</w:t>
      </w:r>
    </w:p>
    <w:p w14:paraId="6C33B55A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Наблюдаемость: все события </w:t>
      </w:r>
      <w:proofErr w:type="spellStart"/>
      <w:r>
        <w:t>логируются</w:t>
      </w:r>
      <w:proofErr w:type="spellEnd"/>
      <w:r>
        <w:t xml:space="preserve"> в формате JSON </w:t>
      </w:r>
      <w:proofErr w:type="spellStart"/>
      <w:r>
        <w:t>Lines</w:t>
      </w:r>
      <w:proofErr w:type="spellEnd"/>
      <w:r>
        <w:t xml:space="preserve"> и визуализируются в </w:t>
      </w:r>
      <w:proofErr w:type="spellStart"/>
      <w:r>
        <w:t>Grafana</w:t>
      </w:r>
      <w:proofErr w:type="spellEnd"/>
      <w:r>
        <w:t>, не раскрывая при этом содержимого сооб</w:t>
      </w:r>
      <w:r>
        <w:t>щений.</w:t>
      </w:r>
    </w:p>
    <w:p w14:paraId="413C5C20" w14:textId="77777777" w:rsidR="00257885" w:rsidRDefault="00CC3C52">
      <w:pPr>
        <w:pStyle w:val="2"/>
        <w:spacing w:line="360" w:lineRule="auto"/>
      </w:pPr>
      <w:bookmarkStart w:id="6" w:name="_Toc231159978"/>
      <w:r>
        <w:t>1.6 Неприемлемое событие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Anti-Goal</w:t>
      </w:r>
      <w:proofErr w:type="spellEnd"/>
      <w:r>
        <w:t>)</w:t>
      </w:r>
      <w:bookmarkEnd w:id="6"/>
    </w:p>
    <w:p w14:paraId="2188F9DC" w14:textId="77777777" w:rsidR="00257885" w:rsidRDefault="00CC3C52">
      <w:pPr>
        <w:spacing w:line="360" w:lineRule="auto"/>
        <w:ind w:firstLine="709"/>
        <w:jc w:val="both"/>
      </w:pPr>
      <w:r>
        <w:t xml:space="preserve">Основным неприемлемым событием для данной системы является следующее: сообщение или поток служебных данных обходит политику безопасности и появляется в системе в виде открытого текста </w:t>
      </w:r>
      <w:r>
        <w:t>-</w:t>
      </w:r>
      <w:r>
        <w:t xml:space="preserve"> в базе данных, в очереди </w:t>
      </w:r>
      <w:proofErr w:type="spellStart"/>
      <w:r>
        <w:t>Kafka</w:t>
      </w:r>
      <w:proofErr w:type="spellEnd"/>
      <w:r>
        <w:t>, в журналах мониторинга или в ответе API. Вся архитектура системы подчинена предотвращению именно этого сценария.</w:t>
      </w:r>
    </w:p>
    <w:p w14:paraId="70533A65" w14:textId="77777777" w:rsidR="00257885" w:rsidRDefault="00CC3C52">
      <w:r>
        <w:br w:type="page"/>
      </w:r>
    </w:p>
    <w:p w14:paraId="0D94D2D7" w14:textId="77777777" w:rsidR="00257885" w:rsidRDefault="00CC3C52">
      <w:pPr>
        <w:pStyle w:val="1"/>
        <w:spacing w:line="360" w:lineRule="auto"/>
        <w:jc w:val="center"/>
      </w:pPr>
      <w:bookmarkStart w:id="7" w:name="_Toc231159979"/>
      <w:r>
        <w:lastRenderedPageBreak/>
        <w:t>2. SECURITY CONCEPT: КОНЦЕПЦИЯ БЕЗОПАСНОСТИ ПРОДУКТА</w:t>
      </w:r>
      <w:bookmarkEnd w:id="7"/>
    </w:p>
    <w:p w14:paraId="7E35AAD1" w14:textId="77777777" w:rsidR="00257885" w:rsidRDefault="00CC3C52">
      <w:pPr>
        <w:pStyle w:val="2"/>
        <w:spacing w:line="360" w:lineRule="auto"/>
      </w:pPr>
      <w:bookmarkStart w:id="8" w:name="_Toc231159980"/>
      <w:r>
        <w:t>2.1 Границы доверия</w:t>
      </w:r>
      <w:bookmarkEnd w:id="8"/>
    </w:p>
    <w:p w14:paraId="0CB7B8B7" w14:textId="77777777" w:rsidR="00257885" w:rsidRDefault="00CC3C52">
      <w:pPr>
        <w:spacing w:line="360" w:lineRule="auto"/>
        <w:ind w:firstLine="709"/>
        <w:jc w:val="both"/>
      </w:pPr>
      <w:r>
        <w:t>Архитектура системы построена на пр</w:t>
      </w:r>
      <w:r>
        <w:t xml:space="preserve">инципе строгого разграничения зон доверия. Пользователь взаимодействует исключительно с веб-интерфейсом, который не имеет прямого доступа ни к базе данных, ни к брокеру сообщений. Единственной легитимной точкой входа в систему является API-сервер </w:t>
      </w:r>
      <w:proofErr w:type="spellStart"/>
      <w:r>
        <w:t>LiteBroke</w:t>
      </w:r>
      <w:r>
        <w:t>r</w:t>
      </w:r>
      <w:proofErr w:type="spellEnd"/>
      <w:r>
        <w:t>.</w:t>
      </w:r>
    </w:p>
    <w:p w14:paraId="248ACBC1" w14:textId="77777777" w:rsidR="00257885" w:rsidRDefault="00257885">
      <w:pPr>
        <w:spacing w:line="360" w:lineRule="auto"/>
      </w:pPr>
    </w:p>
    <w:p w14:paraId="71901F49" w14:textId="77777777" w:rsidR="00257885" w:rsidRDefault="00CC3C52">
      <w:pPr>
        <w:spacing w:line="360" w:lineRule="auto"/>
        <w:ind w:firstLine="709"/>
        <w:jc w:val="both"/>
      </w:pPr>
      <w:r>
        <w:t xml:space="preserve">Структура зон доверия может быть описана следующим образом. Первый уровень </w:t>
      </w:r>
      <w:r>
        <w:t>-</w:t>
      </w:r>
      <w:r>
        <w:t xml:space="preserve"> пользователь (</w:t>
      </w:r>
      <w:proofErr w:type="spellStart"/>
      <w:r>
        <w:t>Web</w:t>
      </w:r>
      <w:proofErr w:type="spellEnd"/>
      <w:r>
        <w:t xml:space="preserve"> UI): взаимодействует с системой посредством HTTP-запросов к REST API. Второй уровень </w:t>
      </w:r>
      <w:r>
        <w:t>-</w:t>
      </w:r>
      <w:r>
        <w:t xml:space="preserve"> API-сервер (</w:t>
      </w:r>
      <w:proofErr w:type="spellStart"/>
      <w:r>
        <w:t>LiteBroker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): единственная точка входа, реализующая</w:t>
      </w:r>
      <w:r>
        <w:t xml:space="preserve"> </w:t>
      </w:r>
      <w:proofErr w:type="spellStart"/>
      <w:r>
        <w:t>валидацию</w:t>
      </w:r>
      <w:proofErr w:type="spellEnd"/>
      <w:r>
        <w:t xml:space="preserve">, авторизацию и шифрование всех данных. Третий уровень </w:t>
      </w:r>
      <w:r>
        <w:t>-</w:t>
      </w:r>
      <w:r>
        <w:t xml:space="preserve"> внутренняя инфраструктура: компоненты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подсистема мониторинга, недоступные для прямых обращений извне благодаря изоляции на уровне </w:t>
      </w:r>
      <w:proofErr w:type="spellStart"/>
      <w:r>
        <w:t>Docker</w:t>
      </w:r>
      <w:proofErr w:type="spellEnd"/>
      <w:r>
        <w:t>-сети.</w:t>
      </w:r>
    </w:p>
    <w:p w14:paraId="67BD2044" w14:textId="77777777" w:rsidR="00257885" w:rsidRDefault="00257885">
      <w:pPr>
        <w:spacing w:line="360" w:lineRule="auto"/>
      </w:pPr>
    </w:p>
    <w:p w14:paraId="63E3049B" w14:textId="77777777" w:rsidR="00257885" w:rsidRPr="005D2B9E" w:rsidRDefault="00CC3C52">
      <w:pPr>
        <w:spacing w:line="360" w:lineRule="auto"/>
        <w:ind w:firstLine="709"/>
        <w:jc w:val="both"/>
      </w:pPr>
      <w:r>
        <w:t>Данная архитектура</w:t>
      </w:r>
      <w:r>
        <w:t xml:space="preserve"> исключает возможность обхода политик безопасности путём прямого обращения к базе данных или брокеру сообщений без прохождения через API-сервер.</w:t>
      </w:r>
      <w:r w:rsidRPr="005D2B9E">
        <w:t xml:space="preserve"> Визуальное представление зон доверия и сетевой изоляции компонентов приведено на рисунке ниже (</w:t>
      </w:r>
      <w:r>
        <w:t>см Рис. 2.1</w:t>
      </w:r>
      <w:r w:rsidRPr="005D2B9E">
        <w:t>).</w:t>
      </w:r>
    </w:p>
    <w:p w14:paraId="69D4FE2D" w14:textId="76DC3DB1" w:rsidR="00257885" w:rsidRPr="005D2B9E" w:rsidRDefault="00A1429B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04CC80FB" wp14:editId="2DDA7FC7">
            <wp:extent cx="5126182" cy="1860894"/>
            <wp:effectExtent l="0" t="0" r="0" b="6350"/>
            <wp:docPr id="4" name="Рисунок 4" descr="LiteBroker_security_doma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iteBroker_security_domai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95" r="5204" b="2503"/>
                    <a:stretch/>
                  </pic:blipFill>
                  <pic:spPr bwMode="auto">
                    <a:xfrm>
                      <a:off x="0" y="0"/>
                      <a:ext cx="5152420" cy="187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34343" w14:textId="77777777" w:rsidR="00257885" w:rsidRPr="005D2B9E" w:rsidRDefault="00CC3C52">
      <w:pPr>
        <w:spacing w:line="360" w:lineRule="auto"/>
        <w:ind w:firstLine="709"/>
        <w:jc w:val="center"/>
      </w:pPr>
      <w:r w:rsidRPr="005D2B9E">
        <w:t xml:space="preserve">Рисунок 2.1 </w:t>
      </w:r>
      <w:r>
        <w:t>-</w:t>
      </w:r>
      <w:r w:rsidRPr="005D2B9E">
        <w:t xml:space="preserve"> Диаграмма компонентов и границ доверия (</w:t>
      </w:r>
      <w:r>
        <w:rPr>
          <w:lang w:val="en-US"/>
        </w:rPr>
        <w:t>UML</w:t>
      </w:r>
      <w:r w:rsidRPr="005D2B9E">
        <w:t xml:space="preserve"> </w:t>
      </w:r>
      <w:r>
        <w:rPr>
          <w:lang w:val="en-US"/>
        </w:rPr>
        <w:t>Component</w:t>
      </w:r>
      <w:r w:rsidRPr="005D2B9E">
        <w:t xml:space="preserve"> </w:t>
      </w:r>
      <w:r>
        <w:rPr>
          <w:lang w:val="en-US"/>
        </w:rPr>
        <w:t>Diagram</w:t>
      </w:r>
      <w:r w:rsidRPr="005D2B9E">
        <w:t>)</w:t>
      </w:r>
    </w:p>
    <w:p w14:paraId="23FACD9B" w14:textId="77777777" w:rsidR="00257885" w:rsidRDefault="00CC3C52">
      <w:pPr>
        <w:pStyle w:val="2"/>
        <w:spacing w:line="360" w:lineRule="auto"/>
      </w:pPr>
      <w:bookmarkStart w:id="9" w:name="_Toc231159981"/>
      <w:r>
        <w:lastRenderedPageBreak/>
        <w:t>2.2 Сценарии использования</w:t>
      </w:r>
      <w:bookmarkEnd w:id="9"/>
    </w:p>
    <w:p w14:paraId="4956A8C3" w14:textId="77777777" w:rsidR="00257885" w:rsidRDefault="00CC3C52">
      <w:pPr>
        <w:spacing w:line="360" w:lineRule="auto"/>
        <w:ind w:firstLine="709"/>
        <w:jc w:val="both"/>
      </w:pPr>
      <w:r>
        <w:t>Система поддерживает три основных сценария работы.</w:t>
      </w:r>
    </w:p>
    <w:p w14:paraId="79D9C969" w14:textId="77777777" w:rsidR="00257885" w:rsidRDefault="00257885">
      <w:pPr>
        <w:spacing w:line="360" w:lineRule="auto"/>
      </w:pPr>
    </w:p>
    <w:p w14:paraId="4AE7F1F0" w14:textId="77777777" w:rsidR="00257885" w:rsidRDefault="00CC3C52">
      <w:pPr>
        <w:spacing w:line="360" w:lineRule="auto"/>
        <w:ind w:firstLine="709"/>
        <w:jc w:val="both"/>
      </w:pPr>
      <w:r>
        <w:t xml:space="preserve">Сценарий 1: отправка сообщения пользователем. Пользователь проходит аутентификацию через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и выбирает собеседника из списка, возвращаемого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. После ввода текста клиент выполняет запрос POST /</w:t>
      </w:r>
      <w:proofErr w:type="spellStart"/>
      <w:r>
        <w:t>api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. Сервер </w:t>
      </w:r>
      <w:proofErr w:type="spellStart"/>
      <w:r>
        <w:t>валидирует</w:t>
      </w:r>
      <w:proofErr w:type="spellEnd"/>
      <w:r>
        <w:t xml:space="preserve"> входные данные, шифрует текст сообщения с помощью AES-256-GCM, сохраняет </w:t>
      </w:r>
      <w:proofErr w:type="spellStart"/>
      <w:r>
        <w:t>криптоконтейнер</w:t>
      </w:r>
      <w:proofErr w:type="spellEnd"/>
      <w:r>
        <w:t xml:space="preserve"> в</w:t>
      </w:r>
      <w:r>
        <w:t xml:space="preserve"> базе данных и публикует его в соответствующий топик </w:t>
      </w:r>
      <w:proofErr w:type="spellStart"/>
      <w:r>
        <w:t>Kafka</w:t>
      </w:r>
      <w:proofErr w:type="spellEnd"/>
      <w:r>
        <w:t>. Клиенту возвращается подтверждение с идентификатором сообщения и смещением (</w:t>
      </w:r>
      <w:proofErr w:type="spellStart"/>
      <w:r>
        <w:t>offset</w:t>
      </w:r>
      <w:proofErr w:type="spellEnd"/>
      <w:r>
        <w:t>) в топике.</w:t>
      </w:r>
    </w:p>
    <w:p w14:paraId="6EAA3E9E" w14:textId="77777777" w:rsidR="00257885" w:rsidRDefault="00257885">
      <w:pPr>
        <w:spacing w:line="360" w:lineRule="auto"/>
      </w:pPr>
    </w:p>
    <w:p w14:paraId="7534998E" w14:textId="77777777" w:rsidR="00257885" w:rsidRDefault="00CC3C52">
      <w:pPr>
        <w:spacing w:line="360" w:lineRule="auto"/>
        <w:ind w:firstLine="709"/>
        <w:jc w:val="both"/>
      </w:pPr>
      <w:r>
        <w:t>Сценарий 2: автоматическая генерация телеметрии датчиков. Фоновый процесс сервера генерирует случайны</w:t>
      </w:r>
      <w:r>
        <w:t xml:space="preserve">е значения параметров окружающей среды (температура, влажность, давление атмосферного газа) каждые 5 секунд. Эти данные шифруются в </w:t>
      </w:r>
      <w:proofErr w:type="spellStart"/>
      <w:r>
        <w:t>криптоконтейнер</w:t>
      </w:r>
      <w:proofErr w:type="spellEnd"/>
      <w:r>
        <w:t xml:space="preserve"> по той же схеме, что и пользовательские сообщения, и публикуются в выделенный топик </w:t>
      </w:r>
      <w:proofErr w:type="spellStart"/>
      <w:proofErr w:type="gramStart"/>
      <w:r>
        <w:t>litebroker.sensors</w:t>
      </w:r>
      <w:proofErr w:type="gramEnd"/>
      <w:r>
        <w:t>.rando</w:t>
      </w:r>
      <w:r>
        <w:t>m</w:t>
      </w:r>
      <w:proofErr w:type="spellEnd"/>
      <w:r>
        <w:t xml:space="preserve">. Числовые значения также экспортируются в формате </w:t>
      </w:r>
      <w:proofErr w:type="spellStart"/>
      <w:r>
        <w:t>Prometheus</w:t>
      </w:r>
      <w:proofErr w:type="spellEnd"/>
      <w:r>
        <w:t xml:space="preserve"> для последующей визуализации на </w:t>
      </w:r>
      <w:proofErr w:type="spellStart"/>
      <w:r>
        <w:t>дашбордах</w:t>
      </w:r>
      <w:proofErr w:type="spellEnd"/>
      <w:r>
        <w:t>.</w:t>
      </w:r>
    </w:p>
    <w:p w14:paraId="5F26FD9E" w14:textId="77777777" w:rsidR="00257885" w:rsidRDefault="00257885">
      <w:pPr>
        <w:spacing w:line="360" w:lineRule="auto"/>
      </w:pPr>
    </w:p>
    <w:p w14:paraId="4C7668E9" w14:textId="77777777" w:rsidR="00257885" w:rsidRDefault="00CC3C52">
      <w:pPr>
        <w:spacing w:line="360" w:lineRule="auto"/>
        <w:ind w:firstLine="709"/>
        <w:jc w:val="both"/>
      </w:pPr>
      <w:r>
        <w:t xml:space="preserve">Сценарий 3: административный мониторинг. Администратор получает доступ к интерфейсу </w:t>
      </w:r>
      <w:proofErr w:type="spellStart"/>
      <w:r>
        <w:t>Grafana</w:t>
      </w:r>
      <w:proofErr w:type="spellEnd"/>
      <w:r>
        <w:t xml:space="preserve">, где может просматривать </w:t>
      </w:r>
      <w:proofErr w:type="spellStart"/>
      <w:r>
        <w:t>дашборды</w:t>
      </w:r>
      <w:proofErr w:type="spellEnd"/>
      <w:r>
        <w:t xml:space="preserve">: метрики датчиков из </w:t>
      </w:r>
      <w:proofErr w:type="spellStart"/>
      <w:r>
        <w:t>Pr</w:t>
      </w:r>
      <w:r>
        <w:t>ometheus</w:t>
      </w:r>
      <w:proofErr w:type="spellEnd"/>
      <w:r>
        <w:t xml:space="preserve"> и журналы </w:t>
      </w:r>
      <w:proofErr w:type="spellStart"/>
      <w:r>
        <w:t>криптоконтейнеров</w:t>
      </w:r>
      <w:proofErr w:type="spellEnd"/>
      <w:r>
        <w:t xml:space="preserve"> из </w:t>
      </w:r>
      <w:proofErr w:type="spellStart"/>
      <w:r>
        <w:t>Loki</w:t>
      </w:r>
      <w:proofErr w:type="spellEnd"/>
      <w:r>
        <w:t xml:space="preserve">. Управление сообщениями через интерфейс мониторинга технически невозможно </w:t>
      </w:r>
      <w:r>
        <w:t>-</w:t>
      </w:r>
      <w:r>
        <w:t xml:space="preserve"> </w:t>
      </w:r>
      <w:proofErr w:type="spellStart"/>
      <w:r>
        <w:t>Grafana</w:t>
      </w:r>
      <w:proofErr w:type="spellEnd"/>
      <w:r>
        <w:t xml:space="preserve"> работает исключительно в режиме чтения.</w:t>
      </w:r>
    </w:p>
    <w:p w14:paraId="25CBD167" w14:textId="77777777" w:rsidR="00257885" w:rsidRDefault="00CC3C52">
      <w:r>
        <w:br w:type="page"/>
      </w:r>
    </w:p>
    <w:p w14:paraId="6E3EE78C" w14:textId="77777777" w:rsidR="00257885" w:rsidRDefault="00CC3C52">
      <w:pPr>
        <w:pStyle w:val="1"/>
        <w:spacing w:line="360" w:lineRule="auto"/>
        <w:jc w:val="center"/>
      </w:pPr>
      <w:bookmarkStart w:id="10" w:name="_Toc231159982"/>
      <w:r>
        <w:lastRenderedPageBreak/>
        <w:t>3. ЦЕЛИ БЕЗОПАСНОСТИ И ПРЕДПОЛОЖЕНИЯ</w:t>
      </w:r>
      <w:bookmarkEnd w:id="10"/>
    </w:p>
    <w:p w14:paraId="4A8723C8" w14:textId="77777777" w:rsidR="00257885" w:rsidRDefault="00CC3C52">
      <w:pPr>
        <w:pStyle w:val="2"/>
        <w:spacing w:line="360" w:lineRule="auto"/>
      </w:pPr>
      <w:bookmarkStart w:id="11" w:name="_Toc231159983"/>
      <w:r>
        <w:t>3.1 Цели безопасности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Goals</w:t>
      </w:r>
      <w:proofErr w:type="spellEnd"/>
      <w:r>
        <w:t>)</w:t>
      </w:r>
      <w:bookmarkEnd w:id="11"/>
    </w:p>
    <w:p w14:paraId="46FD90D4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639"/>
      </w:tblGrid>
      <w:tr w:rsidR="00257885" w14:paraId="1361FADA" w14:textId="77777777">
        <w:trPr>
          <w:tblHeader/>
        </w:trPr>
        <w:tc>
          <w:tcPr>
            <w:tcW w:w="25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1756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Цель</w:t>
            </w:r>
          </w:p>
        </w:tc>
        <w:tc>
          <w:tcPr>
            <w:tcW w:w="35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A996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Реа</w:t>
            </w:r>
            <w:r>
              <w:rPr>
                <w:b/>
                <w:bCs/>
                <w:color w:val="FFFFFF"/>
                <w:sz w:val="24"/>
                <w:szCs w:val="24"/>
              </w:rPr>
              <w:t>лизация</w:t>
            </w:r>
          </w:p>
        </w:tc>
        <w:tc>
          <w:tcPr>
            <w:tcW w:w="36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8F9A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Способ проверки</w:t>
            </w:r>
          </w:p>
        </w:tc>
      </w:tr>
      <w:tr w:rsidR="00257885" w14:paraId="2ECDA233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1B41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Не передавать сообщение как открытый текст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6C7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Шифрование выполняется до сохранения в БД и публикации в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9482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UI и </w:t>
            </w:r>
            <w:proofErr w:type="spellStart"/>
            <w:r>
              <w:rPr>
                <w:sz w:val="24"/>
                <w:szCs w:val="24"/>
              </w:rPr>
              <w:t>psql</w:t>
            </w:r>
            <w:proofErr w:type="spellEnd"/>
            <w:r>
              <w:rPr>
                <w:sz w:val="24"/>
                <w:szCs w:val="24"/>
              </w:rPr>
              <w:t xml:space="preserve"> показывают только </w:t>
            </w:r>
            <w:proofErr w:type="spellStart"/>
            <w:r>
              <w:rPr>
                <w:sz w:val="24"/>
                <w:szCs w:val="24"/>
              </w:rPr>
              <w:t>криптоконтейнеры</w:t>
            </w:r>
            <w:proofErr w:type="spellEnd"/>
          </w:p>
        </w:tc>
      </w:tr>
      <w:tr w:rsidR="00257885" w14:paraId="622FB2A0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A9EE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Обеспечить целостность данных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7CB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AES-256-GCM предоставляет </w:t>
            </w:r>
            <w:r>
              <w:rPr>
                <w:sz w:val="24"/>
                <w:szCs w:val="24"/>
              </w:rPr>
              <w:t>аутентифицированное шифрование (AEAD)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A1B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Любая модификация контейнера приводит к ошибке при расшифровке</w:t>
            </w:r>
          </w:p>
        </w:tc>
      </w:tr>
      <w:tr w:rsidR="00257885" w14:paraId="368709EE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712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Разделить чат и телеметрию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F0A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Отдельные префиксы </w:t>
            </w:r>
            <w:proofErr w:type="spellStart"/>
            <w:r>
              <w:rPr>
                <w:sz w:val="24"/>
                <w:szCs w:val="24"/>
              </w:rPr>
              <w:t>топиков</w:t>
            </w:r>
            <w:proofErr w:type="spellEnd"/>
            <w:r>
              <w:rPr>
                <w:sz w:val="24"/>
                <w:szCs w:val="24"/>
              </w:rPr>
              <w:t>: litebroker.chat.* и litebroker.sensors.*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F84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В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UI видны изолированные потоки данных</w:t>
            </w:r>
          </w:p>
        </w:tc>
      </w:tr>
      <w:tr w:rsidR="00257885" w14:paraId="0F52B2A4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A43D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Исключить </w:t>
            </w:r>
            <w:r>
              <w:rPr>
                <w:sz w:val="24"/>
                <w:szCs w:val="24"/>
              </w:rPr>
              <w:t>обход API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FFE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Браузер не имеет доступа к БД/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; все запросы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через REST API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B1B1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Прямое подключение к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блокируется на уровне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>-сети</w:t>
            </w:r>
          </w:p>
        </w:tc>
      </w:tr>
      <w:tr w:rsidR="00257885" w14:paraId="1B4F6CD5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0BC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Обеспечить наблюдаемость без права модификации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3CCE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Grafana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  <w:r>
              <w:rPr>
                <w:sz w:val="24"/>
                <w:szCs w:val="24"/>
              </w:rPr>
              <w:t xml:space="preserve"> работают в режиме только чтения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A72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Учётные данные </w:t>
            </w:r>
            <w:r>
              <w:rPr>
                <w:sz w:val="24"/>
                <w:szCs w:val="24"/>
              </w:rPr>
              <w:t>мониторинга не позволяют изменять данные</w:t>
            </w:r>
          </w:p>
        </w:tc>
      </w:tr>
    </w:tbl>
    <w:p w14:paraId="350BE14C" w14:textId="77777777" w:rsidR="00257885" w:rsidRDefault="00257885">
      <w:pPr>
        <w:spacing w:line="360" w:lineRule="auto"/>
      </w:pPr>
    </w:p>
    <w:p w14:paraId="19B9991C" w14:textId="77777777" w:rsidR="00257885" w:rsidRDefault="00CC3C52">
      <w:pPr>
        <w:pStyle w:val="2"/>
        <w:spacing w:line="360" w:lineRule="auto"/>
      </w:pPr>
      <w:bookmarkStart w:id="12" w:name="_Toc231159984"/>
      <w:r>
        <w:t>3.2 Предположения безопасности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)</w:t>
      </w:r>
      <w:bookmarkEnd w:id="12"/>
    </w:p>
    <w:p w14:paraId="09611853" w14:textId="77777777" w:rsidR="00257885" w:rsidRDefault="00CC3C52">
      <w:pPr>
        <w:spacing w:line="360" w:lineRule="auto"/>
        <w:ind w:firstLine="709"/>
        <w:jc w:val="both"/>
      </w:pPr>
      <w:r>
        <w:t xml:space="preserve">Проект является учебным и запускается в локальной среде. Следующие допущения приняты сознательно и документируются для последующего устранения при переводе </w:t>
      </w:r>
      <w:r>
        <w:t xml:space="preserve">системы в </w:t>
      </w:r>
      <w:proofErr w:type="spellStart"/>
      <w:r>
        <w:t>продакшен</w:t>
      </w:r>
      <w:proofErr w:type="spellEnd"/>
      <w:r>
        <w:t>-конфигурацию.</w:t>
      </w:r>
    </w:p>
    <w:p w14:paraId="367BFC6F" w14:textId="77777777" w:rsidR="00257885" w:rsidRDefault="00257885">
      <w:pPr>
        <w:spacing w:line="360" w:lineRule="auto"/>
      </w:pPr>
    </w:p>
    <w:p w14:paraId="7F0446E7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Мастер-секрет шифрования задаётся через переменную окружения LIGHT_CRYPTO_SECRET в файле </w:t>
      </w:r>
      <w:proofErr w:type="spellStart"/>
      <w:r>
        <w:t>docker-compose.yml</w:t>
      </w:r>
      <w:proofErr w:type="spellEnd"/>
      <w:r>
        <w:t xml:space="preserve">. В </w:t>
      </w:r>
      <w:proofErr w:type="spellStart"/>
      <w:r>
        <w:t>продакшене</w:t>
      </w:r>
      <w:proofErr w:type="spellEnd"/>
      <w:r>
        <w:t xml:space="preserve"> необходимо использовать внешнее хранилище секретов (например,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или AWS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Manag</w:t>
      </w:r>
      <w:r>
        <w:t>er</w:t>
      </w:r>
      <w:proofErr w:type="spellEnd"/>
      <w:r>
        <w:t>) с поддержкой ротации ключей.</w:t>
      </w:r>
    </w:p>
    <w:p w14:paraId="350EF956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lastRenderedPageBreak/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в </w:t>
      </w:r>
      <w:proofErr w:type="spellStart"/>
      <w:r>
        <w:t>демо</w:t>
      </w:r>
      <w:proofErr w:type="spellEnd"/>
      <w:r>
        <w:t>-конфигурации работает без TLS-шифрования транспортного уровня и без SASL-аутентификации. Архитектура приложения позволяет добавить эти механизмы без изменения бизнес-логики.</w:t>
      </w:r>
    </w:p>
    <w:p w14:paraId="73A8B8BD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PostgreSQL</w:t>
      </w:r>
      <w:proofErr w:type="spellEnd"/>
      <w:r>
        <w:t xml:space="preserve"> не использует шифр</w:t>
      </w:r>
      <w:r>
        <w:t>ование на уровне хранилища (TDE). Этот недостаток компенсируется шифрованием данных на прикладном уровне (</w:t>
      </w:r>
      <w:proofErr w:type="spellStart"/>
      <w:r>
        <w:t>application-layer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) до записи в таблицы.</w:t>
      </w:r>
    </w:p>
    <w:p w14:paraId="610D74F0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Учётные данные </w:t>
      </w:r>
      <w:proofErr w:type="spellStart"/>
      <w:r>
        <w:t>Grafana</w:t>
      </w:r>
      <w:proofErr w:type="spellEnd"/>
      <w:r>
        <w:t xml:space="preserve"> (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 xml:space="preserve">) используются по умолчанию. В </w:t>
      </w:r>
      <w:proofErr w:type="spellStart"/>
      <w:r>
        <w:t>продакшене</w:t>
      </w:r>
      <w:proofErr w:type="spellEnd"/>
      <w:r>
        <w:t xml:space="preserve"> необходима настройка а</w:t>
      </w:r>
      <w:r>
        <w:t xml:space="preserve">утентификации и ограничение доступа через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>.</w:t>
      </w:r>
    </w:p>
    <w:p w14:paraId="49E33BC2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Аутентификация пользователей реализована внутри системы без использования внешних </w:t>
      </w:r>
      <w:proofErr w:type="spellStart"/>
      <w:r>
        <w:t>OAuth</w:t>
      </w:r>
      <w:proofErr w:type="spellEnd"/>
      <w:r>
        <w:t>-провайдеров.</w:t>
      </w:r>
    </w:p>
    <w:p w14:paraId="290557E1" w14:textId="77777777" w:rsidR="00257885" w:rsidRDefault="00CC3C52">
      <w:r>
        <w:br w:type="page"/>
      </w:r>
    </w:p>
    <w:p w14:paraId="64697DFA" w14:textId="77777777" w:rsidR="00257885" w:rsidRDefault="00CC3C52">
      <w:pPr>
        <w:pStyle w:val="1"/>
        <w:spacing w:line="360" w:lineRule="auto"/>
        <w:jc w:val="center"/>
      </w:pPr>
      <w:bookmarkStart w:id="13" w:name="_Toc231159985"/>
      <w:r>
        <w:lastRenderedPageBreak/>
        <w:t>4. АРХИТЕКТУРА ПОЛИТИКИ БЕЗОПАСНОСТИ</w:t>
      </w:r>
      <w:bookmarkEnd w:id="13"/>
    </w:p>
    <w:p w14:paraId="1D33FCB4" w14:textId="77777777" w:rsidR="00257885" w:rsidRDefault="00CC3C52">
      <w:pPr>
        <w:pStyle w:val="2"/>
        <w:spacing w:line="360" w:lineRule="auto"/>
      </w:pPr>
      <w:bookmarkStart w:id="14" w:name="_Toc231159986"/>
      <w:r>
        <w:t>4.1 Компоненты политики (PDP/PEP)</w:t>
      </w:r>
      <w:bookmarkEnd w:id="14"/>
    </w:p>
    <w:p w14:paraId="12CD9DC1" w14:textId="77777777" w:rsidR="00257885" w:rsidRDefault="00CC3C52">
      <w:pPr>
        <w:spacing w:line="360" w:lineRule="auto"/>
        <w:ind w:firstLine="709"/>
        <w:jc w:val="both"/>
      </w:pPr>
      <w:r>
        <w:t xml:space="preserve">Политика безопасности </w:t>
      </w:r>
      <w:r>
        <w:t>системы реализована через разделение точек принятия и применения решений (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/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Point</w:t>
      </w:r>
      <w:proofErr w:type="spellEnd"/>
      <w:r>
        <w:t>):</w:t>
      </w:r>
    </w:p>
    <w:p w14:paraId="63B9288C" w14:textId="77777777" w:rsidR="00257885" w:rsidRDefault="00257885">
      <w:pPr>
        <w:spacing w:line="360" w:lineRule="auto"/>
      </w:pPr>
    </w:p>
    <w:p w14:paraId="03691562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rPr>
          <w:lang w:val="en-US"/>
        </w:rPr>
        <w:t xml:space="preserve">Policy Decision Point (PDP) </w:t>
      </w:r>
      <w:r w:rsidRPr="005D2B9E">
        <w:rPr>
          <w:lang w:val="en-US"/>
        </w:rPr>
        <w:t>-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LiteBroker</w:t>
      </w:r>
      <w:proofErr w:type="spellEnd"/>
      <w:r>
        <w:rPr>
          <w:lang w:val="en-US"/>
        </w:rPr>
        <w:t xml:space="preserve"> API. </w:t>
      </w:r>
      <w:r>
        <w:t xml:space="preserve">Проверяет подлинность пользователя (JWT), </w:t>
      </w:r>
      <w:proofErr w:type="spellStart"/>
      <w:r>
        <w:t>валидирует</w:t>
      </w:r>
      <w:proofErr w:type="spellEnd"/>
      <w:r>
        <w:t xml:space="preserve"> бизнес-правила, применяет крипт</w:t>
      </w:r>
      <w:r>
        <w:t>ографические преобразования. Является единственным компонентом, имеющим право разрешить операцию.</w:t>
      </w:r>
    </w:p>
    <w:p w14:paraId="7336BAE1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rPr>
          <w:lang w:val="en-US"/>
        </w:rPr>
        <w:t xml:space="preserve">Policy Enforcement Point (PEP) </w:t>
      </w:r>
      <w:r w:rsidRPr="005D2B9E">
        <w:rPr>
          <w:lang w:val="en-US"/>
        </w:rPr>
        <w:t>-</w:t>
      </w:r>
      <w:r>
        <w:rPr>
          <w:lang w:val="en-US"/>
        </w:rPr>
        <w:t xml:space="preserve"> Apache Kafka. </w:t>
      </w:r>
      <w:r>
        <w:t>Принимает и транспортирует только те события, которые уже прошли проверку в API. Не имеет собственной логики ав</w:t>
      </w:r>
      <w:r>
        <w:t xml:space="preserve">торизации </w:t>
      </w:r>
      <w:r>
        <w:t>-</w:t>
      </w:r>
      <w:r>
        <w:t xml:space="preserve"> полагается на то, что в </w:t>
      </w:r>
      <w:proofErr w:type="spellStart"/>
      <w:r>
        <w:t>Kafka</w:t>
      </w:r>
      <w:proofErr w:type="spellEnd"/>
      <w:r>
        <w:t xml:space="preserve"> попадают только валидные, зашифрованные данные.</w:t>
      </w:r>
    </w:p>
    <w:p w14:paraId="797D266F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rPr>
          <w:lang w:val="en-US"/>
        </w:rPr>
        <w:t xml:space="preserve">Observation Layer </w:t>
      </w:r>
      <w:r w:rsidRPr="005D2B9E">
        <w:rPr>
          <w:lang w:val="en-US"/>
        </w:rPr>
        <w:t>-</w:t>
      </w:r>
      <w:r>
        <w:rPr>
          <w:lang w:val="en-US"/>
        </w:rPr>
        <w:t xml:space="preserve"> Prometheus, Loki,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. </w:t>
      </w:r>
      <w:r>
        <w:t>Обеспечивают наблюдаемость системы в режиме только чтения, не имея возможности влиять на поток данных или модифицироват</w:t>
      </w:r>
      <w:r>
        <w:t>ь хранимые данные.</w:t>
      </w:r>
    </w:p>
    <w:p w14:paraId="0C96C91C" w14:textId="77777777" w:rsidR="00257885" w:rsidRDefault="00CC3C52">
      <w:pPr>
        <w:pStyle w:val="2"/>
        <w:spacing w:line="360" w:lineRule="auto"/>
      </w:pPr>
      <w:bookmarkStart w:id="15" w:name="_Toc231159987"/>
      <w:r>
        <w:t>4.2 Разрешённые операции (</w:t>
      </w:r>
      <w:proofErr w:type="spellStart"/>
      <w:r>
        <w:t>Allow-list</w:t>
      </w:r>
      <w:proofErr w:type="spellEnd"/>
      <w:r>
        <w:t>)</w:t>
      </w:r>
      <w:bookmarkEnd w:id="15"/>
    </w:p>
    <w:p w14:paraId="3142BC7A" w14:textId="77777777" w:rsidR="00257885" w:rsidRDefault="00CC3C52">
      <w:pPr>
        <w:spacing w:line="360" w:lineRule="auto"/>
        <w:ind w:firstLine="709"/>
        <w:jc w:val="both"/>
      </w:pPr>
      <w:r>
        <w:t>Принцип «запрещено по умолчанию» (</w:t>
      </w:r>
      <w:proofErr w:type="spellStart"/>
      <w:r>
        <w:t>deny-by-default</w:t>
      </w:r>
      <w:proofErr w:type="spellEnd"/>
      <w:r>
        <w:t>) реализован через явный белый список HTTP-маршрутов. Только следующие маршруты являются легитимными:</w:t>
      </w:r>
    </w:p>
    <w:p w14:paraId="475B1430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:rsidRPr="005D2B9E" w14:paraId="3BE49BD0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212F9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register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регистрация новог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о пользователя</w:t>
            </w:r>
          </w:p>
          <w:p w14:paraId="3BF99767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аутентификация пользователя</w:t>
            </w:r>
          </w:p>
          <w:p w14:paraId="2B0AF11D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получение списка пользователей</w:t>
            </w:r>
          </w:p>
          <w:p w14:paraId="533D68B6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получение истории переписки</w:t>
            </w:r>
          </w:p>
          <w:p w14:paraId="6AC6D508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отправка нового сообщения</w:t>
            </w:r>
          </w:p>
          <w:p w14:paraId="44D7A9BC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получение телеметрии датчиков</w:t>
            </w:r>
          </w:p>
          <w:p w14:paraId="1DE5B1FD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проверка работоспособности системы</w:t>
            </w:r>
          </w:p>
          <w:p w14:paraId="0DC58085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GET    /metrics             </w:t>
            </w:r>
            <w:r w:rsidRPr="005D2B9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метрики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формате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Prometheus</w:t>
            </w:r>
          </w:p>
        </w:tc>
      </w:tr>
    </w:tbl>
    <w:p w14:paraId="25979EB9" w14:textId="77777777" w:rsidR="00257885" w:rsidRDefault="00257885">
      <w:pPr>
        <w:spacing w:line="360" w:lineRule="auto"/>
        <w:rPr>
          <w:lang w:val="en-US"/>
        </w:rPr>
      </w:pPr>
    </w:p>
    <w:p w14:paraId="6FC1910A" w14:textId="77777777" w:rsidR="00257885" w:rsidRDefault="00CC3C52">
      <w:pPr>
        <w:spacing w:line="360" w:lineRule="auto"/>
        <w:ind w:firstLine="709"/>
        <w:jc w:val="both"/>
      </w:pPr>
      <w:r>
        <w:lastRenderedPageBreak/>
        <w:t>Все прочие запросы возвращают код ответа 404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 или 403 (</w:t>
      </w:r>
      <w:proofErr w:type="spellStart"/>
      <w:r>
        <w:t>Forbidden</w:t>
      </w:r>
      <w:proofErr w:type="spellEnd"/>
      <w:r>
        <w:t xml:space="preserve">). </w:t>
      </w:r>
      <w:r>
        <w:t xml:space="preserve">Отсутствие </w:t>
      </w:r>
      <w:proofErr w:type="spellStart"/>
      <w:r>
        <w:t>wildcard</w:t>
      </w:r>
      <w:proofErr w:type="spellEnd"/>
      <w:r>
        <w:t xml:space="preserve">-маршрутов в серверном коде гарантирует, что расширение функциональности потребует явного добавления нового маршрута, тем самым обеспечивая </w:t>
      </w:r>
      <w:proofErr w:type="spellStart"/>
      <w:r>
        <w:t>аудируемость</w:t>
      </w:r>
      <w:proofErr w:type="spellEnd"/>
      <w:r>
        <w:t xml:space="preserve"> изменений в политике.</w:t>
      </w:r>
    </w:p>
    <w:p w14:paraId="4D45CF20" w14:textId="77777777" w:rsidR="00257885" w:rsidRDefault="00CC3C52">
      <w:pPr>
        <w:pStyle w:val="2"/>
        <w:spacing w:line="360" w:lineRule="auto"/>
      </w:pPr>
      <w:bookmarkStart w:id="16" w:name="_Toc231159988"/>
      <w:r>
        <w:t>4.3 Обязательные условия для отправки сообщения</w:t>
      </w:r>
      <w:bookmarkEnd w:id="16"/>
    </w:p>
    <w:p w14:paraId="1EE96D0B" w14:textId="77777777" w:rsidR="00257885" w:rsidRDefault="00CC3C52">
      <w:pPr>
        <w:spacing w:line="360" w:lineRule="auto"/>
        <w:ind w:firstLine="709"/>
        <w:jc w:val="both"/>
      </w:pPr>
      <w:r>
        <w:t>Для успешной о</w:t>
      </w:r>
      <w:r>
        <w:t>бработки запроса POST /</w:t>
      </w:r>
      <w:proofErr w:type="spellStart"/>
      <w:r>
        <w:t>api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должны быть выполнены все следующие условия одновременно:</w:t>
      </w:r>
    </w:p>
    <w:p w14:paraId="6D2527DF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>Наличие валидного JWT-</w:t>
      </w:r>
      <w:proofErr w:type="spellStart"/>
      <w:r>
        <w:t>токена</w:t>
      </w:r>
      <w:proofErr w:type="spellEnd"/>
      <w:r>
        <w:t xml:space="preserve">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14:paraId="3032C4D4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Существование указанного </w:t>
      </w:r>
      <w:proofErr w:type="spellStart"/>
      <w:r>
        <w:t>recipientId</w:t>
      </w:r>
      <w:proofErr w:type="spellEnd"/>
      <w:r>
        <w:t xml:space="preserve"> в базе данных.</w:t>
      </w:r>
    </w:p>
    <w:p w14:paraId="7B2FFDB7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>Несовпадение идентификатора получателя</w:t>
      </w:r>
      <w:r>
        <w:t xml:space="preserve"> с идентификатором отправителя.</w:t>
      </w:r>
    </w:p>
    <w:p w14:paraId="3EB5A7AC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Непустое содержимое поля </w:t>
      </w:r>
      <w:proofErr w:type="spellStart"/>
      <w:r>
        <w:t>text</w:t>
      </w:r>
      <w:proofErr w:type="spellEnd"/>
      <w:r>
        <w:t xml:space="preserve"> после применения функции </w:t>
      </w:r>
      <w:proofErr w:type="spellStart"/>
      <w:proofErr w:type="gramStart"/>
      <w:r>
        <w:t>trim</w:t>
      </w:r>
      <w:proofErr w:type="spellEnd"/>
      <w:r>
        <w:t>(</w:t>
      </w:r>
      <w:proofErr w:type="gramEnd"/>
      <w:r>
        <w:t>).</w:t>
      </w:r>
    </w:p>
    <w:p w14:paraId="0F9A1BB0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Успешное создание </w:t>
      </w:r>
      <w:proofErr w:type="spellStart"/>
      <w:r>
        <w:t>криптоконтейнера</w:t>
      </w:r>
      <w:proofErr w:type="spellEnd"/>
      <w:r>
        <w:t xml:space="preserve"> (генерация IV, шифрование, вычисление </w:t>
      </w:r>
      <w:proofErr w:type="spellStart"/>
      <w:r>
        <w:t>authTag</w:t>
      </w:r>
      <w:proofErr w:type="spellEnd"/>
      <w:r>
        <w:t>).</w:t>
      </w:r>
    </w:p>
    <w:p w14:paraId="4F14479D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Успешное сохранение </w:t>
      </w:r>
      <w:proofErr w:type="spellStart"/>
      <w:r>
        <w:t>криптоконтейнера</w:t>
      </w:r>
      <w:proofErr w:type="spellEnd"/>
      <w:r>
        <w:t xml:space="preserve"> в базу данных.</w:t>
      </w:r>
    </w:p>
    <w:p w14:paraId="764BB365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Успешная публикация в </w:t>
      </w:r>
      <w:proofErr w:type="spellStart"/>
      <w:r>
        <w:t>Apac</w:t>
      </w:r>
      <w:r>
        <w:t>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(или сохранение в локальную БД при недоступности брокера с соответствующей пометкой в ответе).</w:t>
      </w:r>
    </w:p>
    <w:p w14:paraId="4A3140AD" w14:textId="77777777" w:rsidR="00257885" w:rsidRDefault="00CC3C52">
      <w:r>
        <w:br w:type="page"/>
      </w:r>
    </w:p>
    <w:p w14:paraId="35BB3CEF" w14:textId="77777777" w:rsidR="00257885" w:rsidRDefault="00CC3C52">
      <w:pPr>
        <w:pStyle w:val="1"/>
        <w:spacing w:line="360" w:lineRule="auto"/>
        <w:jc w:val="center"/>
      </w:pPr>
      <w:bookmarkStart w:id="17" w:name="_Toc231159989"/>
      <w:r>
        <w:lastRenderedPageBreak/>
        <w:t>5. БАЗОВЫЙ СЦЕНАРИЙ ОТПРАВКИ СООБЩЕНИЯ</w:t>
      </w:r>
      <w:bookmarkEnd w:id="17"/>
    </w:p>
    <w:p w14:paraId="64A801F8" w14:textId="77777777" w:rsidR="00257885" w:rsidRDefault="00CC3C52">
      <w:pPr>
        <w:pStyle w:val="2"/>
        <w:spacing w:line="360" w:lineRule="auto"/>
      </w:pPr>
      <w:bookmarkStart w:id="18" w:name="_Toc231159990"/>
      <w:r>
        <w:t>5.1 Последовательность операций</w:t>
      </w:r>
      <w:bookmarkEnd w:id="18"/>
    </w:p>
    <w:p w14:paraId="5F282E0C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1994"/>
        <w:gridCol w:w="3485"/>
        <w:gridCol w:w="3427"/>
      </w:tblGrid>
      <w:tr w:rsidR="00257885" w14:paraId="34A013DC" w14:textId="77777777">
        <w:trPr>
          <w:tblHeader/>
        </w:trPr>
        <w:tc>
          <w:tcPr>
            <w:tcW w:w="7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276B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Шаг</w:t>
            </w:r>
          </w:p>
        </w:tc>
        <w:tc>
          <w:tcPr>
            <w:tcW w:w="20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8E1A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35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BF60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Действие</w:t>
            </w:r>
          </w:p>
        </w:tc>
        <w:tc>
          <w:tcPr>
            <w:tcW w:w="34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81F4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Результат</w:t>
            </w:r>
          </w:p>
        </w:tc>
      </w:tr>
      <w:tr w:rsidR="00257885" w14:paraId="4AB26D00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92CD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55F6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Web</w:t>
            </w:r>
            <w:proofErr w:type="spellEnd"/>
            <w:r>
              <w:rPr>
                <w:sz w:val="24"/>
                <w:szCs w:val="24"/>
              </w:rPr>
              <w:t xml:space="preserve"> UI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F620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Пользователь выбирает собеседника, </w:t>
            </w:r>
            <w:r>
              <w:rPr>
                <w:sz w:val="24"/>
                <w:szCs w:val="24"/>
              </w:rPr>
              <w:t>вводит текст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C92B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Формируется объект {</w:t>
            </w: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recipientId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257885" w14:paraId="62A4A5F9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61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E1F8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Web</w:t>
            </w:r>
            <w:proofErr w:type="spellEnd"/>
            <w:r>
              <w:rPr>
                <w:sz w:val="24"/>
                <w:szCs w:val="24"/>
              </w:rPr>
              <w:t xml:space="preserve"> UI → API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DA4A" w14:textId="77777777" w:rsidR="00257885" w:rsidRDefault="00CC3C52">
            <w:pPr>
              <w:spacing w:line="30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POST /</w:t>
            </w:r>
            <w:proofErr w:type="spellStart"/>
            <w:r>
              <w:rPr>
                <w:sz w:val="24"/>
                <w:szCs w:val="24"/>
                <w:lang w:val="en-US"/>
              </w:rPr>
              <w:t>api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/messages 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заголовком</w:t>
            </w:r>
            <w:r>
              <w:rPr>
                <w:sz w:val="24"/>
                <w:szCs w:val="24"/>
                <w:lang w:val="en-US"/>
              </w:rPr>
              <w:t xml:space="preserve"> Authorization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9C5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Запрос поступает на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</w:p>
        </w:tc>
      </w:tr>
      <w:tr w:rsidR="00257885" w14:paraId="63B396E0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87F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B350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841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Валидация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токена</w:t>
            </w:r>
            <w:proofErr w:type="spellEnd"/>
            <w:r>
              <w:rPr>
                <w:sz w:val="24"/>
                <w:szCs w:val="24"/>
              </w:rPr>
              <w:t>, пользователя, получателя, текста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364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Ошибка 400/401 при нарушении условий</w:t>
            </w:r>
          </w:p>
        </w:tc>
      </w:tr>
      <w:tr w:rsidR="00257885" w14:paraId="1DAF4D0D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DE9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7B68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Crypto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Layer</w:t>
            </w:r>
            <w:proofErr w:type="spellEnd"/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21A1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Генерация </w:t>
            </w:r>
            <w:proofErr w:type="spellStart"/>
            <w:r>
              <w:rPr>
                <w:sz w:val="24"/>
                <w:szCs w:val="24"/>
              </w:rPr>
              <w:t>iv</w:t>
            </w:r>
            <w:proofErr w:type="spellEnd"/>
            <w:r>
              <w:rPr>
                <w:sz w:val="24"/>
                <w:szCs w:val="24"/>
              </w:rPr>
              <w:t xml:space="preserve">, шифрование через aes-256-gcm, расчёт </w:t>
            </w:r>
            <w:proofErr w:type="spellStart"/>
            <w:r>
              <w:rPr>
                <w:sz w:val="24"/>
                <w:szCs w:val="24"/>
              </w:rPr>
              <w:t>authTag</w:t>
            </w:r>
            <w:proofErr w:type="spellEnd"/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155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Объект </w:t>
            </w:r>
            <w:proofErr w:type="spellStart"/>
            <w:r>
              <w:rPr>
                <w:sz w:val="24"/>
                <w:szCs w:val="24"/>
              </w:rPr>
              <w:t>криптоконтейнера</w:t>
            </w:r>
            <w:proofErr w:type="spellEnd"/>
          </w:p>
        </w:tc>
      </w:tr>
      <w:tr w:rsidR="00257885" w14:paraId="36119537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601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EED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API → БД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2EB0" w14:textId="77777777" w:rsidR="00257885" w:rsidRDefault="00CC3C52">
            <w:pPr>
              <w:spacing w:line="300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INSERT INTO messages 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JSONB-</w:t>
            </w:r>
            <w:r>
              <w:rPr>
                <w:sz w:val="24"/>
                <w:szCs w:val="24"/>
              </w:rPr>
              <w:t>контейнером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DF8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Сообщение сохранено локально</w:t>
            </w:r>
          </w:p>
        </w:tc>
      </w:tr>
      <w:tr w:rsidR="00257885" w14:paraId="2EE7459F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CAC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2FE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API →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7D0A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publish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topic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event</w:t>
            </w:r>
            <w:proofErr w:type="spellEnd"/>
            <w:r>
              <w:rPr>
                <w:sz w:val="24"/>
                <w:szCs w:val="24"/>
              </w:rPr>
              <w:t>) с тем же контейнером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042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Сообщение доступно в очереди</w:t>
            </w:r>
          </w:p>
        </w:tc>
      </w:tr>
      <w:tr w:rsidR="00257885" w14:paraId="15BABC63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1B9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7E0C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→ API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C02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Подтверждение с </w:t>
            </w:r>
            <w:proofErr w:type="spellStart"/>
            <w:r>
              <w:rPr>
                <w:sz w:val="24"/>
                <w:szCs w:val="24"/>
              </w:rPr>
              <w:t>offset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partition</w:t>
            </w:r>
            <w:proofErr w:type="spellEnd"/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82E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API возвращает статус клиенту</w:t>
            </w:r>
          </w:p>
        </w:tc>
      </w:tr>
      <w:tr w:rsidR="00257885" w14:paraId="248DA756" w14:textId="77777777"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620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3347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Web</w:t>
            </w:r>
            <w:proofErr w:type="spellEnd"/>
            <w:r>
              <w:rPr>
                <w:sz w:val="24"/>
                <w:szCs w:val="24"/>
              </w:rPr>
              <w:t xml:space="preserve"> UI</w:t>
            </w:r>
          </w:p>
        </w:tc>
        <w:tc>
          <w:tcPr>
            <w:tcW w:w="3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1EEC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Отображение сообщения, обновление списка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CBB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Пользователь видит отправленное сообщение</w:t>
            </w:r>
          </w:p>
        </w:tc>
      </w:tr>
    </w:tbl>
    <w:p w14:paraId="4A8A0F9D" w14:textId="77777777" w:rsidR="00257885" w:rsidRDefault="00257885">
      <w:pPr>
        <w:spacing w:line="360" w:lineRule="auto"/>
      </w:pPr>
    </w:p>
    <w:p w14:paraId="566694D5" w14:textId="77777777" w:rsidR="00257885" w:rsidRDefault="00CC3C52">
      <w:pPr>
        <w:spacing w:line="360" w:lineRule="auto"/>
      </w:pPr>
      <w:r>
        <w:t xml:space="preserve">Детальный порядок взаимодействия компонентов при отправке сообщения отображён на </w:t>
      </w:r>
      <w:r>
        <w:t>диаграмме последовательности</w:t>
      </w:r>
      <w:r>
        <w:t xml:space="preserve"> (см Рис. 5.1)</w:t>
      </w:r>
      <w:r>
        <w:t>.</w:t>
      </w:r>
    </w:p>
    <w:p w14:paraId="7311E9C8" w14:textId="77777777" w:rsidR="00A01C0C" w:rsidRDefault="00A01C0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5CB4EEA" wp14:editId="49D96F34">
            <wp:extent cx="5270893" cy="2927928"/>
            <wp:effectExtent l="0" t="0" r="6350" b="6350"/>
            <wp:docPr id="2" name="Рисунок 2" descr="LiteBroker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teBroker_sequenc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538" cy="295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9E62" w14:textId="44F12B2B" w:rsidR="00257885" w:rsidRDefault="00CC3C52">
      <w:pPr>
        <w:spacing w:line="360" w:lineRule="auto"/>
        <w:jc w:val="center"/>
      </w:pPr>
      <w:r>
        <w:t xml:space="preserve">Рисунок 5.1 </w:t>
      </w:r>
      <w:r>
        <w:t>-</w:t>
      </w:r>
      <w:r>
        <w:t xml:space="preserve"> Диаграмма последовательности отправки сообщения (UML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15304AE0" w14:textId="77777777" w:rsidR="00257885" w:rsidRDefault="00CC3C52">
      <w:pPr>
        <w:pStyle w:val="2"/>
        <w:spacing w:line="360" w:lineRule="auto"/>
      </w:pPr>
      <w:bookmarkStart w:id="19" w:name="_Toc231159991"/>
      <w:r>
        <w:t>5.2 Обработка нештатных ситуаций</w:t>
      </w:r>
      <w:bookmarkEnd w:id="19"/>
    </w:p>
    <w:p w14:paraId="51455859" w14:textId="77777777" w:rsidR="00257885" w:rsidRDefault="00CC3C52">
      <w:pPr>
        <w:spacing w:line="360" w:lineRule="auto"/>
        <w:ind w:firstLine="709"/>
        <w:jc w:val="both"/>
      </w:pPr>
      <w:r>
        <w:t>Система предусматривает следующие механизмы обработки ошибок:</w:t>
      </w:r>
    </w:p>
    <w:p w14:paraId="000BDC42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Недоступность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: сообщение сохраняется исключительно в локальную базу данных; в теле ответа клиенту указывается признак </w:t>
      </w:r>
      <w:proofErr w:type="spellStart"/>
      <w:proofErr w:type="gramStart"/>
      <w:r>
        <w:t>kafka.ready</w:t>
      </w:r>
      <w:proofErr w:type="spellEnd"/>
      <w:proofErr w:type="gramEnd"/>
      <w:r>
        <w:t xml:space="preserve">: </w:t>
      </w:r>
      <w:proofErr w:type="spellStart"/>
      <w:r>
        <w:t>false</w:t>
      </w:r>
      <w:proofErr w:type="spellEnd"/>
      <w:r>
        <w:t>. Фоновый процесс может осуществить повторную публикацию после восстановления связи с брокером.</w:t>
      </w:r>
    </w:p>
    <w:p w14:paraId="38FD1EF9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>Ошибка на этапе шифрования: тран</w:t>
      </w:r>
      <w:r>
        <w:t>закция откатывается в полном объёме; клиент получает ответ с кодом 500 и обобщённым сообщением об ошибке без раскрытия технических деталей.</w:t>
      </w:r>
    </w:p>
    <w:p w14:paraId="275E2E3A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Невалидный</w:t>
      </w:r>
      <w:proofErr w:type="spellEnd"/>
      <w:r>
        <w:t xml:space="preserve"> или просроченный JWT-</w:t>
      </w:r>
      <w:proofErr w:type="spellStart"/>
      <w:r>
        <w:t>токен</w:t>
      </w:r>
      <w:proofErr w:type="spellEnd"/>
      <w:r>
        <w:t xml:space="preserve">: сервер немедленно возвращает ответ 401 без обращения к базе данных или </w:t>
      </w:r>
      <w:proofErr w:type="spellStart"/>
      <w:r>
        <w:t>Kafka</w:t>
      </w:r>
      <w:proofErr w:type="spellEnd"/>
      <w:r>
        <w:t>,</w:t>
      </w:r>
      <w:r>
        <w:t xml:space="preserve"> что минимизирует нагрузку при попытках несанкционированного доступа.</w:t>
      </w:r>
    </w:p>
    <w:p w14:paraId="1400051B" w14:textId="77777777" w:rsidR="00257885" w:rsidRDefault="00CC3C52">
      <w:r>
        <w:br w:type="page"/>
      </w:r>
    </w:p>
    <w:p w14:paraId="4EB4C8FB" w14:textId="77777777" w:rsidR="00257885" w:rsidRDefault="00CC3C52">
      <w:pPr>
        <w:pStyle w:val="1"/>
        <w:spacing w:line="360" w:lineRule="auto"/>
        <w:jc w:val="center"/>
      </w:pPr>
      <w:bookmarkStart w:id="20" w:name="_Toc231159992"/>
      <w:r>
        <w:lastRenderedPageBreak/>
        <w:t>6. МЕХАНИЗМЫ ИЗОЛЯЦИИ И КОНТРОЛЯ</w:t>
      </w:r>
      <w:bookmarkEnd w:id="20"/>
    </w:p>
    <w:p w14:paraId="6678A96C" w14:textId="77777777" w:rsidR="00257885" w:rsidRDefault="00CC3C52">
      <w:pPr>
        <w:pStyle w:val="2"/>
        <w:spacing w:line="360" w:lineRule="auto"/>
      </w:pPr>
      <w:bookmarkStart w:id="21" w:name="_Toc231159993"/>
      <w:r>
        <w:t>6.1 Изоляция на уровне инфраструктуры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  <w:bookmarkEnd w:id="21"/>
    </w:p>
    <w:p w14:paraId="39B6D968" w14:textId="77777777" w:rsidR="00257885" w:rsidRDefault="00CC3C52">
      <w:pPr>
        <w:spacing w:line="360" w:lineRule="auto"/>
        <w:ind w:firstLine="709"/>
        <w:jc w:val="both"/>
      </w:pPr>
      <w:r>
        <w:t xml:space="preserve">Каждый компонент системы функционирует в изолированном </w:t>
      </w:r>
      <w:proofErr w:type="spellStart"/>
      <w:r>
        <w:t>Docker</w:t>
      </w:r>
      <w:proofErr w:type="spellEnd"/>
      <w:r>
        <w:t xml:space="preserve">-контейнере с явно описанными </w:t>
      </w:r>
      <w:r>
        <w:t xml:space="preserve">зависимостями, условиями запуска и политикой доступа к сетевым портам. Конфигурация </w:t>
      </w:r>
      <w:proofErr w:type="spellStart"/>
      <w:r>
        <w:t>оркестрации</w:t>
      </w:r>
      <w:proofErr w:type="spellEnd"/>
      <w:r>
        <w:t xml:space="preserve"> определяет следующие аспекты изоляции:</w:t>
      </w:r>
    </w:p>
    <w:p w14:paraId="21A4D132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61CCFF98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F0F3F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services:</w:t>
            </w:r>
          </w:p>
          <w:p w14:paraId="21BA8454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litebroker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:</w:t>
            </w:r>
          </w:p>
          <w:p w14:paraId="1E675D67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:</w:t>
            </w:r>
          </w:p>
          <w:p w14:paraId="7529C8E1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condition: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service_started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}</w:t>
            </w:r>
          </w:p>
          <w:p w14:paraId="4AC4C60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{ condition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service_healthy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}</w:t>
            </w:r>
          </w:p>
          <w:p w14:paraId="320E727C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ports:</w:t>
            </w:r>
          </w:p>
          <w:p w14:paraId="7B71B9E1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 "18091:18090"   # только API-порт доступен снаружи</w:t>
            </w:r>
          </w:p>
          <w:p w14:paraId="593487BE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:</w:t>
            </w:r>
          </w:p>
          <w:p w14:paraId="06FEC799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LIGHT_CRYPTO_SECRET: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litebroker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-dev-secret-change-me</w:t>
            </w:r>
          </w:p>
          <w:p w14:paraId="621686B9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DATABASE_URL: postgres://litebroker:litebroker@postgres:5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432/litebroker</w:t>
            </w:r>
          </w:p>
          <w:p w14:paraId="7F354D32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KAFKA_BROKERS: kafka:9092</w:t>
            </w:r>
          </w:p>
        </w:tc>
      </w:tr>
    </w:tbl>
    <w:p w14:paraId="56315918" w14:textId="77777777" w:rsidR="00257885" w:rsidRDefault="00257885">
      <w:pPr>
        <w:spacing w:line="360" w:lineRule="auto"/>
      </w:pPr>
    </w:p>
    <w:p w14:paraId="531BB2BC" w14:textId="77777777" w:rsidR="00257885" w:rsidRDefault="00CC3C52">
      <w:pPr>
        <w:spacing w:line="360" w:lineRule="auto"/>
        <w:ind w:firstLine="709"/>
        <w:jc w:val="both"/>
      </w:pPr>
      <w:r>
        <w:t xml:space="preserve">Внутренние порты компонентов (5432 </w:t>
      </w:r>
      <w:r>
        <w:t>-</w:t>
      </w:r>
      <w:r>
        <w:t xml:space="preserve"> </w:t>
      </w:r>
      <w:proofErr w:type="spellStart"/>
      <w:r>
        <w:t>PostgreSQL</w:t>
      </w:r>
      <w:proofErr w:type="spellEnd"/>
      <w:r>
        <w:t xml:space="preserve">, 9092 </w:t>
      </w:r>
      <w:r>
        <w:t>-</w:t>
      </w:r>
      <w:r>
        <w:t xml:space="preserve"> </w:t>
      </w:r>
      <w:proofErr w:type="spellStart"/>
      <w:r>
        <w:t>Kafka</w:t>
      </w:r>
      <w:proofErr w:type="spellEnd"/>
      <w:r>
        <w:t xml:space="preserve">, 3100 </w:t>
      </w:r>
      <w:r>
        <w:t>-</w:t>
      </w:r>
      <w:r>
        <w:t xml:space="preserve"> </w:t>
      </w:r>
      <w:proofErr w:type="spellStart"/>
      <w:r>
        <w:t>Loki</w:t>
      </w:r>
      <w:proofErr w:type="spellEnd"/>
      <w:r>
        <w:t xml:space="preserve">) недоступны с хост-машины и маршрутизируются исключительно внутри виртуальной сети </w:t>
      </w:r>
      <w:proofErr w:type="spellStart"/>
      <w:r>
        <w:t>Docker</w:t>
      </w:r>
      <w:proofErr w:type="spellEnd"/>
      <w:r>
        <w:t>. Наружу пробрасываются только четыре порта: 18091 (API), 18089 (</w:t>
      </w:r>
      <w:proofErr w:type="spellStart"/>
      <w:r>
        <w:t>Kafka</w:t>
      </w:r>
      <w:proofErr w:type="spellEnd"/>
      <w:r>
        <w:t xml:space="preserve"> UI), 9090 (</w:t>
      </w:r>
      <w:proofErr w:type="spellStart"/>
      <w:r>
        <w:t>Prometheus</w:t>
      </w:r>
      <w:proofErr w:type="spellEnd"/>
      <w:r>
        <w:t>) и 3001 (</w:t>
      </w:r>
      <w:proofErr w:type="spellStart"/>
      <w:r>
        <w:t>Grafana</w:t>
      </w:r>
      <w:proofErr w:type="spellEnd"/>
      <w:r>
        <w:t>).</w:t>
      </w:r>
    </w:p>
    <w:p w14:paraId="4F648661" w14:textId="77777777" w:rsidR="00257885" w:rsidRDefault="00257885">
      <w:pPr>
        <w:spacing w:line="360" w:lineRule="auto"/>
      </w:pPr>
    </w:p>
    <w:p w14:paraId="3DA57A10" w14:textId="4D14A64B" w:rsidR="00331756" w:rsidRDefault="00CC3C52">
      <w:pPr>
        <w:spacing w:line="360" w:lineRule="auto"/>
        <w:ind w:firstLine="709"/>
        <w:jc w:val="both"/>
      </w:pPr>
      <w:r>
        <w:t xml:space="preserve">Достоинства данного подхода: </w:t>
      </w:r>
      <w:proofErr w:type="spellStart"/>
      <w:r>
        <w:t>воспроизводимость</w:t>
      </w:r>
      <w:proofErr w:type="spellEnd"/>
      <w:r>
        <w:t xml:space="preserve"> р</w:t>
      </w:r>
      <w:r>
        <w:t xml:space="preserve">азвёртывания (одна команда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воспроизводит всю инфраструктуру идентично на любой машине); минимизация поверхности атаки (каждый компонент изолирован и недоступен без явного проброса порта); упрощение тестирования (отдельные сервисы </w:t>
      </w:r>
      <w:r>
        <w:t>можно перезапускать независимо).</w:t>
      </w:r>
    </w:p>
    <w:p w14:paraId="2C3C5EF1" w14:textId="77777777" w:rsidR="00331756" w:rsidRDefault="00331756">
      <w:r>
        <w:br w:type="page"/>
      </w:r>
    </w:p>
    <w:p w14:paraId="1230F69A" w14:textId="23DACCC8" w:rsidR="00257885" w:rsidRDefault="00CC3C52" w:rsidP="00331756">
      <w:pPr>
        <w:pStyle w:val="2"/>
        <w:spacing w:line="360" w:lineRule="auto"/>
      </w:pPr>
      <w:bookmarkStart w:id="22" w:name="_Toc231159994"/>
      <w:r>
        <w:lastRenderedPageBreak/>
        <w:t xml:space="preserve">6.2 Изоляция данных через топики </w:t>
      </w:r>
      <w:proofErr w:type="spellStart"/>
      <w:r>
        <w:t>Kafka</w:t>
      </w:r>
      <w:bookmarkEnd w:id="22"/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39"/>
      </w:tblGrid>
      <w:tr w:rsidR="00257885" w14:paraId="7C95FAF1" w14:textId="77777777">
        <w:trPr>
          <w:tblHeader/>
        </w:trPr>
        <w:tc>
          <w:tcPr>
            <w:tcW w:w="28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70C3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Т</w:t>
            </w:r>
            <w:r>
              <w:rPr>
                <w:b/>
                <w:bCs/>
                <w:color w:val="FFFFFF"/>
                <w:sz w:val="24"/>
                <w:szCs w:val="24"/>
              </w:rPr>
              <w:t>ип данных</w:t>
            </w:r>
          </w:p>
        </w:tc>
        <w:tc>
          <w:tcPr>
            <w:tcW w:w="3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0962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Шаблон топика</w:t>
            </w:r>
          </w:p>
        </w:tc>
        <w:tc>
          <w:tcPr>
            <w:tcW w:w="36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412B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Обоснование выделения</w:t>
            </w:r>
          </w:p>
        </w:tc>
      </w:tr>
      <w:tr w:rsidR="00257885" w14:paraId="1F247348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A85E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Переписка пользователей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CEF1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litebroker.chat</w:t>
            </w:r>
            <w:proofErr w:type="spellEnd"/>
            <w:r>
              <w:rPr>
                <w:sz w:val="24"/>
                <w:szCs w:val="24"/>
              </w:rPr>
              <w:t>.&lt;A&gt;__&lt;B&gt;</w:t>
            </w:r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2A1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Изоляция диалогов; упрощение аудита; возможность применения различных политик хранения</w:t>
            </w:r>
          </w:p>
        </w:tc>
      </w:tr>
      <w:tr w:rsidR="00257885" w14:paraId="7BD414B8" w14:textId="77777777"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671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Телеметрия датчиков</w:t>
            </w:r>
          </w:p>
        </w:tc>
        <w:tc>
          <w:tcPr>
            <w:tcW w:w="3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C8F7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litebroker.sensors.random</w:t>
            </w:r>
            <w:proofErr w:type="spellEnd"/>
          </w:p>
        </w:tc>
        <w:tc>
          <w:tcPr>
            <w:tcW w:w="3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E71B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Разделение служебных и пользовательских потоков; независимость от сбоев в чате</w:t>
            </w:r>
          </w:p>
        </w:tc>
      </w:tr>
    </w:tbl>
    <w:p w14:paraId="10648073" w14:textId="77777777" w:rsidR="00257885" w:rsidRDefault="00CC3C52">
      <w:pPr>
        <w:spacing w:line="360" w:lineRule="auto"/>
        <w:ind w:firstLine="709"/>
        <w:jc w:val="both"/>
      </w:pPr>
      <w:r>
        <w:t xml:space="preserve">Использование отдельных </w:t>
      </w:r>
      <w:proofErr w:type="spellStart"/>
      <w:r>
        <w:t>топиков</w:t>
      </w:r>
      <w:proofErr w:type="spellEnd"/>
      <w:r>
        <w:t xml:space="preserve"> вместо единого общего позволяет независимо настраивать политики репликации, срока хранения </w:t>
      </w:r>
      <w:r>
        <w:t>сообщений и компрессии для каждого типа данных. Сбой в обработке топика датчиков не влияет на доставку пользовательских сообщений.</w:t>
      </w:r>
    </w:p>
    <w:p w14:paraId="2133C5D1" w14:textId="77777777" w:rsidR="00257885" w:rsidRDefault="00CC3C52">
      <w:pPr>
        <w:pStyle w:val="2"/>
        <w:spacing w:line="360" w:lineRule="auto"/>
      </w:pPr>
      <w:bookmarkStart w:id="23" w:name="_Toc231159995"/>
      <w:r>
        <w:t>6.3 Криптографическая граница</w:t>
      </w:r>
      <w:bookmarkEnd w:id="23"/>
    </w:p>
    <w:p w14:paraId="0F78E4D3" w14:textId="77777777" w:rsidR="00257885" w:rsidRDefault="00CC3C52">
      <w:pPr>
        <w:spacing w:line="360" w:lineRule="auto"/>
        <w:ind w:firstLine="709"/>
        <w:jc w:val="both"/>
      </w:pPr>
      <w:r>
        <w:t>Весь пользовательский контент проходит через криптографический уровень до любого сохранения или</w:t>
      </w:r>
      <w:r>
        <w:t xml:space="preserve"> публикации. Шифрование выполняется на стороне </w:t>
      </w:r>
      <w:proofErr w:type="spellStart"/>
      <w:r>
        <w:t>backend</w:t>
      </w:r>
      <w:proofErr w:type="spellEnd"/>
      <w:r>
        <w:t xml:space="preserve"> с использованием встроенного модуля </w:t>
      </w:r>
      <w:proofErr w:type="spellStart"/>
      <w:r>
        <w:t>crypto</w:t>
      </w:r>
      <w:proofErr w:type="spellEnd"/>
      <w:r>
        <w:t xml:space="preserve"> платформы Node.js. Ключ шифрования </w:t>
      </w:r>
      <w:proofErr w:type="spellStart"/>
      <w:r>
        <w:t>деривируется</w:t>
      </w:r>
      <w:proofErr w:type="spellEnd"/>
      <w:r>
        <w:t xml:space="preserve"> из мастер-секрета с применением функции PBKDF2 с параметрами: 120 000 итераций хеш-функции SHA-256, длина выхо</w:t>
      </w:r>
      <w:r>
        <w:t xml:space="preserve">дного ключа </w:t>
      </w:r>
      <w:r>
        <w:t>-</w:t>
      </w:r>
      <w:r>
        <w:t xml:space="preserve"> 32 байта (256 бит). Для каждого сообщения генерируется уникальный 12-байтный вектор инициализации (IV) посредством </w:t>
      </w:r>
      <w:proofErr w:type="spellStart"/>
      <w:r>
        <w:t>криптографически</w:t>
      </w:r>
      <w:proofErr w:type="spellEnd"/>
      <w:r>
        <w:t xml:space="preserve"> стойкого генератора псевдослучайных чисел.</w:t>
      </w:r>
    </w:p>
    <w:p w14:paraId="686A822D" w14:textId="77777777" w:rsidR="00257885" w:rsidRDefault="00CC3C52">
      <w:pPr>
        <w:pStyle w:val="2"/>
        <w:spacing w:line="360" w:lineRule="auto"/>
      </w:pPr>
      <w:bookmarkStart w:id="24" w:name="_Toc231159996"/>
      <w:r>
        <w:t>6.4 Граница мониторинга</w:t>
      </w:r>
      <w:bookmarkEnd w:id="24"/>
    </w:p>
    <w:p w14:paraId="2B3A15E3" w14:textId="77777777" w:rsidR="00257885" w:rsidRDefault="00CC3C52">
      <w:pPr>
        <w:spacing w:line="360" w:lineRule="auto"/>
        <w:ind w:firstLine="709"/>
        <w:jc w:val="both"/>
      </w:pPr>
      <w:r>
        <w:t>Подсистема наблюдаемости (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Promethe</w:t>
      </w:r>
      <w:r>
        <w:t>us</w:t>
      </w:r>
      <w:proofErr w:type="spellEnd"/>
      <w:r>
        <w:t xml:space="preserve">, </w:t>
      </w:r>
      <w:proofErr w:type="spellStart"/>
      <w:r>
        <w:t>Loki</w:t>
      </w:r>
      <w:proofErr w:type="spellEnd"/>
      <w:r>
        <w:t xml:space="preserve">, </w:t>
      </w:r>
      <w:proofErr w:type="spellStart"/>
      <w:r>
        <w:t>Promtail</w:t>
      </w:r>
      <w:proofErr w:type="spellEnd"/>
      <w:r>
        <w:t>) спроектирована в соответствии с принципом разделения обязанностей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duties</w:t>
      </w:r>
      <w:proofErr w:type="spellEnd"/>
      <w:r>
        <w:t xml:space="preserve">): компоненты мониторинга не имеют учётных данных для записи в базу данных и не могут публиковать сообщения в </w:t>
      </w:r>
      <w:proofErr w:type="spellStart"/>
      <w:r>
        <w:t>Kafka</w:t>
      </w:r>
      <w:proofErr w:type="spellEnd"/>
      <w:r>
        <w:t>. Они получают данные исключительн</w:t>
      </w:r>
      <w:r>
        <w:t xml:space="preserve">о через </w:t>
      </w:r>
      <w:proofErr w:type="spellStart"/>
      <w:r>
        <w:t>read-only</w:t>
      </w:r>
      <w:proofErr w:type="spellEnd"/>
      <w:r>
        <w:t xml:space="preserve"> механизмы: </w:t>
      </w:r>
      <w:proofErr w:type="spellStart"/>
      <w:r>
        <w:t>scrape-эндпоинты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и файловое чтение </w:t>
      </w:r>
      <w:proofErr w:type="spellStart"/>
      <w:r>
        <w:t>Promtail</w:t>
      </w:r>
      <w:proofErr w:type="spellEnd"/>
      <w:r>
        <w:t>. Наблюдаемость не предоставляет возможности вмешательства в работу системы.</w:t>
      </w:r>
    </w:p>
    <w:p w14:paraId="7190E960" w14:textId="77777777" w:rsidR="00257885" w:rsidRDefault="00CC3C52">
      <w:pPr>
        <w:pStyle w:val="1"/>
        <w:spacing w:line="360" w:lineRule="auto"/>
        <w:jc w:val="center"/>
      </w:pPr>
      <w:bookmarkStart w:id="25" w:name="_Toc231159997"/>
      <w:r>
        <w:lastRenderedPageBreak/>
        <w:t>7. ПОЛИТИКИ БЕЗОПАСНОСТИ И ПАТТЕРНЫ SECURITY-BY-DESIGN</w:t>
      </w:r>
      <w:bookmarkEnd w:id="25"/>
    </w:p>
    <w:p w14:paraId="5E5B014A" w14:textId="77777777" w:rsidR="00257885" w:rsidRDefault="00CC3C52">
      <w:pPr>
        <w:pStyle w:val="2"/>
        <w:spacing w:line="360" w:lineRule="auto"/>
      </w:pPr>
      <w:bookmarkStart w:id="26" w:name="_Toc231159998"/>
      <w:r>
        <w:t>7.1 Разделение принятия и применения реше</w:t>
      </w:r>
      <w:r>
        <w:t>ний</w:t>
      </w:r>
      <w:bookmarkEnd w:id="26"/>
    </w:p>
    <w:p w14:paraId="5597BF94" w14:textId="77777777" w:rsidR="00257885" w:rsidRDefault="00CC3C52">
      <w:pPr>
        <w:spacing w:line="360" w:lineRule="auto"/>
        <w:ind w:firstLine="709"/>
        <w:jc w:val="both"/>
      </w:pPr>
      <w:r>
        <w:t xml:space="preserve">Разделение PDP и PEP является фундаментальным принципом архитектуры системы. API-сервер как PDP проверяет легитимность каждого запроса, применяет бизнес-правила и инициирует криптографические операции. </w:t>
      </w:r>
      <w:proofErr w:type="spellStart"/>
      <w:r>
        <w:t>Kafka</w:t>
      </w:r>
      <w:proofErr w:type="spellEnd"/>
      <w:r>
        <w:t xml:space="preserve"> как PEP транспортирует только те события, ко</w:t>
      </w:r>
      <w:r>
        <w:t xml:space="preserve">торые получены от легитимного источника </w:t>
      </w:r>
      <w:r>
        <w:t>-</w:t>
      </w:r>
      <w:r>
        <w:t xml:space="preserve"> API-сервера. Данная архитектура предотвращает сценарии прямой записи данных в брокер в обход бизнес-логики, поскольку даже при компрометации сетевого доступа к </w:t>
      </w:r>
      <w:proofErr w:type="spellStart"/>
      <w:r>
        <w:t>Kafka</w:t>
      </w:r>
      <w:proofErr w:type="spellEnd"/>
      <w:r>
        <w:t xml:space="preserve"> нападающий не может создать корректно зашифрован</w:t>
      </w:r>
      <w:r>
        <w:t>ный контейнер без знания мастер-секрета.</w:t>
      </w:r>
    </w:p>
    <w:p w14:paraId="10B113A4" w14:textId="77777777" w:rsidR="00257885" w:rsidRDefault="00CC3C52">
      <w:pPr>
        <w:pStyle w:val="2"/>
        <w:spacing w:line="360" w:lineRule="auto"/>
      </w:pPr>
      <w:bookmarkStart w:id="27" w:name="_Toc231159999"/>
      <w:r>
        <w:t xml:space="preserve">7.2 Нормализация и </w:t>
      </w:r>
      <w:proofErr w:type="spellStart"/>
      <w:r>
        <w:t>валидация</w:t>
      </w:r>
      <w:proofErr w:type="spellEnd"/>
      <w:r>
        <w:t xml:space="preserve"> входных данных</w:t>
      </w:r>
      <w:bookmarkEnd w:id="27"/>
    </w:p>
    <w:p w14:paraId="1DAAE284" w14:textId="77777777" w:rsidR="00257885" w:rsidRDefault="00CC3C52">
      <w:pPr>
        <w:spacing w:line="360" w:lineRule="auto"/>
        <w:ind w:firstLine="709"/>
        <w:jc w:val="both"/>
      </w:pPr>
      <w:r>
        <w:t>Все входные данные проходят через единую функцию нормализации до выполнения любых операций. Для имён пользователей применяется следующая логика:</w:t>
      </w:r>
    </w:p>
    <w:p w14:paraId="031766EF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:rsidRPr="005D2B9E" w14:paraId="25141CDE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CD52B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// Нормализация: удаление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пробелов, приведение к нижнему регистру</w:t>
            </w:r>
          </w:p>
          <w:p w14:paraId="3D0008C2" w14:textId="77777777" w:rsidR="00257885" w:rsidRDefault="00CC3C52">
            <w:pPr>
              <w:spacing w:line="260" w:lineRule="auto"/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username =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normalizeUsername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input.username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);</w:t>
            </w:r>
          </w:p>
          <w:p w14:paraId="06FBA83B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1076F801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//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Строгая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формата</w:t>
            </w:r>
          </w:p>
          <w:p w14:paraId="2039CDB7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(!/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^[a-z0-9_]{3,24}$/.test(username))</w:t>
            </w:r>
          </w:p>
          <w:p w14:paraId="261CA1F9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return error(response, 400, "Username: 3-24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символа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латиница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цифры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_");</w:t>
            </w:r>
          </w:p>
        </w:tc>
      </w:tr>
    </w:tbl>
    <w:p w14:paraId="63DC2999" w14:textId="77777777" w:rsidR="00257885" w:rsidRDefault="00257885">
      <w:pPr>
        <w:spacing w:line="360" w:lineRule="auto"/>
        <w:rPr>
          <w:lang w:val="en-US"/>
        </w:rPr>
      </w:pPr>
    </w:p>
    <w:p w14:paraId="5209DD01" w14:textId="35C8CB33" w:rsidR="00331756" w:rsidRDefault="00CC3C52">
      <w:pPr>
        <w:spacing w:line="360" w:lineRule="auto"/>
        <w:ind w:firstLine="709"/>
        <w:jc w:val="both"/>
      </w:pPr>
      <w:r>
        <w:t xml:space="preserve">Ограничение </w:t>
      </w:r>
      <w:r>
        <w:t>длины полей предотвращает атаки типа переполнения буфера. Использование регулярных выражений для строгой проверки формата исключает инъекции. Единая точка нормализации гарантирует единообразие обработки независимо от того, из какого источника получены данн</w:t>
      </w:r>
      <w:r>
        <w:t>ые.</w:t>
      </w:r>
    </w:p>
    <w:p w14:paraId="732823BD" w14:textId="77777777" w:rsidR="00331756" w:rsidRDefault="00331756">
      <w:r>
        <w:br w:type="page"/>
      </w:r>
    </w:p>
    <w:p w14:paraId="58CBC7C6" w14:textId="77777777" w:rsidR="00257885" w:rsidRDefault="00CC3C52">
      <w:pPr>
        <w:pStyle w:val="2"/>
        <w:spacing w:line="360" w:lineRule="auto"/>
      </w:pPr>
      <w:bookmarkStart w:id="28" w:name="_Toc231160000"/>
      <w:r>
        <w:lastRenderedPageBreak/>
        <w:t>7.3 Механизм поддержания состояния безопасности</w:t>
      </w:r>
      <w:bookmarkEnd w:id="28"/>
    </w:p>
    <w:p w14:paraId="13764B68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439"/>
      </w:tblGrid>
      <w:tr w:rsidR="00257885" w14:paraId="060FF139" w14:textId="77777777">
        <w:trPr>
          <w:tblHeader/>
        </w:trPr>
        <w:tc>
          <w:tcPr>
            <w:tcW w:w="25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CE58" w14:textId="77777777" w:rsidR="00257885" w:rsidRDefault="00CC3C5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Эндпоинт</w:t>
            </w:r>
            <w:proofErr w:type="spellEnd"/>
          </w:p>
        </w:tc>
        <w:tc>
          <w:tcPr>
            <w:tcW w:w="37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C9A0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Возвращает</w:t>
            </w:r>
          </w:p>
        </w:tc>
        <w:tc>
          <w:tcPr>
            <w:tcW w:w="34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5BC2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Применение</w:t>
            </w:r>
          </w:p>
        </w:tc>
      </w:tr>
      <w:tr w:rsidR="00257885" w14:paraId="36C793C1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570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3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6E5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Статус БД,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>, алгоритм шифрования</w:t>
            </w:r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8FD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Проверка работоспособности системы</w:t>
            </w:r>
          </w:p>
        </w:tc>
      </w:tr>
      <w:tr w:rsidR="00257885" w14:paraId="33D94038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4B5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metrics</w:t>
            </w:r>
            <w:proofErr w:type="spellEnd"/>
          </w:p>
        </w:tc>
        <w:tc>
          <w:tcPr>
            <w:tcW w:w="3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35FB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Метрики в формате </w:t>
            </w: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119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Сбор данных для визуализации</w:t>
            </w:r>
          </w:p>
        </w:tc>
      </w:tr>
      <w:tr w:rsidR="00257885" w14:paraId="7330670E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A7DD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logs</w:t>
            </w:r>
            <w:proofErr w:type="spellEnd"/>
            <w:r>
              <w:rPr>
                <w:sz w:val="24"/>
                <w:szCs w:val="24"/>
              </w:rPr>
              <w:t>/*.</w:t>
            </w:r>
            <w:proofErr w:type="spellStart"/>
            <w:r>
              <w:rPr>
                <w:sz w:val="24"/>
                <w:szCs w:val="24"/>
              </w:rPr>
              <w:t>jsonl</w:t>
            </w:r>
            <w:proofErr w:type="spellEnd"/>
          </w:p>
        </w:tc>
        <w:tc>
          <w:tcPr>
            <w:tcW w:w="3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1DA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Журналы </w:t>
            </w:r>
            <w:proofErr w:type="spellStart"/>
            <w:r>
              <w:rPr>
                <w:sz w:val="24"/>
                <w:szCs w:val="24"/>
              </w:rPr>
              <w:t>криптоконтейнеров</w:t>
            </w:r>
            <w:proofErr w:type="spellEnd"/>
            <w:r>
              <w:rPr>
                <w:sz w:val="24"/>
                <w:szCs w:val="24"/>
              </w:rPr>
              <w:t xml:space="preserve"> в JSON </w:t>
            </w:r>
            <w:proofErr w:type="spellStart"/>
            <w:r>
              <w:rPr>
                <w:sz w:val="24"/>
                <w:szCs w:val="24"/>
              </w:rPr>
              <w:t>Lines</w:t>
            </w:r>
            <w:proofErr w:type="spellEnd"/>
          </w:p>
        </w:tc>
        <w:tc>
          <w:tcPr>
            <w:tcW w:w="34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535E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Аудит через </w:t>
            </w:r>
            <w:proofErr w:type="spellStart"/>
            <w:r>
              <w:rPr>
                <w:sz w:val="24"/>
                <w:szCs w:val="24"/>
              </w:rPr>
              <w:t>Loki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Grafana</w:t>
            </w:r>
            <w:proofErr w:type="spellEnd"/>
          </w:p>
        </w:tc>
      </w:tr>
    </w:tbl>
    <w:p w14:paraId="688176D2" w14:textId="77777777" w:rsidR="00257885" w:rsidRDefault="00257885">
      <w:pPr>
        <w:spacing w:line="360" w:lineRule="auto"/>
      </w:pPr>
    </w:p>
    <w:p w14:paraId="714660E3" w14:textId="77777777" w:rsidR="00257885" w:rsidRDefault="00CC3C52">
      <w:pPr>
        <w:pStyle w:val="2"/>
        <w:spacing w:line="360" w:lineRule="auto"/>
      </w:pPr>
      <w:bookmarkStart w:id="29" w:name="_Toc231160001"/>
      <w:r>
        <w:t>7.4 Минимизация поверхности атаки</w:t>
      </w:r>
      <w:bookmarkEnd w:id="29"/>
    </w:p>
    <w:p w14:paraId="4587AF6A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Наружу выведены только четыре порта из всей инфраструктуры (18091, 18089, 9090, 3001). Все остальные порты изолированы внутри </w:t>
      </w:r>
      <w:proofErr w:type="spellStart"/>
      <w:r>
        <w:t>Docker</w:t>
      </w:r>
      <w:proofErr w:type="spellEnd"/>
      <w:r>
        <w:t>-сети.</w:t>
      </w:r>
    </w:p>
    <w:p w14:paraId="0BF6AEDA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Отсутствие </w:t>
      </w:r>
      <w:proofErr w:type="spellStart"/>
      <w:r>
        <w:t>wildcard</w:t>
      </w:r>
      <w:proofErr w:type="spellEnd"/>
      <w:r>
        <w:t>-маршрутов: сервер явно обрабатывает только конкретные пути и методы.</w:t>
      </w:r>
    </w:p>
    <w:p w14:paraId="29DDF2CF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В учебной конфигурации CORS ограничен только </w:t>
      </w:r>
      <w:proofErr w:type="spellStart"/>
      <w:r>
        <w:t>localhost</w:t>
      </w:r>
      <w:proofErr w:type="spellEnd"/>
      <w:r>
        <w:t>.</w:t>
      </w:r>
    </w:p>
    <w:p w14:paraId="12B0737D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>Пользовательский интерфейс полностью отделён от инфраструктурных компонентов.</w:t>
      </w:r>
    </w:p>
    <w:p w14:paraId="32B482A8" w14:textId="77777777" w:rsidR="00257885" w:rsidRDefault="00CC3C52">
      <w:r>
        <w:br w:type="page"/>
      </w:r>
    </w:p>
    <w:p w14:paraId="7F954685" w14:textId="77777777" w:rsidR="00257885" w:rsidRDefault="00CC3C52">
      <w:pPr>
        <w:pStyle w:val="1"/>
        <w:spacing w:line="360" w:lineRule="auto"/>
        <w:jc w:val="center"/>
      </w:pPr>
      <w:bookmarkStart w:id="30" w:name="_Toc231160002"/>
      <w:r>
        <w:lastRenderedPageBreak/>
        <w:t>8. ПАТТЕРНЫ ПРОЕКТИРОВАНИЯ ПРОГРАММНОГО ОБ</w:t>
      </w:r>
      <w:r>
        <w:t>ЕСПЕЧЕНИЯ</w:t>
      </w:r>
      <w:bookmarkEnd w:id="30"/>
    </w:p>
    <w:p w14:paraId="715CE9B3" w14:textId="77777777" w:rsidR="00257885" w:rsidRDefault="00CC3C52">
      <w:pPr>
        <w:pStyle w:val="2"/>
        <w:spacing w:line="360" w:lineRule="auto"/>
      </w:pPr>
      <w:bookmarkStart w:id="31" w:name="_Toc231160003"/>
      <w:r>
        <w:t>8.1 Применённые паттерны и их обоснование</w:t>
      </w:r>
      <w:bookmarkEnd w:id="31"/>
    </w:p>
    <w:p w14:paraId="4850F9B4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3639"/>
        <w:gridCol w:w="3844"/>
      </w:tblGrid>
      <w:tr w:rsidR="00257885" w14:paraId="199D44B9" w14:textId="77777777">
        <w:trPr>
          <w:tblHeader/>
        </w:trPr>
        <w:tc>
          <w:tcPr>
            <w:tcW w:w="2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E932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Паттерн</w:t>
            </w:r>
          </w:p>
        </w:tc>
        <w:tc>
          <w:tcPr>
            <w:tcW w:w="34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45CC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Реализация</w:t>
            </w:r>
          </w:p>
        </w:tc>
        <w:tc>
          <w:tcPr>
            <w:tcW w:w="40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A6FA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Преимущество для безопасности</w:t>
            </w:r>
          </w:p>
        </w:tc>
      </w:tr>
      <w:tr w:rsidR="00257885" w14:paraId="153F1B77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D063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Facade</w:t>
            </w:r>
            <w:proofErr w:type="spellEnd"/>
            <w:r>
              <w:rPr>
                <w:sz w:val="24"/>
                <w:szCs w:val="24"/>
              </w:rPr>
              <w:t xml:space="preserve"> (Фасад)</w:t>
            </w:r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937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UI взаимодействует только с REST API, не зная деталей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>/БД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43D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Скрытие инфраструктуры, уменьшение риска ошибок на клиентской стороне</w:t>
            </w:r>
          </w:p>
        </w:tc>
      </w:tr>
      <w:tr w:rsidR="00257885" w14:paraId="50244D2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EBD0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Strategy</w:t>
            </w:r>
            <w:proofErr w:type="spellEnd"/>
            <w:r>
              <w:rPr>
                <w:sz w:val="24"/>
                <w:szCs w:val="24"/>
              </w:rPr>
              <w:t xml:space="preserve"> (Стратегия)</w:t>
            </w:r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BAF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Крипто-слой выделен в функции </w:t>
            </w:r>
            <w:proofErr w:type="spellStart"/>
            <w:r>
              <w:rPr>
                <w:sz w:val="24"/>
                <w:szCs w:val="24"/>
              </w:rPr>
              <w:t>encryptContainer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decryptContainer</w:t>
            </w:r>
            <w:proofErr w:type="spellEnd"/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400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Возможность замены алгоритма без изменения бизнес-логики</w:t>
            </w:r>
          </w:p>
        </w:tc>
      </w:tr>
      <w:tr w:rsidR="00257885" w14:paraId="35DC0EA9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686A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Mediator</w:t>
            </w:r>
            <w:proofErr w:type="spellEnd"/>
            <w:r>
              <w:rPr>
                <w:sz w:val="24"/>
                <w:szCs w:val="24"/>
              </w:rPr>
              <w:t xml:space="preserve"> (Посредник)</w:t>
            </w:r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1C9B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выступает посредником между пользователями и сервисами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9BE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Снижение связности: компоненты </w:t>
            </w:r>
            <w:r>
              <w:rPr>
                <w:sz w:val="24"/>
                <w:szCs w:val="24"/>
              </w:rPr>
              <w:t>не общаются напрямую</w:t>
            </w:r>
          </w:p>
        </w:tc>
      </w:tr>
      <w:tr w:rsidR="00257885" w14:paraId="7D6B902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374B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Observer</w:t>
            </w:r>
            <w:proofErr w:type="spellEnd"/>
            <w:r>
              <w:rPr>
                <w:sz w:val="24"/>
                <w:szCs w:val="24"/>
              </w:rPr>
              <w:t xml:space="preserve"> (Наблюдатель)</w:t>
            </w:r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9198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Loki</w:t>
            </w:r>
            <w:proofErr w:type="spellEnd"/>
            <w:r>
              <w:rPr>
                <w:sz w:val="24"/>
                <w:szCs w:val="24"/>
              </w:rPr>
              <w:t xml:space="preserve"> подписаны на события системы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36A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Пассивный мониторинг без вмешательства в поток данных</w:t>
            </w:r>
          </w:p>
        </w:tc>
      </w:tr>
      <w:tr w:rsidR="00257885" w14:paraId="5E943F7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C3BA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Template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C95D" w14:textId="77777777" w:rsidR="00257885" w:rsidRDefault="00CC3C52">
            <w:pPr>
              <w:spacing w:line="30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Единый</w:t>
            </w:r>
            <w:r>
              <w:rPr>
                <w:sz w:val="24"/>
                <w:szCs w:val="24"/>
                <w:lang w:val="en-US"/>
              </w:rPr>
              <w:t xml:space="preserve"> pipeline: validate → encrypt → save → publish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68FD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Гарантия, что ни одно сообщение не </w:t>
            </w:r>
            <w:r>
              <w:rPr>
                <w:sz w:val="24"/>
                <w:szCs w:val="24"/>
              </w:rPr>
              <w:t>пропустит этап шифрования</w:t>
            </w:r>
          </w:p>
        </w:tc>
      </w:tr>
      <w:tr w:rsidR="00257885" w14:paraId="0EE402FE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3668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Factory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A4C1" w14:textId="77777777" w:rsidR="00257885" w:rsidRDefault="00CC3C52">
            <w:pPr>
              <w:spacing w:line="30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Фабричная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функция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encryptMessage</w:t>
            </w:r>
            <w:proofErr w:type="spellEnd"/>
            <w:r>
              <w:rPr>
                <w:sz w:val="24"/>
                <w:szCs w:val="24"/>
                <w:lang w:val="en-US"/>
              </w:rPr>
              <w:t>(text, metadata)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7E8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Централизованное управление форматом и параметрами шифрования</w:t>
            </w:r>
          </w:p>
        </w:tc>
      </w:tr>
    </w:tbl>
    <w:p w14:paraId="7146C3EF" w14:textId="77777777" w:rsidR="00257885" w:rsidRDefault="00257885">
      <w:pPr>
        <w:spacing w:line="360" w:lineRule="auto"/>
      </w:pPr>
    </w:p>
    <w:p w14:paraId="2EE5F665" w14:textId="77777777" w:rsidR="00257885" w:rsidRDefault="00CC3C52">
      <w:pPr>
        <w:pStyle w:val="2"/>
        <w:spacing w:line="360" w:lineRule="auto"/>
      </w:pPr>
      <w:bookmarkStart w:id="32" w:name="_Toc231160004"/>
      <w:r>
        <w:t xml:space="preserve">8.2 Пример: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в обработке сообщения</w:t>
      </w:r>
      <w:bookmarkEnd w:id="32"/>
    </w:p>
    <w:p w14:paraId="4E071189" w14:textId="77777777" w:rsidR="00257885" w:rsidRDefault="00CC3C52">
      <w:pPr>
        <w:spacing w:line="360" w:lineRule="auto"/>
        <w:ind w:firstLine="709"/>
        <w:jc w:val="both"/>
      </w:pPr>
      <w:r>
        <w:t xml:space="preserve">Приведём упрощённую иллюстрацию единого </w:t>
      </w:r>
      <w:proofErr w:type="spellStart"/>
      <w:r>
        <w:t>pipeline</w:t>
      </w:r>
      <w:proofErr w:type="spellEnd"/>
      <w:r>
        <w:t xml:space="preserve"> </w:t>
      </w:r>
      <w:r>
        <w:t>обработки сообщения:</w:t>
      </w:r>
    </w:p>
    <w:p w14:paraId="62CCA08E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4F86E1C3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EB65A" w14:textId="77777777" w:rsidR="00257885" w:rsidRDefault="00CC3C52">
            <w:pPr>
              <w:spacing w:line="260" w:lineRule="auto"/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processMessage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input, user, recipient) {</w:t>
            </w:r>
          </w:p>
          <w:p w14:paraId="6BC319B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// 1. Validate </w:t>
            </w:r>
            <w:r w:rsidRPr="005D2B9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проверка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входных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данных</w:t>
            </w:r>
          </w:p>
          <w:p w14:paraId="3AA9AD70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.text?.trim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()) throw new Error("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Пустое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сообщение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");</w:t>
            </w:r>
          </w:p>
          <w:p w14:paraId="4375E976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6E82ED89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// 2.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Encrypt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обязательный шаг, не может быть пропущен</w:t>
            </w:r>
          </w:p>
          <w:p w14:paraId="4D8E5D4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con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tainer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encryptMessage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</w:p>
          <w:p w14:paraId="29BF22EA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input.text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2C9F3AF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buildMetadata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user, recipient)</w:t>
            </w:r>
          </w:p>
          <w:p w14:paraId="480E57EC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);</w:t>
            </w:r>
          </w:p>
          <w:p w14:paraId="0C95A6FD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5D6ABAC0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// 3. Save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сохранение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локальную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БД</w:t>
            </w:r>
          </w:p>
          <w:p w14:paraId="409D385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db.save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({ ...input,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cryptoContainer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: container });</w:t>
            </w:r>
          </w:p>
          <w:p w14:paraId="424D1A1B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764F85C9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// 4.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Publish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публикация в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с обработкой ошибок</w:t>
            </w:r>
          </w:p>
          <w:p w14:paraId="22F0AFBD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kafkaResult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publishWithFallback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(container);</w:t>
            </w:r>
          </w:p>
          <w:p w14:paraId="77D19F69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7100FAF1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// 5. Audit </w:t>
            </w:r>
            <w:r w:rsidRPr="005D2B9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запись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журнал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аудита</w:t>
            </w:r>
          </w:p>
          <w:p w14:paraId="0D23B823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appendAuditLog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{ action: 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message.sent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", container });</w:t>
            </w:r>
          </w:p>
          <w:p w14:paraId="52233668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5FBD8249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{ success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: true, offset: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kafkaResult.offset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};</w:t>
            </w:r>
          </w:p>
          <w:p w14:paraId="2861C0AF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BDDB4E7" w14:textId="77777777" w:rsidR="00257885" w:rsidRDefault="00257885">
      <w:pPr>
        <w:spacing w:line="360" w:lineRule="auto"/>
      </w:pPr>
    </w:p>
    <w:p w14:paraId="2048BA08" w14:textId="77777777" w:rsidR="00257885" w:rsidRDefault="00CC3C52">
      <w:pPr>
        <w:spacing w:line="360" w:lineRule="auto"/>
        <w:ind w:firstLine="709"/>
        <w:jc w:val="both"/>
      </w:pPr>
      <w:r>
        <w:t xml:space="preserve">Данный шаблон обеспечивает структурную </w:t>
      </w:r>
      <w:r>
        <w:t>гарантию того, что добавление новых функций (сжатие, антивирусная проверка, доставочные уведомления) не может нарушить порядок выполнения этапов и, в частности, не позволит сохранить сообщение в обход этапа шифрования.</w:t>
      </w:r>
      <w:r>
        <w:t xml:space="preserve"> Структурные связи между модулями и ре</w:t>
      </w:r>
      <w:r>
        <w:t>ализация рассмотренных паттернов проектирования визуализированы на диаграмме классов (см. Рис. 8.1).</w:t>
      </w:r>
    </w:p>
    <w:p w14:paraId="766F238C" w14:textId="47F63E3C" w:rsidR="00257885" w:rsidRDefault="00A01C0C">
      <w:pPr>
        <w:spacing w:line="360" w:lineRule="auto"/>
        <w:ind w:firstLine="709"/>
        <w:jc w:val="center"/>
      </w:pPr>
      <w:r w:rsidRPr="00A01C0C">
        <w:drawing>
          <wp:inline distT="0" distB="0" distL="0" distR="0" wp14:anchorId="4CBE6E32" wp14:editId="7A165979">
            <wp:extent cx="5107709" cy="28672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253" cy="28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8E17" w14:textId="77777777" w:rsidR="00257885" w:rsidRDefault="00CC3C52">
      <w:pPr>
        <w:spacing w:line="360" w:lineRule="auto"/>
        <w:ind w:firstLine="709"/>
        <w:jc w:val="center"/>
      </w:pPr>
      <w:r>
        <w:t xml:space="preserve">Рисунок 8.1 - Диаграмма классов с указанием применённых паттернов (UML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5C893307" w14:textId="77777777" w:rsidR="00257885" w:rsidRDefault="00CC3C52">
      <w:r>
        <w:br w:type="page"/>
      </w:r>
    </w:p>
    <w:p w14:paraId="6A94F9B0" w14:textId="77777777" w:rsidR="00257885" w:rsidRDefault="00CC3C52">
      <w:pPr>
        <w:pStyle w:val="1"/>
        <w:spacing w:line="360" w:lineRule="auto"/>
        <w:jc w:val="center"/>
      </w:pPr>
      <w:bookmarkStart w:id="33" w:name="_Toc231160005"/>
      <w:r>
        <w:lastRenderedPageBreak/>
        <w:t>9. РЕАЛИЗАЦИЯ КРИПТОГРАФИЧЕСКОЙ ЗАЩИТЫ</w:t>
      </w:r>
      <w:bookmarkEnd w:id="33"/>
    </w:p>
    <w:p w14:paraId="19518B86" w14:textId="77777777" w:rsidR="00257885" w:rsidRDefault="00CC3C52">
      <w:pPr>
        <w:pStyle w:val="2"/>
        <w:spacing w:line="360" w:lineRule="auto"/>
      </w:pPr>
      <w:bookmarkStart w:id="34" w:name="_Toc231160006"/>
      <w:r>
        <w:t>9.1 Алгоритм и па</w:t>
      </w:r>
      <w:r>
        <w:t>раметры</w:t>
      </w:r>
      <w:bookmarkEnd w:id="34"/>
    </w:p>
    <w:p w14:paraId="4F8ECF7D" w14:textId="77777777" w:rsidR="00257885" w:rsidRDefault="00CC3C52">
      <w:pPr>
        <w:spacing w:line="360" w:lineRule="auto"/>
        <w:ind w:firstLine="709"/>
        <w:jc w:val="both"/>
      </w:pPr>
      <w:r>
        <w:t>В системе применяется алгоритм AES-256-GCM (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, 256-битный ключ, режим </w:t>
      </w:r>
      <w:proofErr w:type="spellStart"/>
      <w:r>
        <w:t>Galois</w:t>
      </w:r>
      <w:proofErr w:type="spellEnd"/>
      <w:r>
        <w:t>/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Mode</w:t>
      </w:r>
      <w:proofErr w:type="spellEnd"/>
      <w:r>
        <w:t>). Выбор данного алгоритма обусловлен тем, что режим GCM обеспечивает аутентифицированное шифрование с присоединёнными данными (AEAD</w:t>
      </w:r>
      <w:r>
        <w:t xml:space="preserve"> </w:t>
      </w:r>
      <w:r>
        <w:t>-</w:t>
      </w:r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>), то есть одновременно гарантирует конфиденциальность и целостность данных без необходимости применять дополнительный HMAC.</w:t>
      </w:r>
    </w:p>
    <w:p w14:paraId="51921AB0" w14:textId="77777777" w:rsidR="00257885" w:rsidRDefault="00257885">
      <w:pPr>
        <w:spacing w:line="360" w:lineRule="auto"/>
      </w:pPr>
    </w:p>
    <w:p w14:paraId="18F19DF3" w14:textId="77777777" w:rsidR="00257885" w:rsidRDefault="00CC3C52">
      <w:pPr>
        <w:spacing w:line="360" w:lineRule="auto"/>
        <w:ind w:firstLine="709"/>
        <w:jc w:val="both"/>
      </w:pPr>
      <w:r>
        <w:t xml:space="preserve">Параметры алгоритма: длина ключа </w:t>
      </w:r>
      <w:r>
        <w:t>-</w:t>
      </w:r>
      <w:r>
        <w:t xml:space="preserve"> 256 бит (32 байта); длина вектора инициализации</w:t>
      </w:r>
      <w:r>
        <w:t xml:space="preserve"> (IV) </w:t>
      </w:r>
      <w:r>
        <w:t>-</w:t>
      </w:r>
      <w:r>
        <w:t xml:space="preserve"> 12 байт (96 бит), что является рекомендованным значением для режима GCM согласно </w:t>
      </w:r>
      <w:proofErr w:type="gramStart"/>
      <w:r>
        <w:t>рекомендациям</w:t>
      </w:r>
      <w:proofErr w:type="gramEnd"/>
      <w:r>
        <w:t xml:space="preserve"> NIST; длина тега аутентификации (</w:t>
      </w:r>
      <w:proofErr w:type="spellStart"/>
      <w:r>
        <w:t>authTag</w:t>
      </w:r>
      <w:proofErr w:type="spellEnd"/>
      <w:r>
        <w:t xml:space="preserve">) </w:t>
      </w:r>
      <w:r>
        <w:t>-</w:t>
      </w:r>
      <w:r>
        <w:t xml:space="preserve"> 16 байт (128 бит), что является стандартным значением для обнаружения подделки.</w:t>
      </w:r>
    </w:p>
    <w:p w14:paraId="6C3D147F" w14:textId="77777777" w:rsidR="00257885" w:rsidRDefault="00CC3C52">
      <w:pPr>
        <w:pStyle w:val="2"/>
        <w:spacing w:line="360" w:lineRule="auto"/>
      </w:pPr>
      <w:bookmarkStart w:id="35" w:name="_Toc231160007"/>
      <w:r>
        <w:t>9.2 Управление криптографичес</w:t>
      </w:r>
      <w:r>
        <w:t>кими ключами</w:t>
      </w:r>
      <w:bookmarkEnd w:id="35"/>
    </w:p>
    <w:p w14:paraId="386ACCD7" w14:textId="77777777" w:rsidR="00257885" w:rsidRDefault="00CC3C52">
      <w:pPr>
        <w:spacing w:line="360" w:lineRule="auto"/>
        <w:ind w:firstLine="709"/>
        <w:jc w:val="both"/>
        <w:rPr>
          <w:lang w:val="en-US"/>
        </w:rPr>
      </w:pPr>
      <w:r>
        <w:t xml:space="preserve">Ключ шифрования </w:t>
      </w:r>
      <w:proofErr w:type="spellStart"/>
      <w:r>
        <w:t>деривируется</w:t>
      </w:r>
      <w:proofErr w:type="spellEnd"/>
      <w:r>
        <w:t xml:space="preserve"> из мастер-секрета при каждом старте приложения. Для</w:t>
      </w:r>
      <w:r>
        <w:rPr>
          <w:lang w:val="en-US"/>
        </w:rPr>
        <w:t xml:space="preserve"> </w:t>
      </w:r>
      <w:r>
        <w:t>деривации</w:t>
      </w:r>
      <w:r>
        <w:rPr>
          <w:lang w:val="en-US"/>
        </w:rPr>
        <w:t xml:space="preserve"> </w:t>
      </w:r>
      <w:r>
        <w:t>используется</w:t>
      </w:r>
      <w:r>
        <w:rPr>
          <w:lang w:val="en-US"/>
        </w:rPr>
        <w:t xml:space="preserve"> </w:t>
      </w:r>
      <w:r>
        <w:t>функция</w:t>
      </w:r>
      <w:r>
        <w:rPr>
          <w:lang w:val="en-US"/>
        </w:rPr>
        <w:t xml:space="preserve"> PBKDF2 (Password-Based Key Derivation Function 2):</w:t>
      </w:r>
    </w:p>
    <w:p w14:paraId="71B0A102" w14:textId="77777777" w:rsidR="00257885" w:rsidRDefault="00257885">
      <w:pPr>
        <w:spacing w:line="360" w:lineRule="auto"/>
        <w:rPr>
          <w:lang w:val="en-US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5629BC68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2A62B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cryptoKey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) {</w:t>
            </w:r>
          </w:p>
          <w:p w14:paraId="385D685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return pbkdf2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Sync(</w:t>
            </w:r>
            <w:proofErr w:type="gramEnd"/>
          </w:p>
          <w:p w14:paraId="435803DB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MASTER_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SECRET,   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//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из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: LIGHT_CRYPTO_SECRET</w:t>
            </w:r>
          </w:p>
          <w:p w14:paraId="5CD565E5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"light-crypto-chat-v2-kafka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//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детерминированный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salt-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контекст</w:t>
            </w:r>
          </w:p>
          <w:p w14:paraId="6A3C8B56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120_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000,   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// количество итераций</w:t>
            </w:r>
          </w:p>
          <w:p w14:paraId="640ED51E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32,   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// длина выходного ключа, байт</w:t>
            </w:r>
          </w:p>
          <w:p w14:paraId="0542C1C1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"sha256"                         // хеш-функция</w:t>
            </w:r>
          </w:p>
          <w:p w14:paraId="33DED32F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);</w:t>
            </w:r>
          </w:p>
          <w:p w14:paraId="7046C891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0920325" w14:textId="77777777" w:rsidR="00257885" w:rsidRDefault="00257885">
      <w:pPr>
        <w:spacing w:line="360" w:lineRule="auto"/>
      </w:pPr>
    </w:p>
    <w:p w14:paraId="52D2F4BA" w14:textId="77777777" w:rsidR="00257885" w:rsidRDefault="00CC3C52">
      <w:pPr>
        <w:spacing w:line="360" w:lineRule="auto"/>
        <w:ind w:firstLine="709"/>
        <w:jc w:val="both"/>
      </w:pPr>
      <w:r>
        <w:t xml:space="preserve">Значение 120 000 итераций соответствует современным рекомендациям OWASP по применению PBKDF2-HMAC-SHA256 для деривации ключей. </w:t>
      </w:r>
      <w:r>
        <w:lastRenderedPageBreak/>
        <w:t xml:space="preserve">Данное значение обеспечивает приемлемое соотношение затрат на </w:t>
      </w:r>
      <w:r>
        <w:t>вычисление легитимным пользователем и стоимости перебора для нарушителя.</w:t>
      </w:r>
    </w:p>
    <w:p w14:paraId="7407E897" w14:textId="77777777" w:rsidR="00257885" w:rsidRDefault="00CC3C52">
      <w:pPr>
        <w:pStyle w:val="2"/>
        <w:spacing w:line="360" w:lineRule="auto"/>
      </w:pPr>
      <w:bookmarkStart w:id="36" w:name="_Toc231160008"/>
      <w:r>
        <w:t>9.3 Хеширование паролей пользователей</w:t>
      </w:r>
      <w:bookmarkEnd w:id="36"/>
    </w:p>
    <w:p w14:paraId="69D6AF25" w14:textId="77777777" w:rsidR="00257885" w:rsidRDefault="00CC3C52">
      <w:pPr>
        <w:spacing w:line="360" w:lineRule="auto"/>
        <w:ind w:firstLine="709"/>
        <w:jc w:val="both"/>
      </w:pPr>
      <w:r>
        <w:t xml:space="preserve">Пароли пользователей не шифруются и не хранятся в открытом виде </w:t>
      </w:r>
      <w:r>
        <w:t>-</w:t>
      </w:r>
      <w:r>
        <w:t xml:space="preserve"> применяется хеширование с индивидуальной солью:</w:t>
      </w:r>
    </w:p>
    <w:p w14:paraId="08A150B3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5540A8DE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3E57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passwordHash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password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, salt =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randomBytes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(16).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("hex")) {</w:t>
            </w:r>
          </w:p>
          <w:p w14:paraId="14ECCE11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return {</w:t>
            </w:r>
          </w:p>
          <w:p w14:paraId="6F049C60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salt,</w:t>
            </w:r>
          </w:p>
          <w:p w14:paraId="344B096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hash: pbkdf2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Sync(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password, salt, 120_000, 32, "sha256")</w:t>
            </w:r>
          </w:p>
          <w:p w14:paraId="4D207EDD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"),</w:t>
            </w:r>
          </w:p>
          <w:p w14:paraId="0DE355A0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};</w:t>
            </w:r>
          </w:p>
          <w:p w14:paraId="0BA4BDFD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2C4C5271" w14:textId="77777777" w:rsidR="00257885" w:rsidRDefault="00257885">
      <w:pPr>
        <w:spacing w:line="360" w:lineRule="auto"/>
      </w:pPr>
    </w:p>
    <w:p w14:paraId="1B262DA0" w14:textId="77777777" w:rsidR="00257885" w:rsidRDefault="00CC3C52">
      <w:pPr>
        <w:spacing w:line="360" w:lineRule="auto"/>
        <w:ind w:firstLine="709"/>
        <w:jc w:val="both"/>
      </w:pPr>
      <w:r>
        <w:t xml:space="preserve">Для каждого пользователя генерируется уникальная 16-байтная соль, что делает атаки с </w:t>
      </w:r>
      <w:r>
        <w:t xml:space="preserve">использованием предвычисленных радужных таблиц неприменимыми. Сравнение </w:t>
      </w:r>
      <w:proofErr w:type="spellStart"/>
      <w:r>
        <w:t>хешей</w:t>
      </w:r>
      <w:proofErr w:type="spellEnd"/>
      <w:r>
        <w:t xml:space="preserve"> при аутентификации выполняется с использованием функции </w:t>
      </w:r>
      <w:proofErr w:type="spellStart"/>
      <w:r>
        <w:t>timingSafeEqual</w:t>
      </w:r>
      <w:proofErr w:type="spellEnd"/>
      <w:r>
        <w:t>, предотвращающей атаки по времени выполнения (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attacks</w:t>
      </w:r>
      <w:proofErr w:type="spellEnd"/>
      <w:r>
        <w:t>).</w:t>
      </w:r>
    </w:p>
    <w:p w14:paraId="0450FF86" w14:textId="77777777" w:rsidR="00257885" w:rsidRDefault="00CC3C52">
      <w:pPr>
        <w:pStyle w:val="2"/>
        <w:spacing w:line="360" w:lineRule="auto"/>
      </w:pPr>
      <w:bookmarkStart w:id="37" w:name="_Toc231160009"/>
      <w:r>
        <w:t>9.4 Расшифровка и проверка целостности</w:t>
      </w:r>
      <w:bookmarkEnd w:id="37"/>
    </w:p>
    <w:p w14:paraId="0E128732" w14:textId="77777777" w:rsidR="00257885" w:rsidRDefault="00CC3C52">
      <w:pPr>
        <w:spacing w:line="360" w:lineRule="auto"/>
        <w:ind w:firstLine="709"/>
        <w:jc w:val="both"/>
      </w:pPr>
      <w:r>
        <w:t xml:space="preserve">При </w:t>
      </w:r>
      <w:r>
        <w:t>получении сообщения выполняется следующая процедура расшифровки и верификации:</w:t>
      </w:r>
    </w:p>
    <w:p w14:paraId="770A51D4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793BF454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E30D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decryptContainer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(container) {</w:t>
            </w:r>
          </w:p>
          <w:p w14:paraId="6410B021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decipher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createDecipheriv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</w:p>
          <w:p w14:paraId="3EA3745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"aes-256-gcm",</w:t>
            </w:r>
          </w:p>
          <w:p w14:paraId="7ED1FA35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cryptoKey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70776F78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Buffer.from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container.iv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, "base64")</w:t>
            </w:r>
          </w:p>
          <w:p w14:paraId="3C8B6F5A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);</w:t>
            </w:r>
          </w:p>
          <w:p w14:paraId="273FC7F1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192C9C54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// AAD </w:t>
            </w:r>
            <w:r w:rsidRPr="005D2B9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привязк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metadata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шифртексту</w:t>
            </w:r>
            <w:proofErr w:type="spellEnd"/>
          </w:p>
          <w:p w14:paraId="7ABF6C64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decipher.setAAD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aadBuffer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container.metadata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));</w:t>
            </w:r>
          </w:p>
          <w:p w14:paraId="4526C2BE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decipher.setAuthTag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Buffer.from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container.authTag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, "base64"));</w:t>
            </w:r>
          </w:p>
          <w:p w14:paraId="53F6B4C7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6E09AE70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// Ошибка аутентификации выбрасывается здесь при подделке</w:t>
            </w:r>
          </w:p>
          <w:p w14:paraId="3EA971C1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Buffer.concat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([</w:t>
            </w:r>
          </w:p>
          <w:p w14:paraId="470FD335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decipher.update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Buffer.from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container.ciphertext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, "base64")),</w:t>
            </w:r>
          </w:p>
          <w:p w14:paraId="43AF3331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decipher.final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(),</w:t>
            </w:r>
          </w:p>
          <w:p w14:paraId="598D3279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]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("utf8");</w:t>
            </w:r>
          </w:p>
          <w:p w14:paraId="64D1E9FF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6FD4033F" w14:textId="77777777" w:rsidR="00257885" w:rsidRDefault="00257885">
      <w:pPr>
        <w:spacing w:line="360" w:lineRule="auto"/>
      </w:pPr>
    </w:p>
    <w:p w14:paraId="37FA80FE" w14:textId="77777777" w:rsidR="00257885" w:rsidRDefault="00CC3C52">
      <w:pPr>
        <w:spacing w:line="360" w:lineRule="auto"/>
        <w:ind w:firstLine="709"/>
        <w:jc w:val="both"/>
      </w:pPr>
      <w:r>
        <w:t xml:space="preserve">Любая попытка изменить значения полей </w:t>
      </w:r>
      <w:proofErr w:type="spellStart"/>
      <w:r>
        <w:t>ciphertext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authTag</w:t>
      </w:r>
      <w:proofErr w:type="spellEnd"/>
      <w:r>
        <w:t xml:space="preserve"> или </w:t>
      </w:r>
      <w:proofErr w:type="spellStart"/>
      <w:r>
        <w:t>metadata</w:t>
      </w:r>
      <w:proofErr w:type="spellEnd"/>
      <w:r>
        <w:t xml:space="preserve"> приведёт к ошибке аутентификации GCM </w:t>
      </w:r>
      <w:r>
        <w:t>-</w:t>
      </w:r>
      <w:r>
        <w:t xml:space="preserve"> </w:t>
      </w:r>
      <w:proofErr w:type="spellStart"/>
      <w:r>
        <w:t>криптоконтейнер</w:t>
      </w:r>
      <w:proofErr w:type="spellEnd"/>
      <w:r>
        <w:t xml:space="preserve"> будет отклонён, а расшифровка не будет выполнена. Это обеспечивает </w:t>
      </w:r>
      <w:proofErr w:type="spellStart"/>
      <w:r>
        <w:t>обнаруживаемость</w:t>
      </w:r>
      <w:proofErr w:type="spellEnd"/>
      <w:r>
        <w:t xml:space="preserve"> как случайного повреждения данных, так и преднамеренной их модификации.</w:t>
      </w:r>
    </w:p>
    <w:p w14:paraId="4B47B931" w14:textId="77777777" w:rsidR="00257885" w:rsidRDefault="00CC3C52">
      <w:r>
        <w:br w:type="page"/>
      </w:r>
    </w:p>
    <w:p w14:paraId="572BA899" w14:textId="77777777" w:rsidR="00257885" w:rsidRDefault="00CC3C52">
      <w:pPr>
        <w:pStyle w:val="1"/>
        <w:spacing w:line="360" w:lineRule="auto"/>
        <w:jc w:val="center"/>
      </w:pPr>
      <w:bookmarkStart w:id="38" w:name="_Toc231160010"/>
      <w:r>
        <w:lastRenderedPageBreak/>
        <w:t xml:space="preserve">10. ПОДСИСТЕМА НАБЛЮДАЕМОСТИ </w:t>
      </w:r>
      <w:r>
        <w:t>-</w:t>
      </w:r>
      <w:r>
        <w:t xml:space="preserve"> ДАШБОРДЫ GRAFANA</w:t>
      </w:r>
      <w:bookmarkEnd w:id="38"/>
    </w:p>
    <w:p w14:paraId="45B88539" w14:textId="77777777" w:rsidR="00257885" w:rsidRDefault="00CC3C52">
      <w:pPr>
        <w:pStyle w:val="2"/>
        <w:spacing w:line="360" w:lineRule="auto"/>
      </w:pPr>
      <w:bookmarkStart w:id="39" w:name="_Toc231160011"/>
      <w:r>
        <w:t>10.1 Архитектура мониторинга</w:t>
      </w:r>
      <w:bookmarkEnd w:id="39"/>
    </w:p>
    <w:p w14:paraId="7C6540FA" w14:textId="77777777" w:rsidR="00257885" w:rsidRDefault="00CC3C52">
      <w:pPr>
        <w:spacing w:line="360" w:lineRule="auto"/>
        <w:ind w:firstLine="709"/>
        <w:jc w:val="both"/>
      </w:pPr>
      <w:r>
        <w:t>Подс</w:t>
      </w:r>
      <w:r>
        <w:t xml:space="preserve">истема наблюдаемости построена на трёх компонентах с разделением ответственности: </w:t>
      </w:r>
      <w:proofErr w:type="spellStart"/>
      <w:r>
        <w:t>Prometheus</w:t>
      </w:r>
      <w:proofErr w:type="spellEnd"/>
      <w:r>
        <w:t xml:space="preserve"> собирает числовые метрики через HTTP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эндпоинта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приложения; </w:t>
      </w:r>
      <w:proofErr w:type="spellStart"/>
      <w:r>
        <w:t>Loki</w:t>
      </w:r>
      <w:proofErr w:type="spellEnd"/>
      <w:r>
        <w:t xml:space="preserve"> хранит структурированные журналы событий в формате JSON </w:t>
      </w:r>
      <w:proofErr w:type="spellStart"/>
      <w:r>
        <w:t>Lines</w:t>
      </w:r>
      <w:proofErr w:type="spellEnd"/>
      <w:r>
        <w:t xml:space="preserve">; </w:t>
      </w:r>
      <w:proofErr w:type="spellStart"/>
      <w:r>
        <w:t>Grafana</w:t>
      </w:r>
      <w:proofErr w:type="spellEnd"/>
      <w:r>
        <w:t xml:space="preserve"> предоставл</w:t>
      </w:r>
      <w:r>
        <w:t xml:space="preserve">яет единый веб-интерфейс для визуализации как метрик (через </w:t>
      </w:r>
      <w:proofErr w:type="spellStart"/>
      <w:r>
        <w:t>Prometheus</w:t>
      </w:r>
      <w:proofErr w:type="spellEnd"/>
      <w:r>
        <w:t xml:space="preserve">), так и журналов (через </w:t>
      </w:r>
      <w:proofErr w:type="spellStart"/>
      <w:r>
        <w:t>Loki</w:t>
      </w:r>
      <w:proofErr w:type="spellEnd"/>
      <w:r>
        <w:t>).</w:t>
      </w:r>
    </w:p>
    <w:p w14:paraId="6ADD5F1E" w14:textId="77777777" w:rsidR="00257885" w:rsidRDefault="00257885">
      <w:pPr>
        <w:spacing w:line="360" w:lineRule="auto"/>
      </w:pPr>
    </w:p>
    <w:p w14:paraId="79E4B2A6" w14:textId="77777777" w:rsidR="00257885" w:rsidRDefault="00CC3C52">
      <w:pPr>
        <w:spacing w:line="360" w:lineRule="auto"/>
        <w:ind w:firstLine="709"/>
        <w:jc w:val="both"/>
      </w:pPr>
      <w:r>
        <w:t xml:space="preserve">Подача данных в </w:t>
      </w:r>
      <w:proofErr w:type="spellStart"/>
      <w:r>
        <w:t>Loki</w:t>
      </w:r>
      <w:proofErr w:type="spellEnd"/>
      <w:r>
        <w:t xml:space="preserve"> осуществляется </w:t>
      </w:r>
      <w:proofErr w:type="gramStart"/>
      <w:r>
        <w:t>через агент</w:t>
      </w:r>
      <w:proofErr w:type="gramEnd"/>
      <w:r>
        <w:t xml:space="preserve"> </w:t>
      </w:r>
      <w:proofErr w:type="spellStart"/>
      <w:r>
        <w:t>Promtail</w:t>
      </w:r>
      <w:proofErr w:type="spellEnd"/>
      <w:r>
        <w:t xml:space="preserve">, который настроен на чтение файла </w:t>
      </w:r>
      <w:proofErr w:type="spellStart"/>
      <w:r>
        <w:t>LiteBroker</w:t>
      </w:r>
      <w:proofErr w:type="spellEnd"/>
      <w:r>
        <w:t>/</w:t>
      </w:r>
      <w:proofErr w:type="spellStart"/>
      <w:r>
        <w:t>logs</w:t>
      </w:r>
      <w:proofErr w:type="spellEnd"/>
      <w:r>
        <w:t>/</w:t>
      </w:r>
      <w:proofErr w:type="spellStart"/>
      <w:r>
        <w:t>chat-containers.jsonl</w:t>
      </w:r>
      <w:proofErr w:type="spellEnd"/>
      <w:r>
        <w:t xml:space="preserve"> </w:t>
      </w:r>
      <w:r>
        <w:t>-</w:t>
      </w:r>
      <w:r>
        <w:t xml:space="preserve"> единственного журнала,</w:t>
      </w:r>
      <w:r>
        <w:t xml:space="preserve"> создаваемого приложением. Конфигурация сбора логов хранится в файле </w:t>
      </w:r>
      <w:proofErr w:type="spellStart"/>
      <w:r>
        <w:t>monitoring</w:t>
      </w:r>
      <w:proofErr w:type="spellEnd"/>
      <w:r>
        <w:t>/</w:t>
      </w:r>
      <w:proofErr w:type="spellStart"/>
      <w:r>
        <w:t>promtail.yml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>.</w:t>
      </w:r>
      <w:r>
        <w:t xml:space="preserve"> Схема сбора, агрегации и визуализации данных подсистемой наблюдаемости представлена ниже (см. Рис. 10.1).</w:t>
      </w:r>
    </w:p>
    <w:p w14:paraId="68DE0173" w14:textId="27BDC518" w:rsidR="00257885" w:rsidRDefault="00FB34B1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0C6B3BD" wp14:editId="536FF448">
            <wp:extent cx="5338618" cy="3115248"/>
            <wp:effectExtent l="0" t="0" r="0" b="9525"/>
            <wp:docPr id="3" name="Рисунок 3" descr="LiteBroker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iteBroker_architectu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48" cy="312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22F6" w14:textId="3487F549" w:rsidR="00257885" w:rsidRDefault="00CC3C52">
      <w:pPr>
        <w:spacing w:line="360" w:lineRule="auto"/>
        <w:ind w:firstLine="709"/>
        <w:jc w:val="center"/>
      </w:pPr>
      <w:r>
        <w:t xml:space="preserve">Рисунок 10.1 </w:t>
      </w:r>
      <w:r w:rsidR="00FB34B1">
        <w:t>-</w:t>
      </w:r>
      <w:r>
        <w:t xml:space="preserve"> Диаграмма потока </w:t>
      </w:r>
      <w:r>
        <w:t>данных мониторинга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/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4AB56F9A" w14:textId="77777777" w:rsidR="00257885" w:rsidRDefault="00CC3C52">
      <w:pPr>
        <w:pStyle w:val="2"/>
        <w:spacing w:line="360" w:lineRule="auto"/>
      </w:pPr>
      <w:bookmarkStart w:id="40" w:name="_Toc231160012"/>
      <w:r>
        <w:t xml:space="preserve">10.2 </w:t>
      </w:r>
      <w:proofErr w:type="spellStart"/>
      <w:r>
        <w:t>Дашборд</w:t>
      </w:r>
      <w:proofErr w:type="spellEnd"/>
      <w:r>
        <w:t xml:space="preserve"> показаний датчиков (</w:t>
      </w:r>
      <w:proofErr w:type="spellStart"/>
      <w:r>
        <w:t>Prometheus</w:t>
      </w:r>
      <w:proofErr w:type="spellEnd"/>
      <w:r>
        <w:t>)</w:t>
      </w:r>
      <w:bookmarkEnd w:id="40"/>
    </w:p>
    <w:p w14:paraId="73B383C5" w14:textId="77777777" w:rsidR="00257885" w:rsidRDefault="00CC3C52">
      <w:pPr>
        <w:spacing w:line="360" w:lineRule="auto"/>
        <w:ind w:firstLine="709"/>
        <w:jc w:val="both"/>
      </w:pPr>
      <w:r>
        <w:lastRenderedPageBreak/>
        <w:t xml:space="preserve">Источник данных: </w:t>
      </w:r>
      <w:proofErr w:type="spellStart"/>
      <w:r>
        <w:t>Prometheus</w:t>
      </w:r>
      <w:proofErr w:type="spellEnd"/>
      <w:r>
        <w:t xml:space="preserve">, задание </w:t>
      </w:r>
      <w:proofErr w:type="spellStart"/>
      <w:r>
        <w:t>litebroker</w:t>
      </w:r>
      <w:proofErr w:type="spellEnd"/>
      <w:r>
        <w:t xml:space="preserve">. </w:t>
      </w:r>
      <w:proofErr w:type="spellStart"/>
      <w:r>
        <w:t>Дашборд</w:t>
      </w:r>
      <w:proofErr w:type="spellEnd"/>
      <w:r>
        <w:t xml:space="preserve"> отображает следующие метрики:</w:t>
      </w:r>
    </w:p>
    <w:p w14:paraId="6D0867B0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sensor_temperature_celsius</w:t>
      </w:r>
      <w:proofErr w:type="spellEnd"/>
      <w:r>
        <w:t xml:space="preserve"> </w:t>
      </w:r>
      <w:r>
        <w:t>-</w:t>
      </w:r>
      <w:r>
        <w:t xml:space="preserve"> текущая температура в градусах Цельсия;</w:t>
      </w:r>
    </w:p>
    <w:p w14:paraId="7064EDFB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sensor_humidity_percent</w:t>
      </w:r>
      <w:proofErr w:type="spellEnd"/>
      <w:r>
        <w:t xml:space="preserve"> </w:t>
      </w:r>
      <w:r>
        <w:t>-</w:t>
      </w:r>
      <w:r>
        <w:t xml:space="preserve"> относительная влажность воздуха в процентах;</w:t>
      </w:r>
    </w:p>
    <w:p w14:paraId="7E46EFE7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sensor_pressure_hpa</w:t>
      </w:r>
      <w:proofErr w:type="spellEnd"/>
      <w:r>
        <w:t xml:space="preserve"> </w:t>
      </w:r>
      <w:r>
        <w:t>-</w:t>
      </w:r>
      <w:r>
        <w:t xml:space="preserve"> атмосферное давление в гектопаскалях;</w:t>
      </w:r>
    </w:p>
    <w:p w14:paraId="36D26385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t>sensor_total_samples</w:t>
      </w:r>
      <w:proofErr w:type="spellEnd"/>
      <w:r>
        <w:t xml:space="preserve"> </w:t>
      </w:r>
      <w:r>
        <w:t>-</w:t>
      </w:r>
      <w:r>
        <w:t xml:space="preserve"> накопленный счётчик сгенерированных замеров.</w:t>
      </w:r>
    </w:p>
    <w:p w14:paraId="78140E44" w14:textId="77777777" w:rsidR="00257885" w:rsidRDefault="00257885">
      <w:pPr>
        <w:spacing w:line="360" w:lineRule="auto"/>
      </w:pPr>
    </w:p>
    <w:p w14:paraId="0AAE2F22" w14:textId="77777777" w:rsidR="00257885" w:rsidRDefault="00CC3C52">
      <w:pPr>
        <w:spacing w:line="360" w:lineRule="auto"/>
        <w:ind w:firstLine="709"/>
        <w:jc w:val="both"/>
      </w:pPr>
      <w:proofErr w:type="spellStart"/>
      <w:r>
        <w:t>Дашборд</w:t>
      </w:r>
      <w:proofErr w:type="spellEnd"/>
      <w:r>
        <w:t xml:space="preserve"> демонст</w:t>
      </w:r>
      <w:r>
        <w:t xml:space="preserve">рирует работу топика </w:t>
      </w:r>
      <w:proofErr w:type="spellStart"/>
      <w:proofErr w:type="gramStart"/>
      <w:r>
        <w:t>litebroker.sensors</w:t>
      </w:r>
      <w:proofErr w:type="gramEnd"/>
      <w:r>
        <w:t>.random</w:t>
      </w:r>
      <w:proofErr w:type="spellEnd"/>
      <w:r>
        <w:t xml:space="preserve"> и позволяет наблюдать за частотой генерации данных (интервал 5 секунд), а также настраивать </w:t>
      </w:r>
      <w:proofErr w:type="spellStart"/>
      <w:r>
        <w:t>алерты</w:t>
      </w:r>
      <w:proofErr w:type="spellEnd"/>
      <w:r>
        <w:t xml:space="preserve"> при выходе значений за пределы допустимого диапазона.</w:t>
      </w:r>
    </w:p>
    <w:p w14:paraId="0A007D3F" w14:textId="77777777" w:rsidR="00257885" w:rsidRDefault="00CC3C52">
      <w:pPr>
        <w:pStyle w:val="2"/>
        <w:spacing w:line="360" w:lineRule="auto"/>
      </w:pPr>
      <w:bookmarkStart w:id="41" w:name="_Toc231160013"/>
      <w:r>
        <w:t xml:space="preserve">10.3 </w:t>
      </w:r>
      <w:proofErr w:type="spellStart"/>
      <w:r>
        <w:t>Дашборд</w:t>
      </w:r>
      <w:proofErr w:type="spellEnd"/>
      <w:r>
        <w:t xml:space="preserve"> журналов чата (</w:t>
      </w:r>
      <w:proofErr w:type="spellStart"/>
      <w:r>
        <w:t>Loki</w:t>
      </w:r>
      <w:proofErr w:type="spellEnd"/>
      <w:r>
        <w:t>)</w:t>
      </w:r>
      <w:bookmarkEnd w:id="41"/>
    </w:p>
    <w:p w14:paraId="73D40CA4" w14:textId="77777777" w:rsidR="00257885" w:rsidRDefault="00CC3C52">
      <w:pPr>
        <w:spacing w:line="360" w:lineRule="auto"/>
        <w:ind w:firstLine="709"/>
        <w:jc w:val="both"/>
      </w:pPr>
      <w:r>
        <w:t xml:space="preserve">Источник данных: </w:t>
      </w:r>
      <w:proofErr w:type="spellStart"/>
      <w:r>
        <w:t>Loki</w:t>
      </w:r>
      <w:proofErr w:type="spellEnd"/>
      <w:r>
        <w:t>,</w:t>
      </w:r>
      <w:r>
        <w:t xml:space="preserve"> читающий через </w:t>
      </w:r>
      <w:proofErr w:type="spellStart"/>
      <w:r>
        <w:t>Promtail</w:t>
      </w:r>
      <w:proofErr w:type="spellEnd"/>
      <w:r>
        <w:t xml:space="preserve"> файл </w:t>
      </w:r>
      <w:proofErr w:type="spellStart"/>
      <w:r>
        <w:t>LiteBroker</w:t>
      </w:r>
      <w:proofErr w:type="spellEnd"/>
      <w:r>
        <w:t>/</w:t>
      </w:r>
      <w:proofErr w:type="spellStart"/>
      <w:r>
        <w:t>logs</w:t>
      </w:r>
      <w:proofErr w:type="spellEnd"/>
      <w:r>
        <w:t>/</w:t>
      </w:r>
      <w:proofErr w:type="spellStart"/>
      <w:r>
        <w:t>chat-containers.jsonl</w:t>
      </w:r>
      <w:proofErr w:type="spellEnd"/>
      <w:r>
        <w:t xml:space="preserve">. </w:t>
      </w:r>
      <w:proofErr w:type="spellStart"/>
      <w:r>
        <w:t>Дашборд</w:t>
      </w:r>
      <w:proofErr w:type="spellEnd"/>
      <w:r>
        <w:t xml:space="preserve"> обеспечивает фильтрацию журналов:</w:t>
      </w:r>
    </w:p>
    <w:p w14:paraId="09F2816E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по полю </w:t>
      </w:r>
      <w:proofErr w:type="spellStart"/>
      <w:r>
        <w:t>chatTopic</w:t>
      </w:r>
      <w:proofErr w:type="spellEnd"/>
      <w:r>
        <w:t xml:space="preserve"> </w:t>
      </w:r>
      <w:r>
        <w:t>-</w:t>
      </w:r>
      <w:r>
        <w:t xml:space="preserve"> для просмотра переписки конкретной пары пользователей;</w:t>
      </w:r>
    </w:p>
    <w:p w14:paraId="2729A713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по полям </w:t>
      </w:r>
      <w:proofErr w:type="spellStart"/>
      <w:r>
        <w:t>senderId</w:t>
      </w:r>
      <w:proofErr w:type="spellEnd"/>
      <w:r>
        <w:t xml:space="preserve"> и </w:t>
      </w:r>
      <w:proofErr w:type="spellStart"/>
      <w:r>
        <w:t>recipientId</w:t>
      </w:r>
      <w:proofErr w:type="spellEnd"/>
      <w:r>
        <w:t xml:space="preserve"> </w:t>
      </w:r>
      <w:r>
        <w:t>-</w:t>
      </w:r>
      <w:r>
        <w:t xml:space="preserve"> для аудита действий конкретного поль</w:t>
      </w:r>
      <w:r>
        <w:t>зователя;</w:t>
      </w:r>
    </w:p>
    <w:p w14:paraId="07FB8882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по временному диапазону </w:t>
      </w:r>
      <w:r>
        <w:t>-</w:t>
      </w:r>
      <w:r>
        <w:t xml:space="preserve"> для анализа событий за определённый период;</w:t>
      </w:r>
    </w:p>
    <w:p w14:paraId="05408187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по наличию поля </w:t>
      </w:r>
      <w:proofErr w:type="spellStart"/>
      <w:r>
        <w:t>authTag</w:t>
      </w:r>
      <w:proofErr w:type="spellEnd"/>
      <w:r>
        <w:t xml:space="preserve"> </w:t>
      </w:r>
      <w:r>
        <w:t>-</w:t>
      </w:r>
      <w:r>
        <w:t xml:space="preserve"> для аудита целостности </w:t>
      </w:r>
      <w:proofErr w:type="spellStart"/>
      <w:r>
        <w:t>криптоконтейнеров</w:t>
      </w:r>
      <w:proofErr w:type="spellEnd"/>
      <w:r>
        <w:t>.</w:t>
      </w:r>
    </w:p>
    <w:p w14:paraId="1D09B7D9" w14:textId="77777777" w:rsidR="00257885" w:rsidRDefault="00257885">
      <w:pPr>
        <w:spacing w:line="360" w:lineRule="auto"/>
      </w:pPr>
    </w:p>
    <w:p w14:paraId="1892D4DF" w14:textId="3D462A12" w:rsidR="00331756" w:rsidRDefault="00CC3C52">
      <w:pPr>
        <w:spacing w:line="360" w:lineRule="auto"/>
        <w:ind w:firstLine="709"/>
        <w:jc w:val="both"/>
      </w:pPr>
      <w:proofErr w:type="spellStart"/>
      <w:r>
        <w:t>Дашборд</w:t>
      </w:r>
      <w:proofErr w:type="spellEnd"/>
      <w:r>
        <w:t xml:space="preserve"> позволяет в реальном времени подтверждать, что все сообщения в системе представлены в виде </w:t>
      </w:r>
      <w:proofErr w:type="spellStart"/>
      <w:r>
        <w:t>криптоко</w:t>
      </w:r>
      <w:r>
        <w:t>нтейнеров</w:t>
      </w:r>
      <w:proofErr w:type="spellEnd"/>
      <w:r>
        <w:t>, что является прямой проверкой достижения цели безопасности системы.</w:t>
      </w:r>
    </w:p>
    <w:p w14:paraId="47C8D9C4" w14:textId="77777777" w:rsidR="00331756" w:rsidRDefault="00331756">
      <w:r>
        <w:br w:type="page"/>
      </w:r>
    </w:p>
    <w:p w14:paraId="02B52857" w14:textId="77777777" w:rsidR="00257885" w:rsidRDefault="00CC3C52">
      <w:pPr>
        <w:pStyle w:val="2"/>
        <w:spacing w:line="360" w:lineRule="auto"/>
      </w:pPr>
      <w:bookmarkStart w:id="42" w:name="_Toc231160014"/>
      <w:r>
        <w:lastRenderedPageBreak/>
        <w:t>10.4 Параметры доступа</w:t>
      </w:r>
      <w:bookmarkEnd w:id="42"/>
    </w:p>
    <w:p w14:paraId="4CD587D4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4039"/>
      </w:tblGrid>
      <w:tr w:rsidR="00257885" w14:paraId="787AC22D" w14:textId="77777777">
        <w:trPr>
          <w:tblHeader/>
        </w:trPr>
        <w:tc>
          <w:tcPr>
            <w:tcW w:w="2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B38D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34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B3E8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URL</w:t>
            </w:r>
          </w:p>
        </w:tc>
        <w:tc>
          <w:tcPr>
            <w:tcW w:w="40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D385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Учётные данные</w:t>
            </w:r>
          </w:p>
        </w:tc>
      </w:tr>
      <w:tr w:rsidR="00257885" w14:paraId="169D7EB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0B7A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72B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http://localhost:3001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7DF8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(учебная версия)</w:t>
            </w:r>
          </w:p>
        </w:tc>
      </w:tr>
      <w:tr w:rsidR="00257885" w14:paraId="276D3F4F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B00B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771E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http://localhost:9090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64F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Без аутентификации</w:t>
            </w:r>
          </w:p>
        </w:tc>
      </w:tr>
      <w:tr w:rsidR="00257885" w14:paraId="6D8539AB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CCC2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UI</w:t>
            </w:r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A1D0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http://localhost:18089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F47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Без аутентификации</w:t>
            </w:r>
          </w:p>
        </w:tc>
      </w:tr>
      <w:tr w:rsidR="00257885" w14:paraId="6C867F56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E3E3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LiteBroker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3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808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http://localhost:18091</w:t>
            </w:r>
          </w:p>
        </w:tc>
        <w:tc>
          <w:tcPr>
            <w:tcW w:w="40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D24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JWT-</w:t>
            </w:r>
            <w:proofErr w:type="spellStart"/>
            <w:r>
              <w:rPr>
                <w:sz w:val="24"/>
                <w:szCs w:val="24"/>
              </w:rPr>
              <w:t>токен</w:t>
            </w:r>
            <w:proofErr w:type="spellEnd"/>
            <w:r>
              <w:rPr>
                <w:sz w:val="24"/>
                <w:szCs w:val="24"/>
              </w:rPr>
              <w:t xml:space="preserve"> (после логина)</w:t>
            </w:r>
          </w:p>
        </w:tc>
      </w:tr>
    </w:tbl>
    <w:p w14:paraId="1F1A7499" w14:textId="77777777" w:rsidR="00257885" w:rsidRDefault="00CC3C52">
      <w:r>
        <w:br w:type="page"/>
      </w:r>
    </w:p>
    <w:p w14:paraId="09FEFB12" w14:textId="77777777" w:rsidR="00257885" w:rsidRDefault="00CC3C52">
      <w:pPr>
        <w:pStyle w:val="1"/>
        <w:spacing w:line="360" w:lineRule="auto"/>
        <w:jc w:val="center"/>
      </w:pPr>
      <w:bookmarkStart w:id="43" w:name="_Toc231160015"/>
      <w:r>
        <w:lastRenderedPageBreak/>
        <w:t>11. ПОДХОД К ТЕСТИРОВАНИЮ</w:t>
      </w:r>
      <w:bookmarkEnd w:id="43"/>
    </w:p>
    <w:p w14:paraId="1091E41F" w14:textId="77777777" w:rsidR="00257885" w:rsidRDefault="00CC3C52">
      <w:pPr>
        <w:pStyle w:val="2"/>
        <w:spacing w:line="360" w:lineRule="auto"/>
      </w:pPr>
      <w:bookmarkStart w:id="44" w:name="_Toc231160016"/>
      <w:r>
        <w:t>11.1 Уровни тестирования</w:t>
      </w:r>
      <w:bookmarkEnd w:id="44"/>
    </w:p>
    <w:p w14:paraId="5312355A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784"/>
        <w:gridCol w:w="4600"/>
      </w:tblGrid>
      <w:tr w:rsidR="00257885" w14:paraId="279DB103" w14:textId="77777777">
        <w:trPr>
          <w:tblHeader/>
        </w:trPr>
        <w:tc>
          <w:tcPr>
            <w:tcW w:w="2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2CA9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Уровень</w:t>
            </w:r>
          </w:p>
        </w:tc>
        <w:tc>
          <w:tcPr>
            <w:tcW w:w="28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8E2B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Инструмент</w:t>
            </w:r>
          </w:p>
        </w:tc>
        <w:tc>
          <w:tcPr>
            <w:tcW w:w="46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A19D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Что проверяется</w:t>
            </w:r>
          </w:p>
        </w:tc>
      </w:tr>
      <w:tr w:rsidR="00257885" w14:paraId="32AB8A37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F4B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Статический анализ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E517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node</w:t>
            </w:r>
            <w:proofErr w:type="spellEnd"/>
            <w:r>
              <w:rPr>
                <w:sz w:val="24"/>
                <w:szCs w:val="24"/>
              </w:rPr>
              <w:t xml:space="preserve"> --</w:t>
            </w:r>
            <w:proofErr w:type="spellStart"/>
            <w:r>
              <w:rPr>
                <w:sz w:val="24"/>
                <w:szCs w:val="24"/>
              </w:rPr>
              <w:t>check</w:t>
            </w:r>
            <w:proofErr w:type="spellEnd"/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A88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Синтаксис </w:t>
            </w:r>
            <w:proofErr w:type="spellStart"/>
            <w:r>
              <w:rPr>
                <w:sz w:val="24"/>
                <w:szCs w:val="24"/>
              </w:rPr>
              <w:t>JavaScript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отсутствие явных ошибок</w:t>
            </w:r>
          </w:p>
        </w:tc>
      </w:tr>
      <w:tr w:rsidR="00257885" w14:paraId="2BFEDFFE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B8F1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Инфраструктурный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E96F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config</w:t>
            </w:r>
            <w:proofErr w:type="spellEnd"/>
            <w:r>
              <w:rPr>
                <w:sz w:val="24"/>
                <w:szCs w:val="24"/>
              </w:rPr>
              <w:t xml:space="preserve"> --</w:t>
            </w:r>
            <w:proofErr w:type="spellStart"/>
            <w:r>
              <w:rPr>
                <w:sz w:val="24"/>
                <w:szCs w:val="24"/>
              </w:rPr>
              <w:t>quiet</w:t>
            </w:r>
            <w:proofErr w:type="spellEnd"/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BE20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Валидность</w:t>
            </w:r>
            <w:proofErr w:type="spellEnd"/>
            <w:r>
              <w:rPr>
                <w:sz w:val="24"/>
                <w:szCs w:val="24"/>
              </w:rPr>
              <w:t xml:space="preserve"> YAML, корректность зависимостей</w:t>
            </w:r>
          </w:p>
        </w:tc>
      </w:tr>
      <w:tr w:rsidR="00257885" w14:paraId="6E9E0CE6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E2C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36B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Ручные сценарии, </w:t>
            </w:r>
            <w:proofErr w:type="spellStart"/>
            <w:r>
              <w:rPr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562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Регистрация, авторизация, обмен сообщениями</w:t>
            </w:r>
          </w:p>
        </w:tc>
      </w:tr>
      <w:tr w:rsidR="00257885" w14:paraId="1061DB45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497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Интеграционный (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E381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UI на порту 18089</w:t>
            </w:r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B64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Наличие </w:t>
            </w:r>
            <w:proofErr w:type="spellStart"/>
            <w:r>
              <w:rPr>
                <w:sz w:val="24"/>
                <w:szCs w:val="24"/>
              </w:rPr>
              <w:t>топиков</w:t>
            </w:r>
            <w:proofErr w:type="spellEnd"/>
            <w:r>
              <w:rPr>
                <w:sz w:val="24"/>
                <w:szCs w:val="24"/>
              </w:rPr>
              <w:t>, публикация событий, структура</w:t>
            </w:r>
          </w:p>
        </w:tc>
      </w:tr>
      <w:tr w:rsidR="00257885" w14:paraId="0E5F5B0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C66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Безопасности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FB3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Анализ журналов, </w:t>
            </w:r>
            <w:proofErr w:type="spellStart"/>
            <w:r>
              <w:rPr>
                <w:sz w:val="24"/>
                <w:szCs w:val="24"/>
              </w:rPr>
              <w:t>psql</w:t>
            </w:r>
            <w:proofErr w:type="spellEnd"/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3FF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Отсутствие открытого текста, наличие </w:t>
            </w:r>
            <w:proofErr w:type="spellStart"/>
            <w:r>
              <w:rPr>
                <w:sz w:val="24"/>
                <w:szCs w:val="24"/>
              </w:rPr>
              <w:t>authTag</w:t>
            </w:r>
            <w:proofErr w:type="spellEnd"/>
          </w:p>
        </w:tc>
      </w:tr>
      <w:tr w:rsidR="00257885" w14:paraId="0FAFA1B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AD2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Наблюдаемости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8B41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Grafana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дашборды</w:t>
            </w:r>
            <w:proofErr w:type="spellEnd"/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E52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Отображение метрик и логов в реальном времени</w:t>
            </w:r>
          </w:p>
        </w:tc>
      </w:tr>
    </w:tbl>
    <w:p w14:paraId="22649CAD" w14:textId="77777777" w:rsidR="00257885" w:rsidRDefault="00257885">
      <w:pPr>
        <w:spacing w:line="360" w:lineRule="auto"/>
      </w:pPr>
    </w:p>
    <w:p w14:paraId="68193C98" w14:textId="77777777" w:rsidR="00257885" w:rsidRDefault="00CC3C52">
      <w:pPr>
        <w:pStyle w:val="2"/>
        <w:spacing w:line="360" w:lineRule="auto"/>
      </w:pPr>
      <w:bookmarkStart w:id="45" w:name="_Toc231160017"/>
      <w:r>
        <w:t>11.2 Базовый функциональный сценарий</w:t>
      </w:r>
      <w:bookmarkEnd w:id="45"/>
    </w:p>
    <w:p w14:paraId="1598F55E" w14:textId="77777777" w:rsidR="00257885" w:rsidRDefault="00CC3C52">
      <w:pPr>
        <w:spacing w:line="360" w:lineRule="auto"/>
        <w:ind w:firstLine="709"/>
        <w:jc w:val="both"/>
      </w:pPr>
      <w:r>
        <w:t xml:space="preserve">Воспроизводимый </w:t>
      </w:r>
      <w:r>
        <w:t>сценарий проверки корректности системы:</w:t>
      </w:r>
    </w:p>
    <w:p w14:paraId="6610334A" w14:textId="77777777" w:rsidR="00257885" w:rsidRDefault="00CC3C52">
      <w:pPr>
        <w:pStyle w:val="ab"/>
        <w:numPr>
          <w:ilvl w:val="0"/>
          <w:numId w:val="2"/>
        </w:numPr>
        <w:spacing w:line="360" w:lineRule="auto"/>
        <w:rPr>
          <w:lang w:val="en-US"/>
        </w:rPr>
      </w:pPr>
      <w:r>
        <w:t>Запустить</w:t>
      </w:r>
      <w:r>
        <w:rPr>
          <w:lang w:val="en-US"/>
        </w:rPr>
        <w:t xml:space="preserve"> </w:t>
      </w:r>
      <w:r>
        <w:t>систему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compose up --build.</w:t>
      </w:r>
    </w:p>
    <w:p w14:paraId="5BA02D27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>Открыть http://localhost:18091 в браузере.</w:t>
      </w:r>
    </w:p>
    <w:p w14:paraId="3BFF1854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Зарегистрировать пользователя </w:t>
      </w:r>
      <w:proofErr w:type="spellStart"/>
      <w:r>
        <w:t>alice</w:t>
      </w:r>
      <w:proofErr w:type="spellEnd"/>
      <w:r>
        <w:t xml:space="preserve"> с паролем 123456.</w:t>
      </w:r>
    </w:p>
    <w:p w14:paraId="43114A9C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Зарегистрировать пользователя </w:t>
      </w:r>
      <w:proofErr w:type="spellStart"/>
      <w:r>
        <w:t>bob</w:t>
      </w:r>
      <w:proofErr w:type="spellEnd"/>
      <w:r>
        <w:t xml:space="preserve"> с паролем 123456 (в окне </w:t>
      </w:r>
      <w:proofErr w:type="spellStart"/>
      <w:r>
        <w:t>InPrivate</w:t>
      </w:r>
      <w:proofErr w:type="spellEnd"/>
      <w:r>
        <w:t>/</w:t>
      </w:r>
      <w:proofErr w:type="spellStart"/>
      <w:r>
        <w:t>Incognito</w:t>
      </w:r>
      <w:proofErr w:type="spellEnd"/>
      <w:r>
        <w:t>).</w:t>
      </w:r>
    </w:p>
    <w:p w14:paraId="1A62DF6A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От имени </w:t>
      </w:r>
      <w:proofErr w:type="spellStart"/>
      <w:r>
        <w:t>alice</w:t>
      </w:r>
      <w:proofErr w:type="spellEnd"/>
      <w:r>
        <w:t xml:space="preserve"> выбрать </w:t>
      </w:r>
      <w:proofErr w:type="spellStart"/>
      <w:r>
        <w:t>bob</w:t>
      </w:r>
      <w:proofErr w:type="spellEnd"/>
      <w:r>
        <w:t xml:space="preserve"> как собеседника, отправить сообщение «Привет!».</w:t>
      </w:r>
    </w:p>
    <w:p w14:paraId="1C2B92D5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Проверить: в интерфейсе </w:t>
      </w:r>
      <w:proofErr w:type="spellStart"/>
      <w:r>
        <w:t>bob</w:t>
      </w:r>
      <w:proofErr w:type="spellEnd"/>
      <w:r>
        <w:t xml:space="preserve"> появилось сообщение.</w:t>
      </w:r>
    </w:p>
    <w:p w14:paraId="46110E5C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В </w:t>
      </w:r>
      <w:proofErr w:type="spellStart"/>
      <w:r>
        <w:t>psql</w:t>
      </w:r>
      <w:proofErr w:type="spellEnd"/>
      <w:r>
        <w:t xml:space="preserve"> убедиться, что поле </w:t>
      </w:r>
      <w:proofErr w:type="spellStart"/>
      <w:r>
        <w:t>crypto_container</w:t>
      </w:r>
      <w:proofErr w:type="spellEnd"/>
      <w:r>
        <w:t xml:space="preserve"> таблицы </w:t>
      </w:r>
      <w:proofErr w:type="spellStart"/>
      <w:r>
        <w:t>messages</w:t>
      </w:r>
      <w:proofErr w:type="spellEnd"/>
      <w:r>
        <w:t xml:space="preserve"> содержит JSON с полем </w:t>
      </w:r>
      <w:proofErr w:type="spellStart"/>
      <w:r>
        <w:t>ciphertext</w:t>
      </w:r>
      <w:proofErr w:type="spellEnd"/>
      <w:r>
        <w:t>, а не текст «При</w:t>
      </w:r>
      <w:r>
        <w:t>вет!».</w:t>
      </w:r>
    </w:p>
    <w:p w14:paraId="245EEF13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lastRenderedPageBreak/>
        <w:t xml:space="preserve">В </w:t>
      </w:r>
      <w:proofErr w:type="spellStart"/>
      <w:r>
        <w:t>Kafka</w:t>
      </w:r>
      <w:proofErr w:type="spellEnd"/>
      <w:r>
        <w:t xml:space="preserve"> UI убедиться, что в топике </w:t>
      </w:r>
      <w:proofErr w:type="gramStart"/>
      <w:r>
        <w:t>litebroker.chat</w:t>
      </w:r>
      <w:proofErr w:type="gramEnd"/>
      <w:r>
        <w:t>.</w:t>
      </w:r>
      <w:proofErr w:type="spellStart"/>
      <w:r>
        <w:t>alice</w:t>
      </w:r>
      <w:proofErr w:type="spellEnd"/>
      <w:r>
        <w:t>__</w:t>
      </w:r>
      <w:proofErr w:type="spellStart"/>
      <w:r>
        <w:t>bob</w:t>
      </w:r>
      <w:proofErr w:type="spellEnd"/>
      <w:r>
        <w:t xml:space="preserve"> появилось событие с </w:t>
      </w:r>
      <w:proofErr w:type="spellStart"/>
      <w:r>
        <w:t>криптоконтейнером</w:t>
      </w:r>
      <w:proofErr w:type="spellEnd"/>
      <w:r>
        <w:t>.</w:t>
      </w:r>
    </w:p>
    <w:p w14:paraId="286332F6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В </w:t>
      </w:r>
      <w:proofErr w:type="spellStart"/>
      <w:r>
        <w:t>Grafana</w:t>
      </w:r>
      <w:proofErr w:type="spellEnd"/>
      <w:r>
        <w:t xml:space="preserve"> (</w:t>
      </w:r>
      <w:proofErr w:type="spellStart"/>
      <w:r>
        <w:t>Loki</w:t>
      </w:r>
      <w:proofErr w:type="spellEnd"/>
      <w:r>
        <w:t xml:space="preserve">) убедиться, что появился лог с </w:t>
      </w:r>
      <w:proofErr w:type="spellStart"/>
      <w:r>
        <w:t>event</w:t>
      </w:r>
      <w:proofErr w:type="spellEnd"/>
      <w:r>
        <w:t>: "</w:t>
      </w:r>
      <w:proofErr w:type="spellStart"/>
      <w:proofErr w:type="gramStart"/>
      <w:r>
        <w:t>message.encrypted</w:t>
      </w:r>
      <w:proofErr w:type="spellEnd"/>
      <w:proofErr w:type="gramEnd"/>
      <w:r>
        <w:t>".</w:t>
      </w:r>
    </w:p>
    <w:p w14:paraId="48DEAB28" w14:textId="77777777" w:rsidR="00257885" w:rsidRDefault="00CC3C52">
      <w:pPr>
        <w:pStyle w:val="2"/>
        <w:spacing w:line="360" w:lineRule="auto"/>
      </w:pPr>
      <w:bookmarkStart w:id="46" w:name="_Toc231160018"/>
      <w:r>
        <w:t>11.3 Негативные сценарии</w:t>
      </w:r>
      <w:bookmarkEnd w:id="46"/>
    </w:p>
    <w:p w14:paraId="171CCF50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139"/>
      </w:tblGrid>
      <w:tr w:rsidR="00257885" w14:paraId="66F4ADC5" w14:textId="77777777">
        <w:trPr>
          <w:tblHeader/>
        </w:trPr>
        <w:tc>
          <w:tcPr>
            <w:tcW w:w="45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BBE6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Сценарий</w:t>
            </w:r>
          </w:p>
        </w:tc>
        <w:tc>
          <w:tcPr>
            <w:tcW w:w="51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3417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Ожидаемый результат</w:t>
            </w:r>
          </w:p>
        </w:tc>
      </w:tr>
      <w:tr w:rsidR="00257885" w14:paraId="653B3F79" w14:textId="77777777"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2BD0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Неверный пароль </w:t>
            </w:r>
            <w:r>
              <w:rPr>
                <w:sz w:val="24"/>
                <w:szCs w:val="24"/>
              </w:rPr>
              <w:t>при входе</w:t>
            </w:r>
          </w:p>
        </w:tc>
        <w:tc>
          <w:tcPr>
            <w:tcW w:w="51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F27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401: «Неверный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r>
              <w:rPr>
                <w:sz w:val="24"/>
                <w:szCs w:val="24"/>
              </w:rPr>
              <w:t xml:space="preserve"> или пароль»</w:t>
            </w:r>
          </w:p>
        </w:tc>
      </w:tr>
      <w:tr w:rsidR="00257885" w14:paraId="7B213CAC" w14:textId="77777777"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5C0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Пустое тело сообщения</w:t>
            </w:r>
          </w:p>
        </w:tc>
        <w:tc>
          <w:tcPr>
            <w:tcW w:w="51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CEA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400: «Сообщение пустое»</w:t>
            </w:r>
          </w:p>
        </w:tc>
      </w:tr>
      <w:tr w:rsidR="00257885" w14:paraId="5E8C1E32" w14:textId="77777777"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DA8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Отправка сообщения самому себе</w:t>
            </w:r>
          </w:p>
        </w:tc>
        <w:tc>
          <w:tcPr>
            <w:tcW w:w="51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DA8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400: «Выберите собеседника»</w:t>
            </w:r>
          </w:p>
        </w:tc>
      </w:tr>
      <w:tr w:rsidR="00257885" w14:paraId="245E9E17" w14:textId="77777777"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E80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Запрос без JWT-</w:t>
            </w:r>
            <w:proofErr w:type="spellStart"/>
            <w:r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51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C59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401: «Отсутствует </w:t>
            </w:r>
            <w:proofErr w:type="spellStart"/>
            <w:r>
              <w:rPr>
                <w:sz w:val="24"/>
                <w:szCs w:val="24"/>
              </w:rPr>
              <w:t>токен</w:t>
            </w:r>
            <w:proofErr w:type="spellEnd"/>
            <w:r>
              <w:rPr>
                <w:sz w:val="24"/>
                <w:szCs w:val="24"/>
              </w:rPr>
              <w:t xml:space="preserve"> авторизации»</w:t>
            </w:r>
          </w:p>
        </w:tc>
      </w:tr>
      <w:tr w:rsidR="00257885" w14:paraId="6B171C83" w14:textId="77777777"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797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Недоступность </w:t>
            </w:r>
            <w:proofErr w:type="spellStart"/>
            <w:r>
              <w:rPr>
                <w:sz w:val="24"/>
                <w:szCs w:val="24"/>
              </w:rPr>
              <w:t>Apache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51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54A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Сообщение </w:t>
            </w:r>
            <w:r>
              <w:rPr>
                <w:sz w:val="24"/>
                <w:szCs w:val="24"/>
              </w:rPr>
              <w:t xml:space="preserve">сохранено в БД; ответ содержит </w:t>
            </w:r>
            <w:proofErr w:type="spellStart"/>
            <w:r>
              <w:rPr>
                <w:sz w:val="24"/>
                <w:szCs w:val="24"/>
              </w:rPr>
              <w:t>kafka.ready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false</w:t>
            </w:r>
            <w:proofErr w:type="spellEnd"/>
          </w:p>
        </w:tc>
      </w:tr>
      <w:tr w:rsidR="00257885" w14:paraId="47003F09" w14:textId="77777777"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261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Ручная модификация </w:t>
            </w:r>
            <w:proofErr w:type="spellStart"/>
            <w:r>
              <w:rPr>
                <w:sz w:val="24"/>
                <w:szCs w:val="24"/>
              </w:rPr>
              <w:t>криптоконтейнера</w:t>
            </w:r>
            <w:proofErr w:type="spellEnd"/>
            <w:r>
              <w:rPr>
                <w:sz w:val="24"/>
                <w:szCs w:val="24"/>
              </w:rPr>
              <w:t xml:space="preserve"> в БД</w:t>
            </w:r>
          </w:p>
        </w:tc>
        <w:tc>
          <w:tcPr>
            <w:tcW w:w="51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271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Ошибка GCM </w:t>
            </w:r>
            <w:proofErr w:type="spellStart"/>
            <w:r>
              <w:rPr>
                <w:sz w:val="24"/>
                <w:szCs w:val="24"/>
              </w:rPr>
              <w:t>authentication</w:t>
            </w:r>
            <w:proofErr w:type="spellEnd"/>
            <w:r>
              <w:rPr>
                <w:sz w:val="24"/>
                <w:szCs w:val="24"/>
              </w:rPr>
              <w:t xml:space="preserve"> при попытке чтения</w:t>
            </w:r>
          </w:p>
        </w:tc>
      </w:tr>
    </w:tbl>
    <w:p w14:paraId="45F08E29" w14:textId="77777777" w:rsidR="00257885" w:rsidRDefault="00CC3C52">
      <w:r>
        <w:br w:type="page"/>
      </w:r>
    </w:p>
    <w:p w14:paraId="7BEC1D82" w14:textId="77777777" w:rsidR="00257885" w:rsidRDefault="00CC3C52">
      <w:pPr>
        <w:pStyle w:val="1"/>
        <w:spacing w:line="360" w:lineRule="auto"/>
        <w:jc w:val="center"/>
      </w:pPr>
      <w:bookmarkStart w:id="47" w:name="_Toc231160019"/>
      <w:r>
        <w:lastRenderedPageBreak/>
        <w:t>12. СООТВЕТСТВИЕ ПРИНЦИПАМ NEAT</w:t>
      </w:r>
      <w:bookmarkEnd w:id="47"/>
    </w:p>
    <w:p w14:paraId="13A54CCF" w14:textId="77777777" w:rsidR="00257885" w:rsidRDefault="00CC3C52">
      <w:pPr>
        <w:spacing w:line="360" w:lineRule="auto"/>
        <w:ind w:firstLine="709"/>
        <w:jc w:val="both"/>
      </w:pPr>
      <w:r>
        <w:t xml:space="preserve">Проект реализует принципы архитектурного паттерна монитора безопасности, который в </w:t>
      </w:r>
      <w:r>
        <w:t xml:space="preserve">методологии </w:t>
      </w:r>
      <w:proofErr w:type="spellStart"/>
      <w:r>
        <w:t>киберимунной</w:t>
      </w:r>
      <w:proofErr w:type="spellEnd"/>
      <w:r>
        <w:t xml:space="preserve"> разработки описывается акронимом NEAT: </w:t>
      </w:r>
      <w:proofErr w:type="spellStart"/>
      <w:r>
        <w:t>Non-bypassable</w:t>
      </w:r>
      <w:proofErr w:type="spellEnd"/>
      <w:r>
        <w:t xml:space="preserve"> (необходимый), </w:t>
      </w:r>
      <w:proofErr w:type="spellStart"/>
      <w:r>
        <w:t>Evaluatable</w:t>
      </w:r>
      <w:proofErr w:type="spellEnd"/>
      <w:r>
        <w:t xml:space="preserve"> (оцениваемый), </w:t>
      </w:r>
      <w:proofErr w:type="spellStart"/>
      <w:r>
        <w:t>Always-invoked</w:t>
      </w:r>
      <w:proofErr w:type="spellEnd"/>
      <w:r>
        <w:t xml:space="preserve"> (всегда вызываемый), </w:t>
      </w:r>
      <w:proofErr w:type="spellStart"/>
      <w:r>
        <w:t>Tamperproof</w:t>
      </w:r>
      <w:proofErr w:type="spellEnd"/>
      <w:r>
        <w:t xml:space="preserve"> (защищённый от модификации).</w:t>
      </w:r>
    </w:p>
    <w:p w14:paraId="1F6FAB49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539"/>
      </w:tblGrid>
      <w:tr w:rsidR="00257885" w14:paraId="078F623C" w14:textId="77777777">
        <w:trPr>
          <w:tblHeader/>
        </w:trPr>
        <w:tc>
          <w:tcPr>
            <w:tcW w:w="2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96FB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Принцип</w:t>
            </w:r>
          </w:p>
        </w:tc>
        <w:tc>
          <w:tcPr>
            <w:tcW w:w="39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A4BC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Реализация в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LiteBroker</w:t>
            </w:r>
            <w:proofErr w:type="spellEnd"/>
          </w:p>
        </w:tc>
        <w:tc>
          <w:tcPr>
            <w:tcW w:w="35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6A12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Обоснование</w:t>
            </w:r>
          </w:p>
        </w:tc>
      </w:tr>
      <w:tr w:rsidR="00257885" w14:paraId="0159C9F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5A00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Non-bypassable</w:t>
            </w:r>
            <w:proofErr w:type="spellEnd"/>
            <w:r>
              <w:rPr>
                <w:sz w:val="24"/>
                <w:szCs w:val="24"/>
              </w:rPr>
              <w:t xml:space="preserve"> (Необходимый)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F8A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Все операции проходят через </w:t>
            </w:r>
            <w:proofErr w:type="spellStart"/>
            <w:r>
              <w:rPr>
                <w:sz w:val="24"/>
                <w:szCs w:val="24"/>
              </w:rPr>
              <w:t>LiteBroker</w:t>
            </w:r>
            <w:proofErr w:type="spellEnd"/>
            <w:r>
              <w:rPr>
                <w:sz w:val="24"/>
                <w:szCs w:val="24"/>
              </w:rPr>
              <w:t xml:space="preserve"> API; прямой доступ к БД/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извне исключён</w:t>
            </w:r>
          </w:p>
        </w:tc>
        <w:tc>
          <w:tcPr>
            <w:tcW w:w="35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461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Невозможность обхода политик безопасности архитектурными средствами</w:t>
            </w:r>
          </w:p>
        </w:tc>
      </w:tr>
      <w:tr w:rsidR="00257885" w14:paraId="3D4E30A7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B6C5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Evaluatable</w:t>
            </w:r>
            <w:proofErr w:type="spellEnd"/>
            <w:r>
              <w:rPr>
                <w:sz w:val="24"/>
                <w:szCs w:val="24"/>
              </w:rPr>
              <w:t xml:space="preserve"> (Оцениваемый)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65B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Компоненты малы и изолированы: UI, API, </w:t>
            </w:r>
            <w:proofErr w:type="spellStart"/>
            <w:r>
              <w:rPr>
                <w:sz w:val="24"/>
                <w:szCs w:val="24"/>
              </w:rPr>
              <w:t>Crypto</w:t>
            </w:r>
            <w:proofErr w:type="spellEnd"/>
            <w:r>
              <w:rPr>
                <w:sz w:val="24"/>
                <w:szCs w:val="24"/>
              </w:rPr>
              <w:t xml:space="preserve">, DB,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Monitoring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каждый в отдельном контейнере</w:t>
            </w:r>
          </w:p>
        </w:tc>
        <w:tc>
          <w:tcPr>
            <w:tcW w:w="35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0735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Упрощение аудита, тестирования и независимой верификации каждого компонента</w:t>
            </w:r>
          </w:p>
        </w:tc>
      </w:tr>
      <w:tr w:rsidR="00257885" w14:paraId="11E1BAE6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B1BC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Always-invoked</w:t>
            </w:r>
            <w:proofErr w:type="spellEnd"/>
            <w:r>
              <w:rPr>
                <w:sz w:val="24"/>
                <w:szCs w:val="24"/>
              </w:rPr>
              <w:t xml:space="preserve"> (Всегда вызываемый)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86D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Каждая отправка сообщения проходит </w:t>
            </w:r>
            <w:r>
              <w:rPr>
                <w:sz w:val="24"/>
                <w:szCs w:val="24"/>
              </w:rPr>
              <w:t xml:space="preserve">фиксированный </w:t>
            </w:r>
            <w:proofErr w:type="spellStart"/>
            <w:r>
              <w:rPr>
                <w:sz w:val="24"/>
                <w:szCs w:val="24"/>
              </w:rPr>
              <w:t>pipeline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validate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encrypt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save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publish</w:t>
            </w:r>
            <w:proofErr w:type="spellEnd"/>
          </w:p>
        </w:tc>
        <w:tc>
          <w:tcPr>
            <w:tcW w:w="35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4617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Структурная гарантия того, что шифрование не будет пропущено ни при каком сценарии</w:t>
            </w:r>
          </w:p>
        </w:tc>
      </w:tr>
      <w:tr w:rsidR="00257885" w14:paraId="328F13FF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50A4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Tamperproof</w:t>
            </w:r>
            <w:proofErr w:type="spellEnd"/>
            <w:r>
              <w:rPr>
                <w:sz w:val="24"/>
                <w:szCs w:val="24"/>
              </w:rPr>
              <w:t xml:space="preserve"> (Защищённый)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F41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Конфигурация вынесена в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env</w:t>
            </w:r>
            <w:proofErr w:type="spellEnd"/>
            <w:r>
              <w:rPr>
                <w:sz w:val="24"/>
                <w:szCs w:val="24"/>
              </w:rPr>
              <w:t xml:space="preserve">; мониторинг в режиме </w:t>
            </w:r>
            <w:proofErr w:type="spellStart"/>
            <w:r>
              <w:rPr>
                <w:sz w:val="24"/>
                <w:szCs w:val="24"/>
              </w:rPr>
              <w:t>read-only</w:t>
            </w:r>
            <w:proofErr w:type="spellEnd"/>
            <w:r>
              <w:rPr>
                <w:sz w:val="24"/>
                <w:szCs w:val="24"/>
              </w:rPr>
              <w:t xml:space="preserve">; контейнеры имеют </w:t>
            </w:r>
            <w:proofErr w:type="spellStart"/>
            <w:r>
              <w:rPr>
                <w:sz w:val="24"/>
                <w:szCs w:val="24"/>
              </w:rPr>
              <w:t>authTag</w:t>
            </w:r>
            <w:proofErr w:type="spellEnd"/>
          </w:p>
        </w:tc>
        <w:tc>
          <w:tcPr>
            <w:tcW w:w="35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D4F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Предотвращение несанкционированного изменения правил или данных постфактум</w:t>
            </w:r>
          </w:p>
        </w:tc>
      </w:tr>
    </w:tbl>
    <w:p w14:paraId="78B98771" w14:textId="77777777" w:rsidR="00257885" w:rsidRDefault="00257885">
      <w:pPr>
        <w:spacing w:line="360" w:lineRule="auto"/>
      </w:pPr>
    </w:p>
    <w:p w14:paraId="18B176F4" w14:textId="77777777" w:rsidR="00257885" w:rsidRDefault="00CC3C52">
      <w:pPr>
        <w:pStyle w:val="2"/>
        <w:spacing w:line="360" w:lineRule="auto"/>
      </w:pPr>
      <w:bookmarkStart w:id="48" w:name="_Toc231160020"/>
      <w:r>
        <w:t>12.1 Практическая проверка принципов</w:t>
      </w:r>
      <w:bookmarkEnd w:id="48"/>
    </w:p>
    <w:p w14:paraId="62BF19CC" w14:textId="77777777" w:rsidR="00257885" w:rsidRDefault="00CC3C52">
      <w:pPr>
        <w:spacing w:line="360" w:lineRule="auto"/>
        <w:ind w:firstLine="709"/>
        <w:jc w:val="both"/>
      </w:pPr>
      <w:proofErr w:type="spellStart"/>
      <w:r>
        <w:t>Non-bypassable</w:t>
      </w:r>
      <w:proofErr w:type="spellEnd"/>
      <w:r>
        <w:t xml:space="preserve">: попытка прямой вставки записи в таблицу </w:t>
      </w:r>
      <w:proofErr w:type="spellStart"/>
      <w:r>
        <w:t>messages</w:t>
      </w:r>
      <w:proofErr w:type="spellEnd"/>
      <w:r>
        <w:t xml:space="preserve"> через </w:t>
      </w:r>
      <w:proofErr w:type="spellStart"/>
      <w:r>
        <w:t>psql</w:t>
      </w:r>
      <w:proofErr w:type="spellEnd"/>
      <w:r>
        <w:t xml:space="preserve"> без прохождения через API невозможна с точки зрения создания корректного </w:t>
      </w:r>
      <w:proofErr w:type="spellStart"/>
      <w:r>
        <w:t>криптоконтейнера</w:t>
      </w:r>
      <w:proofErr w:type="spellEnd"/>
      <w:r>
        <w:t xml:space="preserve"> </w:t>
      </w:r>
      <w:r>
        <w:t>-</w:t>
      </w:r>
      <w:r>
        <w:t xml:space="preserve"> отсутствует доступ к мастер-секрету шифрования в контексте прямого SQL-запроса.</w:t>
      </w:r>
    </w:p>
    <w:p w14:paraId="141D005C" w14:textId="77777777" w:rsidR="00257885" w:rsidRDefault="00257885">
      <w:pPr>
        <w:spacing w:line="360" w:lineRule="auto"/>
      </w:pPr>
    </w:p>
    <w:p w14:paraId="14B5314D" w14:textId="77777777" w:rsidR="00257885" w:rsidRDefault="00CC3C52">
      <w:pPr>
        <w:spacing w:line="360" w:lineRule="auto"/>
        <w:ind w:firstLine="709"/>
        <w:jc w:val="both"/>
      </w:pPr>
      <w:proofErr w:type="spellStart"/>
      <w:r>
        <w:lastRenderedPageBreak/>
        <w:t>Evaluatable</w:t>
      </w:r>
      <w:proofErr w:type="spellEnd"/>
      <w:r>
        <w:t xml:space="preserve">: каждый сервис имеет собственный </w:t>
      </w:r>
      <w:proofErr w:type="spellStart"/>
      <w:r>
        <w:t>health-check</w:t>
      </w:r>
      <w:proofErr w:type="spellEnd"/>
      <w:r>
        <w:t xml:space="preserve">; </w:t>
      </w:r>
      <w:proofErr w:type="spellStart"/>
      <w:r>
        <w:t>Kafka</w:t>
      </w:r>
      <w:proofErr w:type="spellEnd"/>
      <w:r>
        <w:t xml:space="preserve"> можно остановить и наблюдать </w:t>
      </w:r>
      <w:proofErr w:type="spellStart"/>
      <w:r>
        <w:t>fallback</w:t>
      </w:r>
      <w:proofErr w:type="spellEnd"/>
      <w:r>
        <w:t xml:space="preserve">-поведение API; крипто-функции изолированы и допускают независимое </w:t>
      </w:r>
      <w:proofErr w:type="spellStart"/>
      <w:r>
        <w:t>unit</w:t>
      </w:r>
      <w:proofErr w:type="spellEnd"/>
      <w:r>
        <w:t>-тестирование.</w:t>
      </w:r>
    </w:p>
    <w:p w14:paraId="375C5A5C" w14:textId="77777777" w:rsidR="00257885" w:rsidRDefault="00257885">
      <w:pPr>
        <w:spacing w:line="360" w:lineRule="auto"/>
      </w:pPr>
    </w:p>
    <w:p w14:paraId="7DCB4B0E" w14:textId="77777777" w:rsidR="00257885" w:rsidRDefault="00CC3C52">
      <w:pPr>
        <w:spacing w:line="360" w:lineRule="auto"/>
        <w:ind w:firstLine="709"/>
        <w:jc w:val="both"/>
      </w:pPr>
      <w:proofErr w:type="spellStart"/>
      <w:r>
        <w:t>Always-invoked</w:t>
      </w:r>
      <w:proofErr w:type="spellEnd"/>
      <w:r>
        <w:t>: исходный код сервера не содержит ни одной ветки вып</w:t>
      </w:r>
      <w:r>
        <w:t xml:space="preserve">олнения, при которой сообщение сохраняется в базу данных без предварительного вызова </w:t>
      </w:r>
      <w:proofErr w:type="spellStart"/>
      <w:proofErr w:type="gramStart"/>
      <w:r>
        <w:t>encryptMessage</w:t>
      </w:r>
      <w:proofErr w:type="spellEnd"/>
      <w:r>
        <w:t>(</w:t>
      </w:r>
      <w:proofErr w:type="gramEnd"/>
      <w:r>
        <w:t>).</w:t>
      </w:r>
    </w:p>
    <w:p w14:paraId="5B1A1804" w14:textId="77777777" w:rsidR="00257885" w:rsidRDefault="00257885">
      <w:pPr>
        <w:spacing w:line="360" w:lineRule="auto"/>
      </w:pPr>
    </w:p>
    <w:p w14:paraId="43609DB9" w14:textId="77777777" w:rsidR="00257885" w:rsidRDefault="00CC3C52">
      <w:pPr>
        <w:spacing w:line="360" w:lineRule="auto"/>
        <w:ind w:firstLine="709"/>
        <w:jc w:val="both"/>
      </w:pPr>
      <w:proofErr w:type="spellStart"/>
      <w:r>
        <w:t>Tamperproof</w:t>
      </w:r>
      <w:proofErr w:type="spellEnd"/>
      <w:r>
        <w:t xml:space="preserve">: журналы аудита, попавшие в </w:t>
      </w:r>
      <w:proofErr w:type="spellStart"/>
      <w:r>
        <w:t>Loki</w:t>
      </w:r>
      <w:proofErr w:type="spellEnd"/>
      <w:r>
        <w:t xml:space="preserve">, не могут быть изменены постфактум без нарушения </w:t>
      </w:r>
      <w:proofErr w:type="spellStart"/>
      <w:r>
        <w:t>authTag</w:t>
      </w:r>
      <w:proofErr w:type="spellEnd"/>
      <w:r>
        <w:t xml:space="preserve"> соответствующего </w:t>
      </w:r>
      <w:proofErr w:type="spellStart"/>
      <w:r>
        <w:t>криптоконтейнера</w:t>
      </w:r>
      <w:proofErr w:type="spellEnd"/>
      <w:r>
        <w:t>; конфигурация си</w:t>
      </w:r>
      <w:r>
        <w:t>стемы не может быть изменена без перезапуска контейнеров.</w:t>
      </w:r>
    </w:p>
    <w:p w14:paraId="79C1F04A" w14:textId="77777777" w:rsidR="00257885" w:rsidRDefault="00CC3C52">
      <w:r>
        <w:br w:type="page"/>
      </w:r>
    </w:p>
    <w:p w14:paraId="12E8F5C2" w14:textId="77777777" w:rsidR="00257885" w:rsidRDefault="00CC3C52">
      <w:pPr>
        <w:pStyle w:val="1"/>
        <w:spacing w:line="360" w:lineRule="auto"/>
        <w:jc w:val="center"/>
      </w:pPr>
      <w:bookmarkStart w:id="49" w:name="_Toc231160021"/>
      <w:r>
        <w:lastRenderedPageBreak/>
        <w:t>13. ОБОСНОВАНИЕ ПРИНЯТЫХ РЕШЕНИЙ</w:t>
      </w:r>
      <w:bookmarkEnd w:id="49"/>
    </w:p>
    <w:p w14:paraId="5A3B2159" w14:textId="77777777" w:rsidR="00257885" w:rsidRDefault="00CC3C52">
      <w:pPr>
        <w:pStyle w:val="2"/>
        <w:spacing w:line="360" w:lineRule="auto"/>
      </w:pPr>
      <w:bookmarkStart w:id="50" w:name="_Toc231160022"/>
      <w:r>
        <w:t>13.1 Выбор технологического стека</w:t>
      </w:r>
      <w:bookmarkEnd w:id="50"/>
    </w:p>
    <w:p w14:paraId="70DE81C6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39"/>
      </w:tblGrid>
      <w:tr w:rsidR="00257885" w14:paraId="67D4121B" w14:textId="77777777">
        <w:trPr>
          <w:tblHeader/>
        </w:trPr>
        <w:tc>
          <w:tcPr>
            <w:tcW w:w="22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8775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Технология</w:t>
            </w:r>
          </w:p>
        </w:tc>
        <w:tc>
          <w:tcPr>
            <w:tcW w:w="36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2566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Причина выбора</w:t>
            </w:r>
          </w:p>
        </w:tc>
        <w:tc>
          <w:tcPr>
            <w:tcW w:w="38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B6A3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Рассмотренные альтернативы</w:t>
            </w:r>
          </w:p>
        </w:tc>
      </w:tr>
      <w:tr w:rsidR="00257885" w14:paraId="035F35AF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549D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Apache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  <w:r>
              <w:rPr>
                <w:sz w:val="24"/>
                <w:szCs w:val="24"/>
              </w:rPr>
              <w:t xml:space="preserve"> 3.8.0</w:t>
            </w:r>
          </w:p>
        </w:tc>
        <w:tc>
          <w:tcPr>
            <w:tcW w:w="3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FE17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Нативная</w:t>
            </w:r>
            <w:proofErr w:type="spellEnd"/>
            <w:r>
              <w:rPr>
                <w:sz w:val="24"/>
                <w:szCs w:val="24"/>
              </w:rPr>
              <w:t xml:space="preserve"> поддержка изолированных потоков через топики; </w:t>
            </w:r>
            <w:r>
              <w:rPr>
                <w:sz w:val="24"/>
                <w:szCs w:val="24"/>
              </w:rPr>
              <w:t>встроенная наблюдаемость; масштабируемость без изменения кода приложения</w:t>
            </w:r>
          </w:p>
        </w:tc>
        <w:tc>
          <w:tcPr>
            <w:tcW w:w="38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8935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RabbitMQ</w:t>
            </w:r>
            <w:proofErr w:type="spellEnd"/>
            <w:r>
              <w:rPr>
                <w:sz w:val="24"/>
                <w:szCs w:val="24"/>
              </w:rPr>
              <w:t xml:space="preserve"> (менее удобен для </w:t>
            </w:r>
            <w:proofErr w:type="spellStart"/>
            <w:r>
              <w:rPr>
                <w:sz w:val="24"/>
                <w:szCs w:val="24"/>
              </w:rPr>
              <w:t>event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sourcing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Sub</w:t>
            </w:r>
            <w:proofErr w:type="spellEnd"/>
            <w:r>
              <w:rPr>
                <w:sz w:val="24"/>
                <w:szCs w:val="24"/>
              </w:rPr>
              <w:t xml:space="preserve"> (нет </w:t>
            </w:r>
            <w:proofErr w:type="spellStart"/>
            <w:r>
              <w:rPr>
                <w:sz w:val="24"/>
                <w:szCs w:val="24"/>
              </w:rPr>
              <w:t>персистентности</w:t>
            </w:r>
            <w:proofErr w:type="spellEnd"/>
            <w:r>
              <w:rPr>
                <w:sz w:val="24"/>
                <w:szCs w:val="24"/>
              </w:rPr>
              <w:t xml:space="preserve"> по умолчанию)</w:t>
            </w:r>
          </w:p>
        </w:tc>
      </w:tr>
      <w:tr w:rsidR="00257885" w14:paraId="16311D5D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03E4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AES-256-GCM</w:t>
            </w:r>
          </w:p>
        </w:tc>
        <w:tc>
          <w:tcPr>
            <w:tcW w:w="3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F1FF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Единый алгоритм обеспечивает и конфиденциальность, и целостность; аппаратное </w:t>
            </w:r>
            <w:r>
              <w:rPr>
                <w:sz w:val="24"/>
                <w:szCs w:val="24"/>
              </w:rPr>
              <w:t>ускорение в современных CPU; стандарт TLS 1.3</w:t>
            </w:r>
          </w:p>
        </w:tc>
        <w:tc>
          <w:tcPr>
            <w:tcW w:w="38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953B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AES-CBC + HMAC (два отдельных шага, выше вероятность ошибки реализации)</w:t>
            </w:r>
          </w:p>
        </w:tc>
      </w:tr>
      <w:tr w:rsidR="00257885" w14:paraId="46B1DF7D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EE5F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16</w:t>
            </w:r>
          </w:p>
        </w:tc>
        <w:tc>
          <w:tcPr>
            <w:tcW w:w="3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FD42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Поддержка JSONB для хранения </w:t>
            </w:r>
            <w:proofErr w:type="spellStart"/>
            <w:r>
              <w:rPr>
                <w:sz w:val="24"/>
                <w:szCs w:val="24"/>
              </w:rPr>
              <w:t>криптоконтейнеров</w:t>
            </w:r>
            <w:proofErr w:type="spellEnd"/>
            <w:r>
              <w:rPr>
                <w:sz w:val="24"/>
                <w:szCs w:val="24"/>
              </w:rPr>
              <w:t xml:space="preserve">; простота развёртывания в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>; достаточность для учебных целей</w:t>
            </w:r>
          </w:p>
        </w:tc>
        <w:tc>
          <w:tcPr>
            <w:tcW w:w="38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A6A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Внешние </w:t>
            </w:r>
            <w:r>
              <w:rPr>
                <w:sz w:val="24"/>
                <w:szCs w:val="24"/>
              </w:rPr>
              <w:t xml:space="preserve">облачные СУБД (избыточны для локального </w:t>
            </w:r>
            <w:proofErr w:type="spellStart"/>
            <w:r>
              <w:rPr>
                <w:sz w:val="24"/>
                <w:szCs w:val="24"/>
              </w:rPr>
              <w:t>демо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257885" w14:paraId="04BEBCC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E5C2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3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2568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Воспроизводимость</w:t>
            </w:r>
            <w:proofErr w:type="spellEnd"/>
            <w:r>
              <w:rPr>
                <w:sz w:val="24"/>
                <w:szCs w:val="24"/>
              </w:rPr>
              <w:t>: одна команда разворачивает всю инфраструктуру; изоляция сетей; декларативное описание зависимостей</w:t>
            </w:r>
          </w:p>
        </w:tc>
        <w:tc>
          <w:tcPr>
            <w:tcW w:w="38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C9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Ручная установка (риск расхождений в конфигурации), </w:t>
            </w:r>
            <w:proofErr w:type="spellStart"/>
            <w:r>
              <w:rPr>
                <w:sz w:val="24"/>
                <w:szCs w:val="24"/>
              </w:rPr>
              <w:t>Kubernetes</w:t>
            </w:r>
            <w:proofErr w:type="spellEnd"/>
            <w:r>
              <w:rPr>
                <w:sz w:val="24"/>
                <w:szCs w:val="24"/>
              </w:rPr>
              <w:t xml:space="preserve"> (избыточен </w:t>
            </w:r>
            <w:r>
              <w:rPr>
                <w:sz w:val="24"/>
                <w:szCs w:val="24"/>
              </w:rPr>
              <w:t>для учебного проекта)</w:t>
            </w:r>
          </w:p>
        </w:tc>
      </w:tr>
      <w:tr w:rsidR="00257885" w14:paraId="4CD31F8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FF27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Grafana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Loki</w:t>
            </w:r>
            <w:proofErr w:type="spellEnd"/>
          </w:p>
        </w:tc>
        <w:tc>
          <w:tcPr>
            <w:tcW w:w="3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742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Единая экосистема для метрик и журналов; готовые источники данных; активное сообщество</w:t>
            </w:r>
          </w:p>
        </w:tc>
        <w:tc>
          <w:tcPr>
            <w:tcW w:w="38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2479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ELK-стек (сложнее в настройке для учебных целей)</w:t>
            </w:r>
          </w:p>
        </w:tc>
      </w:tr>
    </w:tbl>
    <w:p w14:paraId="4E40206E" w14:textId="77777777" w:rsidR="00257885" w:rsidRDefault="00257885">
      <w:pPr>
        <w:spacing w:line="360" w:lineRule="auto"/>
      </w:pPr>
    </w:p>
    <w:p w14:paraId="1BEC6269" w14:textId="77777777" w:rsidR="00257885" w:rsidRDefault="00CC3C52">
      <w:pPr>
        <w:pStyle w:val="2"/>
        <w:spacing w:line="360" w:lineRule="auto"/>
      </w:pPr>
      <w:bookmarkStart w:id="51" w:name="_Toc231160023"/>
      <w:r>
        <w:t>13.2 Образовательная ценность проекта</w:t>
      </w:r>
      <w:bookmarkEnd w:id="51"/>
    </w:p>
    <w:p w14:paraId="7D048FEE" w14:textId="77777777" w:rsidR="00257885" w:rsidRDefault="00CC3C52">
      <w:pPr>
        <w:spacing w:line="360" w:lineRule="auto"/>
        <w:ind w:firstLine="709"/>
        <w:jc w:val="both"/>
      </w:pPr>
      <w:proofErr w:type="spellStart"/>
      <w:r>
        <w:t>LiteBroker</w:t>
      </w:r>
      <w:proofErr w:type="spellEnd"/>
      <w:r>
        <w:t xml:space="preserve"> демонстрирует </w:t>
      </w:r>
      <w:r>
        <w:t>студентам следующие ключевые концепции:</w:t>
      </w:r>
    </w:p>
    <w:p w14:paraId="459764A1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Принципы </w:t>
      </w:r>
      <w:proofErr w:type="spellStart"/>
      <w:r>
        <w:t>security-by-design</w:t>
      </w:r>
      <w:proofErr w:type="spellEnd"/>
      <w:r>
        <w:t>: безопасность закладывается на этапе проектирования архитектуры, а не добавляется как надстройка над готовым продуктом.</w:t>
      </w:r>
    </w:p>
    <w:p w14:paraId="4FC3A0D3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proofErr w:type="spellStart"/>
      <w:r>
        <w:lastRenderedPageBreak/>
        <w:t>Application-layer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как инструмент компенсации отсутствия T</w:t>
      </w:r>
      <w:r>
        <w:t>DE на уровне СУБД.</w:t>
      </w:r>
    </w:p>
    <w:p w14:paraId="67F81DD5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>Важность наблюдаемости: без мониторинга невозможно своевременно обнаружить нарушение политик или аномалии в поведении системы.</w:t>
      </w:r>
    </w:p>
    <w:p w14:paraId="6ECDB0E0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Паттерн изолированных доменов: разделение ответственности через топики </w:t>
      </w:r>
      <w:proofErr w:type="spellStart"/>
      <w:r>
        <w:t>Kafka</w:t>
      </w:r>
      <w:proofErr w:type="spellEnd"/>
      <w:r>
        <w:t xml:space="preserve"> и контейнеры </w:t>
      </w:r>
      <w:proofErr w:type="spellStart"/>
      <w:r>
        <w:t>Docker</w:t>
      </w:r>
      <w:proofErr w:type="spellEnd"/>
      <w:r>
        <w:t xml:space="preserve"> соответствует</w:t>
      </w:r>
      <w:r>
        <w:t xml:space="preserve"> принципам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4300EEA3" w14:textId="77777777" w:rsidR="00257885" w:rsidRDefault="00CC3C52">
      <w:pPr>
        <w:pStyle w:val="ab"/>
        <w:numPr>
          <w:ilvl w:val="0"/>
          <w:numId w:val="1"/>
        </w:numPr>
        <w:spacing w:line="360" w:lineRule="auto"/>
      </w:pPr>
      <w:r>
        <w:t xml:space="preserve">NEAT-свойства монитора безопасности: практическое воплощение теоретических концепций </w:t>
      </w:r>
      <w:proofErr w:type="spellStart"/>
      <w:r>
        <w:t>киберимунной</w:t>
      </w:r>
      <w:proofErr w:type="spellEnd"/>
      <w:r>
        <w:t xml:space="preserve"> методологии.</w:t>
      </w:r>
    </w:p>
    <w:p w14:paraId="76BEE0EF" w14:textId="77777777" w:rsidR="00257885" w:rsidRDefault="00CC3C52">
      <w:pPr>
        <w:pStyle w:val="2"/>
        <w:spacing w:line="360" w:lineRule="auto"/>
      </w:pPr>
      <w:bookmarkStart w:id="52" w:name="_Toc231160024"/>
      <w:r>
        <w:t>13.3 Перспективы развития</w:t>
      </w:r>
      <w:bookmarkEnd w:id="52"/>
    </w:p>
    <w:p w14:paraId="6010A932" w14:textId="77777777" w:rsidR="00257885" w:rsidRDefault="00CC3C52">
      <w:pPr>
        <w:spacing w:line="360" w:lineRule="auto"/>
        <w:ind w:firstLine="709"/>
        <w:jc w:val="both"/>
      </w:pPr>
      <w:r>
        <w:t xml:space="preserve">Для перевода проекта в </w:t>
      </w:r>
      <w:proofErr w:type="spellStart"/>
      <w:r>
        <w:t>продакшен</w:t>
      </w:r>
      <w:proofErr w:type="spellEnd"/>
      <w:r>
        <w:t>-конфигурацию рекомендуется реализовать следующи</w:t>
      </w:r>
      <w:r>
        <w:t>е улучшения:</w:t>
      </w:r>
    </w:p>
    <w:p w14:paraId="36E04CA0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>Интеграция с внешним хранилищем секретов (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или аналог) с поддержкой ротации ключей шифрования.</w:t>
      </w:r>
    </w:p>
    <w:p w14:paraId="21560A91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Включение TLS-шифрования на транспортном уровне для </w:t>
      </w:r>
      <w:proofErr w:type="spellStart"/>
      <w:r>
        <w:t>Kafka</w:t>
      </w:r>
      <w:proofErr w:type="spellEnd"/>
      <w:r>
        <w:t xml:space="preserve"> (KAFKA_LISTENERS: SSL) и HTTPS для API-сервера.</w:t>
      </w:r>
    </w:p>
    <w:p w14:paraId="414CF602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Реализация поддержки </w:t>
      </w:r>
      <w:r>
        <w:t xml:space="preserve">нескольких версий </w:t>
      </w:r>
      <w:proofErr w:type="spellStart"/>
      <w:r>
        <w:t>криптоконтейнеров</w:t>
      </w:r>
      <w:proofErr w:type="spellEnd"/>
      <w:r>
        <w:t xml:space="preserve"> для обеспечения плавной ротации ключей.</w:t>
      </w:r>
    </w:p>
    <w:p w14:paraId="05828BEB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Добавление автоматизированных тестов безопасности: </w:t>
      </w:r>
      <w:proofErr w:type="spellStart"/>
      <w:r>
        <w:t>unit</w:t>
      </w:r>
      <w:proofErr w:type="spellEnd"/>
      <w:r>
        <w:t xml:space="preserve">-тесты для крипто-функций, интеграционные тесты с </w:t>
      </w:r>
      <w:proofErr w:type="spellStart"/>
      <w:r>
        <w:t>Testcontainers</w:t>
      </w:r>
      <w:proofErr w:type="spellEnd"/>
      <w:r>
        <w:t>, SAST/DAST.</w:t>
      </w:r>
    </w:p>
    <w:p w14:paraId="5148D2AF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 xml:space="preserve">Настройка аутентификации </w:t>
      </w:r>
      <w:proofErr w:type="spellStart"/>
      <w:r>
        <w:t>Grafana</w:t>
      </w:r>
      <w:proofErr w:type="spellEnd"/>
      <w:r>
        <w:t xml:space="preserve"> и ограничение д</w:t>
      </w:r>
      <w:r>
        <w:t xml:space="preserve">оступа к </w:t>
      </w:r>
      <w:proofErr w:type="spellStart"/>
      <w:r>
        <w:t>Prometheus</w:t>
      </w:r>
      <w:proofErr w:type="spellEnd"/>
      <w:r>
        <w:t>/</w:t>
      </w:r>
      <w:proofErr w:type="spellStart"/>
      <w:r>
        <w:t>Loki</w:t>
      </w:r>
      <w:proofErr w:type="spellEnd"/>
      <w:r>
        <w:t xml:space="preserve"> через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>.</w:t>
      </w:r>
    </w:p>
    <w:p w14:paraId="05C25E0F" w14:textId="77777777" w:rsidR="00257885" w:rsidRDefault="00CC3C52">
      <w:pPr>
        <w:pStyle w:val="ab"/>
        <w:numPr>
          <w:ilvl w:val="0"/>
          <w:numId w:val="2"/>
        </w:numPr>
        <w:spacing w:line="360" w:lineRule="auto"/>
      </w:pPr>
      <w:r>
        <w:t>Рассмотрение поддержки мульти-</w:t>
      </w:r>
      <w:proofErr w:type="spellStart"/>
      <w:r>
        <w:t>тенантности</w:t>
      </w:r>
      <w:proofErr w:type="spellEnd"/>
      <w:r>
        <w:t xml:space="preserve"> через изолированные пространства имён </w:t>
      </w:r>
      <w:proofErr w:type="spellStart"/>
      <w:r>
        <w:t>Kafka</w:t>
      </w:r>
      <w:proofErr w:type="spellEnd"/>
      <w:r>
        <w:t>.</w:t>
      </w:r>
    </w:p>
    <w:p w14:paraId="149931E7" w14:textId="77777777" w:rsidR="00257885" w:rsidRDefault="00CC3C52">
      <w:r>
        <w:br w:type="page"/>
      </w:r>
    </w:p>
    <w:p w14:paraId="617C3179" w14:textId="77777777" w:rsidR="00257885" w:rsidRDefault="00CC3C52">
      <w:pPr>
        <w:spacing w:after="360" w:line="360" w:lineRule="auto"/>
        <w:jc w:val="center"/>
      </w:pPr>
      <w:r>
        <w:rPr>
          <w:b/>
          <w:bCs/>
        </w:rPr>
        <w:lastRenderedPageBreak/>
        <w:t>ПРИЛОЖЕНИЯ</w:t>
      </w:r>
    </w:p>
    <w:p w14:paraId="710A8023" w14:textId="77777777" w:rsidR="00257885" w:rsidRDefault="00CC3C52">
      <w:pPr>
        <w:pStyle w:val="2"/>
        <w:spacing w:line="360" w:lineRule="auto"/>
      </w:pPr>
      <w:bookmarkStart w:id="53" w:name="_Toc231160025"/>
      <w:r>
        <w:t>Приложение А. Быстрый старт системы</w:t>
      </w:r>
      <w:bookmarkEnd w:id="53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53EDC5F0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D37BA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# Клонирование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репозитория</w:t>
            </w:r>
            <w:proofErr w:type="spellEnd"/>
          </w:p>
          <w:p w14:paraId="6B73EEBF" w14:textId="77777777" w:rsidR="00257885" w:rsidRDefault="00CC3C52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clone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https://github.com/NeWaySet/crypto_broker_kafka</w:t>
            </w:r>
          </w:p>
          <w:p w14:paraId="4931248C" w14:textId="77777777" w:rsidR="00257885" w:rsidRDefault="00CC3C52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crypto_broker_kafka</w:t>
            </w:r>
            <w:proofErr w:type="spellEnd"/>
          </w:p>
          <w:p w14:paraId="691975BF" w14:textId="77777777" w:rsidR="00257885" w:rsidRDefault="00257885">
            <w:pPr>
              <w:spacing w:line="260" w:lineRule="auto"/>
            </w:pPr>
          </w:p>
          <w:p w14:paraId="1BAC2F70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# Запуск всей инфраструктуры</w:t>
            </w:r>
          </w:p>
          <w:p w14:paraId="1EC90E9F" w14:textId="77777777" w:rsidR="00257885" w:rsidRDefault="00CC3C52">
            <w:pPr>
              <w:spacing w:line="260" w:lineRule="auto"/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compose up --build</w:t>
            </w:r>
          </w:p>
          <w:p w14:paraId="2A98359C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19925B15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Адреса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компонентов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:</w:t>
            </w:r>
          </w:p>
          <w:p w14:paraId="54B0C2F7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LiteBroker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API:  http://localhost:18091</w:t>
            </w:r>
          </w:p>
          <w:p w14:paraId="6F18201A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#   Kafka UI:        http://localhost:18089</w:t>
            </w:r>
          </w:p>
          <w:p w14:paraId="1BC13B2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  Prometheus:   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http://localhost:9090</w:t>
            </w:r>
          </w:p>
          <w:p w14:paraId="14B181CD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:        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http://localhost:3001  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admin/admin)</w:t>
            </w:r>
          </w:p>
          <w:p w14:paraId="2CADD3B2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#   PostgreSQL:      localhost: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5432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litebroker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litebroker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)</w:t>
            </w:r>
          </w:p>
          <w:p w14:paraId="42D6797F" w14:textId="77777777" w:rsidR="00257885" w:rsidRDefault="00257885">
            <w:pPr>
              <w:spacing w:line="260" w:lineRule="auto"/>
              <w:rPr>
                <w:lang w:val="en-US"/>
              </w:rPr>
            </w:pPr>
          </w:p>
          <w:p w14:paraId="2C0FA198" w14:textId="77777777" w:rsidR="00257885" w:rsidRDefault="00CC3C52">
            <w:pPr>
              <w:spacing w:line="260" w:lineRule="auto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Остановка</w:t>
            </w:r>
            <w:r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системы</w:t>
            </w:r>
          </w:p>
          <w:p w14:paraId="279D20C9" w14:textId="77777777" w:rsidR="00257885" w:rsidRDefault="00CC3C52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down</w:t>
            </w:r>
            <w:proofErr w:type="spellEnd"/>
          </w:p>
        </w:tc>
      </w:tr>
    </w:tbl>
    <w:p w14:paraId="667F629C" w14:textId="77777777" w:rsidR="00257885" w:rsidRDefault="00257885">
      <w:pPr>
        <w:spacing w:line="360" w:lineRule="auto"/>
      </w:pPr>
    </w:p>
    <w:p w14:paraId="3A059EB2" w14:textId="77777777" w:rsidR="00257885" w:rsidRDefault="00CC3C52">
      <w:pPr>
        <w:pStyle w:val="2"/>
        <w:spacing w:line="360" w:lineRule="auto"/>
      </w:pPr>
      <w:bookmarkStart w:id="54" w:name="_Toc231160026"/>
      <w:r>
        <w:t>Приложение Б. Тестовые учётные данные</w:t>
      </w:r>
      <w:bookmarkEnd w:id="54"/>
    </w:p>
    <w:p w14:paraId="32C64D4D" w14:textId="77777777" w:rsidR="00257885" w:rsidRDefault="00257885">
      <w:pPr>
        <w:spacing w:line="360" w:lineRule="auto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639"/>
      </w:tblGrid>
      <w:tr w:rsidR="00257885" w14:paraId="387ECEEE" w14:textId="77777777">
        <w:trPr>
          <w:tblHeader/>
        </w:trPr>
        <w:tc>
          <w:tcPr>
            <w:tcW w:w="30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36EF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Имя пользователя</w:t>
            </w:r>
          </w:p>
        </w:tc>
        <w:tc>
          <w:tcPr>
            <w:tcW w:w="2000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29A7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Пароль</w:t>
            </w:r>
          </w:p>
        </w:tc>
        <w:tc>
          <w:tcPr>
            <w:tcW w:w="4639" w:type="dxa"/>
            <w:tcBorders>
              <w:top w:val="single" w:sz="0" w:space="0" w:color="2E5F9E"/>
              <w:left w:val="single" w:sz="0" w:space="0" w:color="2E5F9E"/>
              <w:bottom w:val="single" w:sz="0" w:space="0" w:color="2E5F9E"/>
              <w:right w:val="single" w:sz="0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4043" w14:textId="77777777" w:rsidR="00257885" w:rsidRDefault="00CC3C5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Назначение</w:t>
            </w:r>
          </w:p>
        </w:tc>
      </w:tr>
      <w:tr w:rsidR="00257885" w14:paraId="483699C4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6472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alice</w:t>
            </w:r>
            <w:proofErr w:type="spellEnd"/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B6A6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123456</w:t>
            </w:r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98BA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Тестовый пользователь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отправитель</w:t>
            </w:r>
          </w:p>
        </w:tc>
      </w:tr>
      <w:tr w:rsidR="00257885" w14:paraId="42E0DBB1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A0ED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bob</w:t>
            </w:r>
            <w:proofErr w:type="spellEnd"/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BB7B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123456</w:t>
            </w:r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1983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 xml:space="preserve">Тестовый пользователь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получатель</w:t>
            </w:r>
          </w:p>
        </w:tc>
      </w:tr>
      <w:tr w:rsidR="00257885" w14:paraId="4EC2B974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9720" w14:textId="77777777" w:rsidR="00257885" w:rsidRDefault="00CC3C52">
            <w:pPr>
              <w:spacing w:line="300" w:lineRule="auto"/>
            </w:pPr>
            <w:proofErr w:type="spellStart"/>
            <w:r>
              <w:rPr>
                <w:sz w:val="24"/>
                <w:szCs w:val="24"/>
              </w:rPr>
              <w:t>sensor_admin</w:t>
            </w:r>
            <w:proofErr w:type="spellEnd"/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E6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123456</w:t>
            </w:r>
          </w:p>
        </w:tc>
        <w:tc>
          <w:tcPr>
            <w:tcW w:w="4639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B308" w14:textId="77777777" w:rsidR="00257885" w:rsidRDefault="00CC3C52">
            <w:pPr>
              <w:spacing w:line="300" w:lineRule="auto"/>
            </w:pPr>
            <w:r>
              <w:rPr>
                <w:sz w:val="24"/>
                <w:szCs w:val="24"/>
              </w:rPr>
              <w:t>Просмотр телеметрии датчиков</w:t>
            </w:r>
          </w:p>
        </w:tc>
      </w:tr>
    </w:tbl>
    <w:p w14:paraId="646897EA" w14:textId="77777777" w:rsidR="00257885" w:rsidRDefault="00257885">
      <w:pPr>
        <w:spacing w:line="360" w:lineRule="auto"/>
      </w:pPr>
    </w:p>
    <w:p w14:paraId="7AA63843" w14:textId="77777777" w:rsidR="00257885" w:rsidRDefault="00CC3C52">
      <w:pPr>
        <w:pStyle w:val="2"/>
        <w:spacing w:line="360" w:lineRule="auto"/>
      </w:pPr>
      <w:bookmarkStart w:id="55" w:name="_Toc231160027"/>
      <w:r>
        <w:t xml:space="preserve">Приложение В. Структура </w:t>
      </w:r>
      <w:proofErr w:type="spellStart"/>
      <w:r>
        <w:t>репозитория</w:t>
      </w:r>
      <w:bookmarkEnd w:id="55"/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57885" w14:paraId="50B85A09" w14:textId="77777777">
        <w:tc>
          <w:tcPr>
            <w:tcW w:w="963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FB6B2" w14:textId="77777777" w:rsidR="00257885" w:rsidRDefault="00CC3C52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crypto_broker_kafka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  <w:p w14:paraId="1D5CC3EB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LiteBroker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  <w:p w14:paraId="0ED72907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server.mjs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#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: API, крипто-слой, БД,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Kafka</w:t>
            </w:r>
            <w:proofErr w:type="spellEnd"/>
          </w:p>
          <w:p w14:paraId="70D2CB40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Dockerfile</w:t>
            </w:r>
            <w:proofErr w:type="spellEnd"/>
          </w:p>
          <w:p w14:paraId="1CC48F0E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  <w:p w14:paraId="08C85709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│   │   ├── index.html       # Веб-интерфейс</w:t>
            </w:r>
          </w:p>
          <w:p w14:paraId="5850FD96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│   └── app.js           # Логика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фронтенда</w:t>
            </w:r>
            <w:proofErr w:type="spellEnd"/>
          </w:p>
          <w:p w14:paraId="14368DD3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  <w:p w14:paraId="12B8EC60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chat-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containers.jsonl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# Журнал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криптоконтейнеров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для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Loki</w:t>
            </w:r>
            <w:proofErr w:type="spellEnd"/>
          </w:p>
          <w:p w14:paraId="3255F886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monitoring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  <w:p w14:paraId="208C956B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prometheus.docker.yml</w:t>
            </w:r>
            <w:proofErr w:type="spellEnd"/>
          </w:p>
          <w:p w14:paraId="39A3B260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promtail.yml</w:t>
            </w:r>
            <w:proofErr w:type="spellEnd"/>
          </w:p>
          <w:p w14:paraId="35D4041E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  <w:p w14:paraId="1A2E43FF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provisioning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/    # Источники данных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Grafana</w:t>
            </w:r>
            <w:proofErr w:type="spellEnd"/>
          </w:p>
          <w:p w14:paraId="57B19096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dashboards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/      # JSON-описания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дашбордов</w:t>
            </w:r>
            <w:proofErr w:type="spellEnd"/>
          </w:p>
          <w:p w14:paraId="0BA09FAA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#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Оркестрация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сервисов</w:t>
            </w:r>
          </w:p>
          <w:p w14:paraId="28319ABB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─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gitignore</w:t>
            </w:r>
            <w:proofErr w:type="spellEnd"/>
            <w:proofErr w:type="gramEnd"/>
          </w:p>
          <w:p w14:paraId="1BCD3937" w14:textId="77777777" w:rsidR="00257885" w:rsidRDefault="00CC3C52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└── README.md                # Документация по развёртыванию</w:t>
            </w:r>
          </w:p>
        </w:tc>
      </w:tr>
    </w:tbl>
    <w:p w14:paraId="57AA939B" w14:textId="77777777" w:rsidR="00257885" w:rsidRDefault="00257885">
      <w:pPr>
        <w:spacing w:line="360" w:lineRule="auto"/>
      </w:pPr>
    </w:p>
    <w:p w14:paraId="3F155748" w14:textId="77777777" w:rsidR="00257885" w:rsidRDefault="00CC3C52">
      <w:pPr>
        <w:pStyle w:val="2"/>
        <w:spacing w:line="360" w:lineRule="auto"/>
      </w:pPr>
      <w:bookmarkStart w:id="56" w:name="_Toc231160028"/>
      <w:bookmarkStart w:id="57" w:name="_GoBack"/>
      <w:bookmarkEnd w:id="57"/>
      <w:r>
        <w:t>Приложение Г. Используемые источники</w:t>
      </w:r>
      <w:bookmarkEnd w:id="56"/>
    </w:p>
    <w:p w14:paraId="31B95927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</w:rPr>
        <w:t xml:space="preserve">1. NIST SP 800-38D. </w:t>
      </w:r>
      <w:r>
        <w:rPr>
          <w:sz w:val="24"/>
          <w:szCs w:val="24"/>
          <w:lang w:val="en-US"/>
        </w:rPr>
        <w:t xml:space="preserve">Recommendation for Block Cipher Modes of Operation: Galois/Counter Mode (GCM) and GMAC. </w:t>
      </w:r>
      <w:r w:rsidRPr="005D2B9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National Institute of Standards and</w:t>
      </w:r>
      <w:r>
        <w:rPr>
          <w:sz w:val="24"/>
          <w:szCs w:val="24"/>
          <w:lang w:val="en-US"/>
        </w:rPr>
        <w:t xml:space="preserve"> Technology, 2007.</w:t>
      </w:r>
    </w:p>
    <w:p w14:paraId="2C85F1BA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  <w:lang w:val="en-US"/>
        </w:rPr>
        <w:t xml:space="preserve">2. OWASP Password Storage Cheat Sheet. </w:t>
      </w:r>
      <w:r w:rsidRPr="005D2B9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https://cheatsheetseries.owasp.org/cheatsheets/Password_Storage_Cheat_Sheet.html</w:t>
      </w:r>
    </w:p>
    <w:p w14:paraId="2CF44A48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  <w:lang w:val="en-US"/>
        </w:rPr>
        <w:t xml:space="preserve">3. Apache Kafka Documentation 3.8.0. </w:t>
      </w:r>
      <w:r w:rsidRPr="005D2B9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https://kafka.apache.org/documentation/</w:t>
      </w:r>
    </w:p>
    <w:p w14:paraId="5B9DAFF8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  <w:lang w:val="en-US"/>
        </w:rPr>
        <w:t xml:space="preserve">4. Docker Compose Reference. </w:t>
      </w:r>
      <w:r w:rsidRPr="005D2B9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https</w:t>
      </w:r>
      <w:r>
        <w:rPr>
          <w:sz w:val="24"/>
          <w:szCs w:val="24"/>
          <w:lang w:val="en-US"/>
        </w:rPr>
        <w:t>://docs.docker.com/compose/</w:t>
      </w:r>
    </w:p>
    <w:p w14:paraId="2DA7954C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  <w:lang w:val="en-US"/>
        </w:rPr>
        <w:t xml:space="preserve">5. Node.js Crypto Module Documentation. </w:t>
      </w:r>
      <w:r w:rsidRPr="005D2B9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https://nodejs.org/api/crypto.html</w:t>
      </w:r>
    </w:p>
    <w:p w14:paraId="10923C9F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  <w:lang w:val="en-US"/>
        </w:rPr>
        <w:t xml:space="preserve">6. </w:t>
      </w:r>
      <w:proofErr w:type="spellStart"/>
      <w:r>
        <w:rPr>
          <w:sz w:val="24"/>
          <w:szCs w:val="24"/>
          <w:lang w:val="en-US"/>
        </w:rPr>
        <w:t>Grafana</w:t>
      </w:r>
      <w:proofErr w:type="spellEnd"/>
      <w:r>
        <w:rPr>
          <w:sz w:val="24"/>
          <w:szCs w:val="24"/>
          <w:lang w:val="en-US"/>
        </w:rPr>
        <w:t xml:space="preserve"> / Prometheus / Loki Documentation. </w:t>
      </w:r>
      <w:r w:rsidRPr="005D2B9E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https://grafana.com/docs/</w:t>
      </w:r>
    </w:p>
    <w:p w14:paraId="01F39569" w14:textId="77777777" w:rsidR="00257885" w:rsidRDefault="00CC3C52">
      <w:pPr>
        <w:spacing w:line="360" w:lineRule="auto"/>
        <w:ind w:left="400" w:hanging="400"/>
        <w:rPr>
          <w:lang w:val="en-US"/>
        </w:rPr>
      </w:pPr>
      <w:r>
        <w:rPr>
          <w:sz w:val="24"/>
          <w:szCs w:val="24"/>
          <w:lang w:val="en-US"/>
        </w:rPr>
        <w:t xml:space="preserve">7. </w:t>
      </w:r>
      <w:proofErr w:type="spellStart"/>
      <w:r>
        <w:rPr>
          <w:sz w:val="24"/>
          <w:szCs w:val="24"/>
          <w:lang w:val="en-US"/>
        </w:rPr>
        <w:t>Laprime</w:t>
      </w:r>
      <w:proofErr w:type="spellEnd"/>
      <w:r>
        <w:rPr>
          <w:sz w:val="24"/>
          <w:szCs w:val="24"/>
          <w:lang w:val="en-US"/>
        </w:rPr>
        <w:t xml:space="preserve"> A., </w:t>
      </w:r>
      <w:proofErr w:type="spellStart"/>
      <w:r>
        <w:rPr>
          <w:sz w:val="24"/>
          <w:szCs w:val="24"/>
          <w:lang w:val="en-US"/>
        </w:rPr>
        <w:t>Kharchenko</w:t>
      </w:r>
      <w:proofErr w:type="spellEnd"/>
      <w:r>
        <w:rPr>
          <w:sz w:val="24"/>
          <w:szCs w:val="24"/>
          <w:lang w:val="en-US"/>
        </w:rPr>
        <w:t xml:space="preserve"> V. Cyber-Immune Methodology for Safety Critical </w:t>
      </w:r>
      <w:r>
        <w:rPr>
          <w:sz w:val="24"/>
          <w:szCs w:val="24"/>
          <w:lang w:val="en-US"/>
        </w:rPr>
        <w:t>Software Development // IEEE EUROCON 2021.</w:t>
      </w:r>
    </w:p>
    <w:sectPr w:rsidR="00257885">
      <w:headerReference w:type="default" r:id="rId11"/>
      <w:footerReference w:type="default" r:id="rId12"/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36CB04" w14:textId="77777777" w:rsidR="00000000" w:rsidRDefault="00CC3C52">
      <w:r>
        <w:separator/>
      </w:r>
    </w:p>
  </w:endnote>
  <w:endnote w:type="continuationSeparator" w:id="0">
    <w:p w14:paraId="38665DBD" w14:textId="77777777" w:rsidR="00000000" w:rsidRDefault="00CC3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2E86D4" w14:textId="5B493292" w:rsidR="00257885" w:rsidRDefault="00CC3C52">
    <w:pPr>
      <w:pBdr>
        <w:top w:val="single" w:sz="4" w:space="1" w:color="2E5F9E"/>
      </w:pBdr>
      <w:tabs>
        <w:tab w:val="right" w:pos="9639"/>
      </w:tabs>
    </w:pPr>
    <w:r>
      <w:rPr>
        <w:color w:val="666666"/>
        <w:sz w:val="18"/>
        <w:szCs w:val="18"/>
      </w:rPr>
      <w:t xml:space="preserve">Дисциплина: </w:t>
    </w:r>
    <w:proofErr w:type="spellStart"/>
    <w:r>
      <w:rPr>
        <w:color w:val="666666"/>
        <w:sz w:val="18"/>
        <w:szCs w:val="18"/>
      </w:rPr>
      <w:t>Киберимунная</w:t>
    </w:r>
    <w:proofErr w:type="spellEnd"/>
    <w:r>
      <w:rPr>
        <w:color w:val="666666"/>
        <w:sz w:val="18"/>
        <w:szCs w:val="18"/>
      </w:rPr>
      <w:t xml:space="preserve"> методология разработки ПО</w:t>
    </w:r>
    <w:r>
      <w:rPr>
        <w:sz w:val="18"/>
        <w:szCs w:val="18"/>
      </w:rP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20D437" w14:textId="77777777" w:rsidR="00000000" w:rsidRDefault="00CC3C52">
      <w:r>
        <w:separator/>
      </w:r>
    </w:p>
  </w:footnote>
  <w:footnote w:type="continuationSeparator" w:id="0">
    <w:p w14:paraId="1B44A2DF" w14:textId="77777777" w:rsidR="00000000" w:rsidRDefault="00CC3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613827" w14:textId="77777777" w:rsidR="00257885" w:rsidRDefault="00CC3C52">
    <w:pPr>
      <w:pBdr>
        <w:bottom w:val="single" w:sz="4" w:space="1" w:color="2E5F9E"/>
      </w:pBdr>
      <w:jc w:val="right"/>
    </w:pPr>
    <w:proofErr w:type="spellStart"/>
    <w:r>
      <w:rPr>
        <w:color w:val="666666"/>
        <w:sz w:val="18"/>
        <w:szCs w:val="18"/>
      </w:rPr>
      <w:t>LiteBroker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-</w:t>
    </w:r>
    <w:r>
      <w:rPr>
        <w:color w:val="666666"/>
        <w:sz w:val="18"/>
        <w:szCs w:val="18"/>
      </w:rPr>
      <w:t xml:space="preserve"> Курсовой проект. РТУ МИРЭА,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42ADC"/>
    <w:multiLevelType w:val="multilevel"/>
    <w:tmpl w:val="2A442AD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FFE338E"/>
    <w:multiLevelType w:val="multilevel"/>
    <w:tmpl w:val="6FFE338E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8B"/>
    <w:rsid w:val="00257885"/>
    <w:rsid w:val="00331756"/>
    <w:rsid w:val="005D2B9E"/>
    <w:rsid w:val="006760C3"/>
    <w:rsid w:val="00A01C0C"/>
    <w:rsid w:val="00A1429B"/>
    <w:rsid w:val="00C03117"/>
    <w:rsid w:val="00CC3C52"/>
    <w:rsid w:val="00E8068B"/>
    <w:rsid w:val="00FB34B1"/>
    <w:rsid w:val="0C3877DF"/>
    <w:rsid w:val="2D400CCB"/>
    <w:rsid w:val="38D37EB3"/>
    <w:rsid w:val="5229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27DE"/>
  <w15:docId w15:val="{47ADAEEE-2E9D-4FB2-9AEA-73FFD3D9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  <w:sz w:val="28"/>
      <w:szCs w:val="28"/>
    </w:rPr>
  </w:style>
  <w:style w:type="paragraph" w:styleId="5">
    <w:name w:val="heading 5"/>
    <w:qFormat/>
    <w:pPr>
      <w:outlineLvl w:val="4"/>
    </w:pPr>
    <w:rPr>
      <w:color w:val="2E74B5"/>
      <w:sz w:val="28"/>
      <w:szCs w:val="28"/>
    </w:rPr>
  </w:style>
  <w:style w:type="paragraph" w:styleId="6">
    <w:name w:val="heading 6"/>
    <w:qFormat/>
    <w:pPr>
      <w:outlineLvl w:val="5"/>
    </w:pPr>
    <w:rPr>
      <w:color w:val="1F4D78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</w:style>
  <w:style w:type="paragraph" w:styleId="a8">
    <w:name w:val="footnote text"/>
    <w:link w:val="a9"/>
    <w:uiPriority w:val="99"/>
    <w:semiHidden/>
    <w:unhideWhenUsed/>
    <w:qFormat/>
  </w:style>
  <w:style w:type="paragraph" w:styleId="10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qFormat/>
    <w:pPr>
      <w:spacing w:after="100"/>
      <w:ind w:left="280"/>
    </w:pPr>
  </w:style>
  <w:style w:type="paragraph" w:styleId="aa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  <w:sz w:val="28"/>
      <w:szCs w:val="28"/>
    </w:rPr>
  </w:style>
  <w:style w:type="paragraph" w:styleId="ab">
    <w:name w:val="List Paragraph"/>
    <w:qFormat/>
    <w:rPr>
      <w:sz w:val="28"/>
      <w:szCs w:val="28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35</Pages>
  <Words>6188</Words>
  <Characters>35274</Characters>
  <Application>Microsoft Office Word</Application>
  <DocSecurity>0</DocSecurity>
  <Lines>293</Lines>
  <Paragraphs>82</Paragraphs>
  <ScaleCrop>false</ScaleCrop>
  <Company>SPecialiST RePack</Company>
  <LinksUpToDate>false</LinksUpToDate>
  <CharactersWithSpaces>41380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123</cp:lastModifiedBy>
  <cp:revision>9</cp:revision>
  <dcterms:created xsi:type="dcterms:W3CDTF">2026-05-31T19:39:00Z</dcterms:created>
  <dcterms:modified xsi:type="dcterms:W3CDTF">2026-06-01T18:50:00Z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eyJoZGlkIjoiODc3YTIzNzMyYTBlZTBlMjIyYzBlZjhlNTJkNGI5M2EifQ==</vt:lpwstr>
  </property>
  <property fmtid="{D5CDD505-2E9C-101B-9397-08002B2CF9AE}" pid="3" name="KSOProductBuildVer">
    <vt:lpwstr>1049-12.1.0.26372</vt:lpwstr>
  </property>
  <property fmtid="{D5CDD505-2E9C-101B-9397-08002B2CF9AE}" pid="4" name="ICV">
    <vt:lpwstr>FED51EE77D564B0E802AF1BDBC1F0122_12</vt:lpwstr>
  </property>
</Properties>
</file>