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31" w:rsidRDefault="00950FFC">
      <w:pPr>
        <w:pStyle w:val="berschrift1"/>
      </w:pPr>
      <w:r>
        <w:t>GUI – Arrays I</w:t>
      </w:r>
    </w:p>
    <w:p w:rsidR="00C44D31" w:rsidRDefault="00A73C38">
      <w:pPr>
        <w:pStyle w:val="berschrift2"/>
      </w:pPr>
      <w:r>
        <w:t>Aufgabenstellung</w:t>
      </w:r>
    </w:p>
    <w:p w:rsidR="00C44D31" w:rsidRDefault="00A73C38">
      <w:r>
        <w:t>Es ist ein einfaches Programm zu erstellen, dessen Screenshot wie folgt aussehen könnte:</w:t>
      </w:r>
    </w:p>
    <w:p w:rsidR="00C44D31" w:rsidRDefault="007B2F76">
      <w:pPr>
        <w:rPr>
          <w:noProof/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3820058" cy="27531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f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33" w:rsidRDefault="00207B33"/>
    <w:p w:rsidR="00C44D31" w:rsidRDefault="00A73C38">
      <w:pPr>
        <w:pStyle w:val="Listenabsatz"/>
        <w:ind w:left="0"/>
      </w:pPr>
      <w:r>
        <w:t>Die vier Buttons repräsentieren die Funktionen des Programms:</w:t>
      </w:r>
    </w:p>
    <w:p w:rsidR="00C44D31" w:rsidRPr="00DE2627" w:rsidRDefault="007B2F76" w:rsidP="007B2F76">
      <w:pPr>
        <w:pStyle w:val="Textkrper"/>
        <w:spacing w:after="0" w:line="240" w:lineRule="auto"/>
      </w:pPr>
      <w:r>
        <w:rPr>
          <w:b/>
          <w:bCs/>
        </w:rPr>
        <w:t>[2 P] Randomize</w:t>
      </w:r>
      <w:r w:rsidR="00A73C38">
        <w:rPr>
          <w:b/>
          <w:bCs/>
        </w:rPr>
        <w:t xml:space="preserve"> : </w:t>
      </w:r>
      <w:r>
        <w:t xml:space="preserve">Generiert </w:t>
      </w:r>
      <w:r>
        <w:rPr>
          <w:i/>
        </w:rPr>
        <w:t xml:space="preserve">Field size </w:t>
      </w:r>
      <w:r>
        <w:t xml:space="preserve">Elemente in ein Feld, die Elemente sind ausschließlich 2er-Potenzen, die sich mit </w:t>
      </w:r>
      <w:r>
        <w:rPr>
          <w:i/>
        </w:rPr>
        <w:t xml:space="preserve">Bits </w:t>
      </w:r>
      <w:r>
        <w:t xml:space="preserve">Bits darstellen lassen. Die Werte sind alle positiv. D.h. der Wert 4 für </w:t>
      </w:r>
      <w:r>
        <w:rPr>
          <w:i/>
        </w:rPr>
        <w:t xml:space="preserve">Bits </w:t>
      </w:r>
      <w:r>
        <w:t xml:space="preserve">erlaubt nur die Zufallszahlen </w:t>
      </w:r>
      <w:r w:rsidR="00DE2627">
        <w:t xml:space="preserve">{1, 2, 4, 8}, die Obergrenze für </w:t>
      </w:r>
      <w:r w:rsidR="00DE2627">
        <w:rPr>
          <w:i/>
        </w:rPr>
        <w:t>Bits</w:t>
      </w:r>
      <w:r w:rsidR="00DE2627">
        <w:t xml:space="preserve"> ist 7.</w:t>
      </w:r>
    </w:p>
    <w:p w:rsidR="007B2F76" w:rsidRPr="007B2F76" w:rsidRDefault="007B2F76" w:rsidP="007B2F76">
      <w:pPr>
        <w:pStyle w:val="Textkrper"/>
        <w:spacing w:after="0" w:line="240" w:lineRule="auto"/>
      </w:pPr>
      <w:bookmarkStart w:id="0" w:name="_GoBack"/>
      <w:bookmarkEnd w:id="0"/>
    </w:p>
    <w:p w:rsidR="00C44D31" w:rsidRPr="007B2F76" w:rsidRDefault="007B2F76" w:rsidP="00DE2627">
      <w:pPr>
        <w:pStyle w:val="Textkrper"/>
        <w:spacing w:line="240" w:lineRule="auto"/>
      </w:pPr>
      <w:r>
        <w:rPr>
          <w:b/>
          <w:bCs/>
        </w:rPr>
        <w:t>[2 P] Shift</w:t>
      </w:r>
      <w:r w:rsidR="00A73C38">
        <w:rPr>
          <w:b/>
          <w:bCs/>
        </w:rPr>
        <w:t xml:space="preserve"> : </w:t>
      </w:r>
      <w:r>
        <w:t xml:space="preserve">Verschiebt den generierten Feldinhalt um </w:t>
      </w:r>
      <w:r>
        <w:rPr>
          <w:i/>
        </w:rPr>
        <w:t xml:space="preserve">Offset </w:t>
      </w:r>
      <w:r w:rsidR="00DE2627">
        <w:t>Stellen. Die Richtung wird durch die Radio-Buttons definiert, es wird mit 0en aufgefüllt. D.h. beim Verschieben nach rechts gehen rechts Elemente verloren, während links mit 0en aufgefüllt wird.</w:t>
      </w:r>
    </w:p>
    <w:p w:rsidR="00C44D31" w:rsidRDefault="00DE2627" w:rsidP="00B911DD">
      <w:pPr>
        <w:pStyle w:val="Textkrper"/>
        <w:spacing w:line="240" w:lineRule="auto"/>
      </w:pPr>
      <w:r>
        <w:rPr>
          <w:b/>
          <w:bCs/>
        </w:rPr>
        <w:t>[2 P] Rotate</w:t>
      </w:r>
      <w:r w:rsidR="00A73C38">
        <w:rPr>
          <w:b/>
          <w:bCs/>
        </w:rPr>
        <w:t xml:space="preserve"> : </w:t>
      </w:r>
      <w:r>
        <w:t>Der Unterschied zur Shift-Operation ist</w:t>
      </w:r>
      <w:r w:rsidR="00B911DD">
        <w:t xml:space="preserve"> lediglich</w:t>
      </w:r>
      <w:r>
        <w:t>, dass Elemente, di</w:t>
      </w:r>
      <w:r w:rsidR="00B911DD">
        <w:t>e auf der einen Seite rausgeschoben werden</w:t>
      </w:r>
      <w:r>
        <w:t xml:space="preserve"> auf der and</w:t>
      </w:r>
      <w:r w:rsidR="00B911DD">
        <w:t>eren reingeschoben werden, wie man im obigen Bild erkennt.</w:t>
      </w:r>
    </w:p>
    <w:p w:rsidR="00544E15" w:rsidRDefault="00DE2627" w:rsidP="00B911DD">
      <w:pPr>
        <w:pStyle w:val="Textkrper"/>
        <w:spacing w:line="240" w:lineRule="auto"/>
      </w:pPr>
      <w:r>
        <w:rPr>
          <w:b/>
          <w:bCs/>
        </w:rPr>
        <w:t>[2 P] Sort</w:t>
      </w:r>
      <w:r w:rsidR="00F91F10">
        <w:rPr>
          <w:b/>
          <w:bCs/>
        </w:rPr>
        <w:t xml:space="preserve"> : </w:t>
      </w:r>
      <w:r>
        <w:t>Das Feld ist zu sortieren, dabei ist aber ein spezieller, nur auf Zweierpotenzen anwend</w:t>
      </w:r>
      <w:r w:rsidR="00B911DD">
        <w:t>barer, Algorithmus zu verwenden</w:t>
      </w:r>
      <w:r w:rsidR="00544E15">
        <w:t>.</w:t>
      </w:r>
    </w:p>
    <w:p w:rsidR="00544E15" w:rsidRDefault="00544E15" w:rsidP="00B911DD">
      <w:pPr>
        <w:pStyle w:val="Textkrper"/>
        <w:spacing w:line="240" w:lineRule="auto"/>
      </w:pPr>
      <w:r>
        <w:rPr>
          <w:b/>
        </w:rPr>
        <w:t xml:space="preserve">Beispiel: </w:t>
      </w:r>
      <w:r>
        <w:tab/>
      </w:r>
    </w:p>
    <w:p w:rsidR="00544E15" w:rsidRDefault="00544E15" w:rsidP="001903EC">
      <w:pPr>
        <w:pStyle w:val="Textkrper"/>
        <w:spacing w:after="0" w:line="240" w:lineRule="auto"/>
      </w:pPr>
      <w:r>
        <w:t>Generierter Feldinhalt für Bits = 4</w:t>
      </w:r>
    </w:p>
    <w:p w:rsidR="00544E15" w:rsidRDefault="00544E15" w:rsidP="001903EC">
      <w:pPr>
        <w:pStyle w:val="Textkrper"/>
        <w:spacing w:after="0" w:line="240" w:lineRule="auto"/>
      </w:pPr>
      <w:r>
        <w:tab/>
        <w:t>1 4 2 8 4 4 8 1</w:t>
      </w:r>
    </w:p>
    <w:p w:rsidR="001903EC" w:rsidRDefault="001903EC" w:rsidP="001903EC">
      <w:pPr>
        <w:pStyle w:val="Textkrper"/>
        <w:spacing w:after="0" w:line="240" w:lineRule="auto"/>
      </w:pPr>
      <w:r>
        <w:t>Kopiere alle Elemente mit gesetztem 8er-Bit an die Stellen im Feld beginnend mit dem höchsten Index.</w:t>
      </w:r>
    </w:p>
    <w:p w:rsidR="001903EC" w:rsidRDefault="001903EC" w:rsidP="001903EC">
      <w:pPr>
        <w:pStyle w:val="Textkrper"/>
        <w:spacing w:after="0" w:line="240" w:lineRule="auto"/>
      </w:pPr>
      <w:r>
        <w:tab/>
        <w:t xml:space="preserve">1 4 2 1 4 4 </w:t>
      </w:r>
      <w:r w:rsidRPr="001903EC">
        <w:rPr>
          <w:color w:val="C0504D" w:themeColor="accent2"/>
        </w:rPr>
        <w:t>8 8</w:t>
      </w:r>
    </w:p>
    <w:p w:rsidR="001903EC" w:rsidRDefault="001903EC" w:rsidP="001903EC">
      <w:pPr>
        <w:pStyle w:val="Textkrper"/>
        <w:spacing w:after="0" w:line="240" w:lineRule="auto"/>
      </w:pPr>
      <w:r>
        <w:t>Kopiere nun die Elemente mit gesetztem 4er-Bit analog .</w:t>
      </w:r>
    </w:p>
    <w:p w:rsidR="001903EC" w:rsidRDefault="001903EC" w:rsidP="001903EC">
      <w:pPr>
        <w:pStyle w:val="Textkrper"/>
        <w:spacing w:after="0" w:line="240" w:lineRule="auto"/>
      </w:pPr>
      <w:r>
        <w:tab/>
        <w:t xml:space="preserve">1 1 2 4 </w:t>
      </w:r>
      <w:r w:rsidRPr="001903EC">
        <w:rPr>
          <w:color w:val="C0504D" w:themeColor="accent2"/>
        </w:rPr>
        <w:t>4 4</w:t>
      </w:r>
      <w:r>
        <w:t xml:space="preserve"> 8 8</w:t>
      </w:r>
    </w:p>
    <w:p w:rsidR="00B911DD" w:rsidRDefault="001903EC" w:rsidP="001903EC">
      <w:pPr>
        <w:pStyle w:val="Textkrper"/>
        <w:spacing w:after="0" w:line="240" w:lineRule="auto"/>
      </w:pPr>
      <w:r>
        <w:t xml:space="preserve">Wiederhole die Schritte bis zum 1er-Bit. Um zu überprüfen, ob ein Bit gesetzt ist, sind die bitweisen Operatoren zu verwenden, Vergleiche wie </w:t>
      </w:r>
      <w:r w:rsidRPr="001903EC">
        <w:rPr>
          <w:i/>
        </w:rPr>
        <w:t>field[5] == 4</w:t>
      </w:r>
      <w:r>
        <w:t xml:space="preserve"> sind nicht zulässig.</w:t>
      </w:r>
    </w:p>
    <w:sectPr w:rsidR="00B911DD" w:rsidSect="001903E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51F" w:rsidRDefault="00F8351F">
      <w:pPr>
        <w:spacing w:after="0" w:line="240" w:lineRule="auto"/>
      </w:pPr>
      <w:r>
        <w:separator/>
      </w:r>
    </w:p>
  </w:endnote>
  <w:endnote w:type="continuationSeparator" w:id="0">
    <w:p w:rsidR="00F8351F" w:rsidRDefault="00F8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D31" w:rsidRDefault="00207B33">
    <w:pPr>
      <w:pStyle w:val="Fuzeile"/>
    </w:pPr>
    <w:r>
      <w:tab/>
    </w:r>
    <w:r>
      <w:tab/>
    </w:r>
    <w:r>
      <w:tab/>
    </w:r>
    <w:r>
      <w:tab/>
    </w:r>
    <w:r w:rsidR="00A73C38">
      <w:fldChar w:fldCharType="begin"/>
    </w:r>
    <w:r w:rsidR="00A73C38">
      <w:instrText>PAGE</w:instrText>
    </w:r>
    <w:r w:rsidR="00A73C38">
      <w:fldChar w:fldCharType="separate"/>
    </w:r>
    <w:r w:rsidR="00BD0E7C">
      <w:rPr>
        <w:noProof/>
      </w:rPr>
      <w:t>1</w:t>
    </w:r>
    <w:r w:rsidR="00A73C3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51F" w:rsidRDefault="00F8351F">
      <w:pPr>
        <w:spacing w:after="0" w:line="240" w:lineRule="auto"/>
      </w:pPr>
      <w:r>
        <w:separator/>
      </w:r>
    </w:p>
  </w:footnote>
  <w:footnote w:type="continuationSeparator" w:id="0">
    <w:p w:rsidR="00F8351F" w:rsidRDefault="00F83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D31" w:rsidRDefault="00950FFC">
    <w:pPr>
      <w:pStyle w:val="Kopfzeile"/>
    </w:pPr>
    <w:r>
      <w:t>FSST</w:t>
    </w:r>
    <w:r w:rsidR="00A73C38">
      <w:tab/>
    </w:r>
    <w:r w:rsidR="00207B33">
      <w:tab/>
    </w:r>
    <w:r>
      <w:t>3. JG</w:t>
    </w:r>
    <w:r>
      <w:tab/>
      <w:t>2016/17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A7F55"/>
    <w:multiLevelType w:val="multilevel"/>
    <w:tmpl w:val="888AAF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CD2CEA"/>
    <w:multiLevelType w:val="multilevel"/>
    <w:tmpl w:val="96002CA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2">
      <w:start w:val="1"/>
      <w:numFmt w:val="lowerRoman"/>
      <w:lvlText w:val="%2.%3."/>
      <w:lvlJc w:val="right"/>
      <w:pPr>
        <w:ind w:left="2205" w:hanging="180"/>
      </w:pPr>
    </w:lvl>
    <w:lvl w:ilvl="3">
      <w:start w:val="1"/>
      <w:numFmt w:val="decimal"/>
      <w:lvlText w:val="%2.%3.%4."/>
      <w:lvlJc w:val="left"/>
      <w:pPr>
        <w:ind w:left="2925" w:hanging="360"/>
      </w:pPr>
    </w:lvl>
    <w:lvl w:ilvl="4">
      <w:start w:val="1"/>
      <w:numFmt w:val="lowerLetter"/>
      <w:lvlText w:val="%2.%3.%4.%5."/>
      <w:lvlJc w:val="left"/>
      <w:pPr>
        <w:ind w:left="3645" w:hanging="360"/>
      </w:pPr>
    </w:lvl>
    <w:lvl w:ilvl="5">
      <w:start w:val="1"/>
      <w:numFmt w:val="lowerRoman"/>
      <w:lvlText w:val="%2.%3.%4.%5.%6."/>
      <w:lvlJc w:val="right"/>
      <w:pPr>
        <w:ind w:left="4365" w:hanging="180"/>
      </w:pPr>
    </w:lvl>
    <w:lvl w:ilvl="6">
      <w:start w:val="1"/>
      <w:numFmt w:val="decimal"/>
      <w:lvlText w:val="%2.%3.%4.%5.%6.%7."/>
      <w:lvlJc w:val="left"/>
      <w:pPr>
        <w:ind w:left="5085" w:hanging="360"/>
      </w:pPr>
    </w:lvl>
    <w:lvl w:ilvl="7">
      <w:start w:val="1"/>
      <w:numFmt w:val="lowerLetter"/>
      <w:lvlText w:val="%2.%3.%4.%5.%6.%7.%8."/>
      <w:lvlJc w:val="left"/>
      <w:pPr>
        <w:ind w:left="5805" w:hanging="360"/>
      </w:pPr>
    </w:lvl>
    <w:lvl w:ilvl="8">
      <w:start w:val="1"/>
      <w:numFmt w:val="lowerRoman"/>
      <w:lvlText w:val="%2.%3.%4.%5.%6.%7.%8.%9."/>
      <w:lvlJc w:val="right"/>
      <w:pPr>
        <w:ind w:left="6525" w:hanging="180"/>
      </w:pPr>
    </w:lvl>
  </w:abstractNum>
  <w:abstractNum w:abstractNumId="2" w15:restartNumberingAfterBreak="0">
    <w:nsid w:val="4B467694"/>
    <w:multiLevelType w:val="hybridMultilevel"/>
    <w:tmpl w:val="A40022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31"/>
    <w:rsid w:val="00066EDF"/>
    <w:rsid w:val="001903EC"/>
    <w:rsid w:val="00207B33"/>
    <w:rsid w:val="00544E15"/>
    <w:rsid w:val="007B2F76"/>
    <w:rsid w:val="007C02F9"/>
    <w:rsid w:val="008B3991"/>
    <w:rsid w:val="00950FFC"/>
    <w:rsid w:val="00A73C38"/>
    <w:rsid w:val="00AC56D5"/>
    <w:rsid w:val="00B911DD"/>
    <w:rsid w:val="00BD0E7C"/>
    <w:rsid w:val="00C44D31"/>
    <w:rsid w:val="00D214E6"/>
    <w:rsid w:val="00D97FC0"/>
    <w:rsid w:val="00DA72E5"/>
    <w:rsid w:val="00DE2627"/>
    <w:rsid w:val="00F8351F"/>
    <w:rsid w:val="00F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F6A1"/>
  <w15:docId w15:val="{69ADFD79-512E-4E41-AB9C-26165AE3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Calibri" w:eastAsia="SimSun" w:hAnsi="Calibri"/>
      <w:lang w:eastAsia="en-US"/>
    </w:rPr>
  </w:style>
  <w:style w:type="paragraph" w:styleId="berschrift1">
    <w:name w:val="heading 1"/>
    <w:basedOn w:val="Standard"/>
    <w:next w:val="Textkrper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2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prechblasentext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B2F76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electronics</dc:creator>
  <cp:lastModifiedBy>Admins</cp:lastModifiedBy>
  <cp:revision>2</cp:revision>
  <cp:lastPrinted>2011-11-15T14:43:00Z</cp:lastPrinted>
  <dcterms:created xsi:type="dcterms:W3CDTF">2016-09-14T11:02:00Z</dcterms:created>
  <dcterms:modified xsi:type="dcterms:W3CDTF">2016-09-14T11:02:00Z</dcterms:modified>
</cp:coreProperties>
</file>