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 xml:space="preserve">а бытия характерны: объективность, противоречивость, </w:t>
      </w:r>
      <w:proofErr w:type="spellStart"/>
      <w:r w:rsidR="000B75AC">
        <w:t>несотворимость</w:t>
      </w:r>
      <w:proofErr w:type="spellEnd"/>
      <w:r w:rsidR="000B75AC">
        <w:t xml:space="preserve"> и </w:t>
      </w:r>
      <w:proofErr w:type="spellStart"/>
      <w:r w:rsidR="000B75AC">
        <w:t>неуничтожимость</w:t>
      </w:r>
      <w:proofErr w:type="spellEnd"/>
      <w:r w:rsidR="000B75AC">
        <w:t>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261011E5" w:rsidR="00D92E7D" w:rsidRDefault="00D92E7D" w:rsidP="00D92E7D">
      <w:r>
        <w:lastRenderedPageBreak/>
        <w:t>Закон единства и борьбы противоположностей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 xml:space="preserve">Закон отрицания </w:t>
      </w:r>
      <w:proofErr w:type="spellStart"/>
      <w:r>
        <w:t>отрицания</w:t>
      </w:r>
      <w:proofErr w:type="spellEnd"/>
      <w:r w:rsidR="0064393A">
        <w:t xml:space="preserve"> (преемственность, поступательность, </w:t>
      </w:r>
      <w:proofErr w:type="spellStart"/>
      <w:r w:rsidR="0064393A">
        <w:t>спиралевидность</w:t>
      </w:r>
      <w:proofErr w:type="spellEnd"/>
      <w:r w:rsidR="0064393A">
        <w:t>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 xml:space="preserve">Закон отрицания </w:t>
            </w:r>
            <w:proofErr w:type="spellStart"/>
            <w:r>
              <w:t>отрицания</w:t>
            </w:r>
            <w:proofErr w:type="spellEnd"/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 xml:space="preserve">Натурфилософия (ранняя классика) (натуралисты, </w:t>
            </w:r>
            <w:proofErr w:type="spellStart"/>
            <w:r>
              <w:t>досократики</w:t>
            </w:r>
            <w:proofErr w:type="spellEnd"/>
            <w:r>
              <w:t>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 xml:space="preserve">Главные проблемы - </w:t>
            </w:r>
            <w:proofErr w:type="spellStart"/>
            <w:r>
              <w:t>Физис</w:t>
            </w:r>
            <w:proofErr w:type="spellEnd"/>
            <w:r>
              <w:t>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  <w:proofErr w:type="spellEnd"/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  <w:proofErr w:type="spellEnd"/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Поэтическое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богатство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мудрость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народов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мыслей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метафорах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ценностей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единства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  <w:proofErr w:type="spellEnd"/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</w:t>
      </w:r>
      <w:proofErr w:type="spellStart"/>
      <w:r>
        <w:t>Горгий</w:t>
      </w:r>
      <w:proofErr w:type="spellEnd"/>
      <w:r>
        <w:t xml:space="preserve">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</w:t>
      </w:r>
      <w:proofErr w:type="spellStart"/>
      <w:r w:rsidR="004C0B58">
        <w:t>фюсис</w:t>
      </w:r>
      <w:proofErr w:type="spellEnd"/>
      <w:r w:rsidR="004C0B58">
        <w:t>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 xml:space="preserve">- Пифагорейская школа (Пифагор, </w:t>
      </w:r>
      <w:proofErr w:type="spellStart"/>
      <w:r>
        <w:t>Ксенофил</w:t>
      </w:r>
      <w:proofErr w:type="spellEnd"/>
      <w:r>
        <w:t xml:space="preserve">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>- космоцентризм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Продик</w:t>
      </w:r>
      <w:proofErr w:type="spellEnd"/>
      <w:r>
        <w:t xml:space="preserve">, </w:t>
      </w:r>
      <w:proofErr w:type="spellStart"/>
      <w:r>
        <w:t>Гиппий</w:t>
      </w:r>
      <w:proofErr w:type="spellEnd"/>
      <w:r>
        <w:t xml:space="preserve">, </w:t>
      </w:r>
      <w:proofErr w:type="spellStart"/>
      <w:r>
        <w:t>Антифонт</w:t>
      </w:r>
      <w:proofErr w:type="spellEnd"/>
      <w:r>
        <w:t xml:space="preserve">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</w:t>
      </w:r>
      <w:proofErr w:type="spellStart"/>
      <w:r w:rsidRPr="00112D8D">
        <w:t>архэ</w:t>
      </w:r>
      <w:proofErr w:type="spellEnd"/>
      <w:r w:rsidRPr="00112D8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720B" w14:paraId="62D40C3A" w14:textId="77777777" w:rsidTr="00B5720B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311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311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B5720B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>летский (625 – 548 гг до н.э.)</w:t>
            </w:r>
          </w:p>
        </w:tc>
        <w:tc>
          <w:tcPr>
            <w:tcW w:w="311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311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B5720B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>Анаксимандр (610 – 540 гг до н.э.)</w:t>
            </w:r>
          </w:p>
        </w:tc>
        <w:tc>
          <w:tcPr>
            <w:tcW w:w="311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 xml:space="preserve">Первоначально – </w:t>
            </w:r>
            <w:proofErr w:type="spellStart"/>
            <w:r>
              <w:t>апейрон</w:t>
            </w:r>
            <w:proofErr w:type="spellEnd"/>
            <w:r>
              <w:t xml:space="preserve">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B5720B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lastRenderedPageBreak/>
              <w:t xml:space="preserve">Анаксимен </w:t>
            </w:r>
          </w:p>
        </w:tc>
        <w:tc>
          <w:tcPr>
            <w:tcW w:w="311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74AD5924" w14:textId="26699260" w:rsidR="006C4002" w:rsidRDefault="006C4002" w:rsidP="00D4419E">
            <w:pPr>
              <w:spacing w:line="360" w:lineRule="auto"/>
            </w:pPr>
            <w:r>
              <w:t>Архэ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B5720B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t>Пифагор</w:t>
            </w:r>
          </w:p>
        </w:tc>
        <w:tc>
          <w:tcPr>
            <w:tcW w:w="311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311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r>
              <w:t>Архэ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3C898E48" w:rsidR="00806C5E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B5720B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t>Ксенофан (570 – 475 гг до н.э.)</w:t>
            </w:r>
          </w:p>
        </w:tc>
        <w:tc>
          <w:tcPr>
            <w:tcW w:w="311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B5720B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>470 гг до н.э.)</w:t>
            </w:r>
          </w:p>
        </w:tc>
        <w:tc>
          <w:tcPr>
            <w:tcW w:w="311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B5720B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>Зенон Элейский (490 – 430 гг до н.э.)</w:t>
            </w:r>
          </w:p>
        </w:tc>
        <w:tc>
          <w:tcPr>
            <w:tcW w:w="311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B5720B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>Гераклит «Плачущий философ» (540 – 470 гг до н.э.)</w:t>
            </w:r>
          </w:p>
        </w:tc>
        <w:tc>
          <w:tcPr>
            <w:tcW w:w="311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r>
              <w:t>Архэ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 xml:space="preserve">Вечный </w:t>
            </w:r>
            <w:proofErr w:type="spellStart"/>
            <w:r>
              <w:t>круговращающийся</w:t>
            </w:r>
            <w:proofErr w:type="spellEnd"/>
            <w:r>
              <w:t xml:space="preserve">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lastRenderedPageBreak/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>Гераклит о логосе</w:t>
            </w:r>
            <w:proofErr w:type="gramStart"/>
            <w:r>
              <w:t>: Необходимо</w:t>
            </w:r>
            <w:proofErr w:type="gramEnd"/>
            <w:r>
              <w:t xml:space="preserve"> следовать всеобщему. Но, хотя логос 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 xml:space="preserve">Душа обладает </w:t>
            </w:r>
            <w:proofErr w:type="spellStart"/>
            <w:r>
              <w:t>самообогощающимся</w:t>
            </w:r>
            <w:proofErr w:type="spellEnd"/>
            <w:r>
              <w:t xml:space="preserve"> логосом</w:t>
            </w:r>
          </w:p>
        </w:tc>
      </w:tr>
      <w:tr w:rsidR="00652D14" w:rsidRPr="006C4002" w14:paraId="02F96C37" w14:textId="77777777" w:rsidTr="00B5720B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>Эмпедокл (490 – 430 гг до н.э.)</w:t>
            </w:r>
          </w:p>
        </w:tc>
        <w:tc>
          <w:tcPr>
            <w:tcW w:w="311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 xml:space="preserve">4 </w:t>
            </w:r>
            <w:proofErr w:type="spellStart"/>
            <w:r>
              <w:t>эрхэ</w:t>
            </w:r>
            <w:proofErr w:type="spellEnd"/>
            <w:r>
              <w:t xml:space="preserve">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 xml:space="preserve">Мир состоит из 4 элементов («семян» - гомеомерий). Они </w:t>
            </w:r>
            <w:r>
              <w:lastRenderedPageBreak/>
              <w:t>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B5720B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lastRenderedPageBreak/>
              <w:t>Демокрит (460 – 370 гг до н.э.)</w:t>
            </w:r>
          </w:p>
        </w:tc>
        <w:tc>
          <w:tcPr>
            <w:tcW w:w="311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14532D19" w14:textId="77777777" w:rsidR="00652D14" w:rsidRDefault="007A05EC" w:rsidP="00D4419E">
            <w:pPr>
              <w:spacing w:line="360" w:lineRule="auto"/>
            </w:pPr>
            <w:r>
              <w:t>Архэ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B5720B">
        <w:tc>
          <w:tcPr>
            <w:tcW w:w="3115" w:type="dxa"/>
          </w:tcPr>
          <w:p w14:paraId="6E39F548" w14:textId="77777777" w:rsidR="00652D14" w:rsidRDefault="00652D14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19966BC2" w14:textId="77777777" w:rsidR="00652D14" w:rsidRDefault="00652D14" w:rsidP="00D4419E">
            <w:pPr>
              <w:spacing w:line="360" w:lineRule="auto"/>
            </w:pPr>
          </w:p>
        </w:tc>
      </w:tr>
    </w:tbl>
    <w:p w14:paraId="62C10779" w14:textId="77777777" w:rsidR="00D4419E" w:rsidRPr="00D4419E" w:rsidRDefault="00D4419E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419E" w:rsidRPr="00D44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20E6E"/>
    <w:rsid w:val="0006451C"/>
    <w:rsid w:val="00094817"/>
    <w:rsid w:val="0009592E"/>
    <w:rsid w:val="000B75AC"/>
    <w:rsid w:val="000D6D1A"/>
    <w:rsid w:val="000E7B54"/>
    <w:rsid w:val="00112D8D"/>
    <w:rsid w:val="00142761"/>
    <w:rsid w:val="0016090A"/>
    <w:rsid w:val="00187C16"/>
    <w:rsid w:val="001C14B5"/>
    <w:rsid w:val="001D34D7"/>
    <w:rsid w:val="001D7CBD"/>
    <w:rsid w:val="001E41B4"/>
    <w:rsid w:val="002B1BF9"/>
    <w:rsid w:val="002C2077"/>
    <w:rsid w:val="002F030B"/>
    <w:rsid w:val="003219B0"/>
    <w:rsid w:val="003A7084"/>
    <w:rsid w:val="00415146"/>
    <w:rsid w:val="00417C1C"/>
    <w:rsid w:val="00424FE1"/>
    <w:rsid w:val="00435374"/>
    <w:rsid w:val="00473205"/>
    <w:rsid w:val="00474DB3"/>
    <w:rsid w:val="00483759"/>
    <w:rsid w:val="004B256C"/>
    <w:rsid w:val="004C0B58"/>
    <w:rsid w:val="004D3CDB"/>
    <w:rsid w:val="004D5860"/>
    <w:rsid w:val="004E7ED6"/>
    <w:rsid w:val="00505FD6"/>
    <w:rsid w:val="005347D2"/>
    <w:rsid w:val="00591650"/>
    <w:rsid w:val="005B3594"/>
    <w:rsid w:val="005B7EBA"/>
    <w:rsid w:val="005C0838"/>
    <w:rsid w:val="005F74F0"/>
    <w:rsid w:val="0064393A"/>
    <w:rsid w:val="00652D14"/>
    <w:rsid w:val="0065406C"/>
    <w:rsid w:val="00681972"/>
    <w:rsid w:val="006C4002"/>
    <w:rsid w:val="006F2DF3"/>
    <w:rsid w:val="00730617"/>
    <w:rsid w:val="007309B1"/>
    <w:rsid w:val="00762504"/>
    <w:rsid w:val="00771DBE"/>
    <w:rsid w:val="007A05EC"/>
    <w:rsid w:val="007A6825"/>
    <w:rsid w:val="007C6163"/>
    <w:rsid w:val="00806C5E"/>
    <w:rsid w:val="00815C4E"/>
    <w:rsid w:val="008200F4"/>
    <w:rsid w:val="00827EA7"/>
    <w:rsid w:val="00830D31"/>
    <w:rsid w:val="008548DB"/>
    <w:rsid w:val="00862682"/>
    <w:rsid w:val="0086333E"/>
    <w:rsid w:val="00904F9A"/>
    <w:rsid w:val="00923304"/>
    <w:rsid w:val="00927A21"/>
    <w:rsid w:val="00942990"/>
    <w:rsid w:val="00945439"/>
    <w:rsid w:val="00A23487"/>
    <w:rsid w:val="00B560FC"/>
    <w:rsid w:val="00B5720B"/>
    <w:rsid w:val="00B75A22"/>
    <w:rsid w:val="00BA7D88"/>
    <w:rsid w:val="00BA7E9F"/>
    <w:rsid w:val="00C42D3F"/>
    <w:rsid w:val="00D42264"/>
    <w:rsid w:val="00D4419E"/>
    <w:rsid w:val="00D5797D"/>
    <w:rsid w:val="00D92E7D"/>
    <w:rsid w:val="00E02E44"/>
    <w:rsid w:val="00E07260"/>
    <w:rsid w:val="00E25E35"/>
    <w:rsid w:val="00EA1B14"/>
    <w:rsid w:val="00F14FA8"/>
    <w:rsid w:val="00F64BDD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14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28</cp:revision>
  <dcterms:created xsi:type="dcterms:W3CDTF">2025-02-05T06:54:00Z</dcterms:created>
  <dcterms:modified xsi:type="dcterms:W3CDTF">2025-02-24T11:20:00Z</dcterms:modified>
</cp:coreProperties>
</file>