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飞行日志系统</w:t>
      </w:r>
    </w:p>
    <w:p>
      <w:pPr>
        <w:spacing w:after="100"/>
        <w:jc w:val="center"/>
      </w:pPr>
      <w:r>
        <w:rPr>
          <w:rFonts w:ascii="SimHei" w:cs="SimHei" w:eastAsia="SimHei" w:hAnsi="SimHei"/>
          <w:color w:val="666666"/>
          <w:sz w:val="26"/>
          <w:szCs w:val="26"/>
        </w:rPr>
        <w:t xml:space="preserve">——基于浏览器本地存储的轻量级飞行训练记录工具</w:t>
      </w:r>
    </w:p>
    <w:p>
      <w:pPr>
        <w:spacing w:after="400"/>
        <w:jc w:val="center"/>
      </w:pPr>
      <w:r>
        <w:rPr>
          <w:rFonts w:ascii="SimHei" w:cs="SimHei" w:eastAsia="SimHei" w:hAnsi="SimHei"/>
          <w:sz w:val="22"/>
          <w:szCs w:val="22"/>
        </w:rPr>
        <w:t xml:space="preserve">产品使用说明书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摘  要</w:t>
      </w:r>
    </w:p>
    <w:p>
      <w:pPr>
        <w:spacing w:after="200"/>
      </w:pPr>
      <w:r>
        <w:rPr>
          <w:sz w:val="24"/>
          <w:szCs w:val="24"/>
        </w:rPr>
        <w:t xml:space="preserve">飞行日志系统是一款面向飞行学员的移动端 Web 应用，旨在为学员提供便捷的日常飞行训练记录工具。系统采用浏览器本地存储技术，无需安装、无需注册、无需联网即可使用。核心功能涵盖日历日期选择、飞行大纲课程编辑、未飞行原因标记、语音输入转文字以及报表导出（Excel/PPT）。本文档以学术论文格式，系统阐述该产品的功能架构、使用流程与技术特点，帮助用户全面理解并高效使用本系统。</w:t>
      </w:r>
    </w:p>
    <w:p>
      <w:pPr>
        <w:spacing w:after="200"/>
      </w:pPr>
      <w:r>
        <w:rPr>
          <w:b/>
          <w:bCs/>
        </w:rPr>
        <w:t xml:space="preserve">关键词：</w:t>
      </w:r>
      <w:r>
        <w:t xml:space="preserve">飞行日志；移动端 Web 应用；本地存储；报表导出；语音输入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1  引言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1.1  背景与动机</w:t>
      </w:r>
    </w:p>
    <w:p>
      <w:pPr>
        <w:spacing w:after="120"/>
      </w:pPr>
      <w:r>
        <w:t xml:space="preserve">飞行学员在日常训练中需要详细记录每架次的训练科目、飞行时长以及因各种原因导致的未飞行情况。传统的纸质记录方式存在易丢失、难统计、不便携带等问题。现有云端解决方案虽功能丰富，但往往需要用户注册账号、连接互联网，且存在数据隐私与跨境访问等顾虑。鉴于此，本研究设计并实现了一款基于浏览器本地存储的飞行日志系统，用户仅需一个 HTML 文件即可在任意设备上开始记录。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1.2  系统特点</w:t>
      </w:r>
    </w:p>
    <w:p>
      <w:pPr>
        <w:spacing w:after="60"/>
      </w:pPr>
      <w:r>
        <w:t xml:space="preserve">（零）安装：系统以单个 HTML 文件形式交付，双击即可在浏览器中打开使用。</w:t>
      </w:r>
    </w:p>
    <w:p>
      <w:pPr>
        <w:spacing w:after="60"/>
      </w:pPr>
      <w:r>
        <w:t xml:space="preserve">（零）注册：无需注册账号或登录，打开即用，降低使用门槛。</w:t>
      </w:r>
    </w:p>
    <w:p>
      <w:pPr>
        <w:spacing w:after="60"/>
      </w:pPr>
      <w:r>
        <w:t xml:space="preserve">（零）联网：所有数据存储在用户本地浏览器中，无需网络连接即可正常使用全部功能。</w:t>
      </w:r>
    </w:p>
    <w:p>
      <w:pPr>
        <w:spacing w:after="60"/>
      </w:pPr>
      <w:r>
        <w:t xml:space="preserve">（隐）私保护：数据完全留存在用户设备上，不上传至任何服务器。</w:t>
      </w:r>
    </w:p>
    <w:p>
      <w:pPr>
        <w:spacing w:after="60"/>
      </w:pPr>
      <w:r>
        <w:t xml:space="preserve">（移）动优先：界面针对手机屏幕（375px 宽度）优化设计，同时兼容桌面端浏览器。</w:t>
      </w:r>
    </w:p>
    <w:p>
      <w:pPr>
        <w:spacing w:after="60"/>
      </w:pPr>
      <w:r>
        <w:t xml:space="preserve">（报）表导出：支持按日期区间查询数据，并导出为标准 Excel（.xlsx）或 PowerPoint（.pptx）文件。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2  系统架构</w:t>
      </w:r>
    </w:p>
    <w:p>
      <w:pPr>
        <w:spacing w:after="120"/>
      </w:pPr>
      <w:r>
        <w:t xml:space="preserve">飞行日志系统基于 B/S（Browser/Server）架构设计，但将传统服务端功能下沉至浏览器端实现，形成纯客户端单页应用。系统整体采用 "展示层—业务逻辑层—数据持久层" 三层架构，各层职责分明，耦合度低。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2.1 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solid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solid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solid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前端框架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React 19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构建用户界面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构建工具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Vite 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开发与生产构建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样式方案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Tailwind CSS 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移动端优先样式系统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路由管理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React Router 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单页应用页面导航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数据存储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localStorage API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浏览器本地键值存储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语音识别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Web Speech API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语音转文字输入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Excel导出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SheetJS (xlsx)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生成 .xlsx 报表文件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PPT导出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PptxGenJS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2"/>
                <w:szCs w:val="22"/>
              </w:rPr>
              <w:t xml:space="preserve">生成 .pptx 演示文稿</w:t>
            </w:r>
          </w:p>
        </w:tc>
      </w:tr>
    </w:tbl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2.2  数据模型</w:t>
      </w:r>
    </w:p>
    <w:p>
      <w:pPr>
        <w:spacing w:after="120"/>
      </w:pPr>
      <w:r>
        <w:t xml:space="preserve">系统以日期为主键组织数据，每个日期对应一条飞行记录。数据以 JSON 格式存储在浏览器的 localStorage 中。其数据结构如下：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"2026-05-14": {
    "courses": [{ "name": "起落航线", "hours": "1.5" }],
    "reasons": [{ "type": "天气原因", "note": "大雾" }],
    "updatedAt": "2026-05-14T08:30:00.000Z"
  }
}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3  功能模块详述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3.1  日历日期选择</w:t>
      </w:r>
    </w:p>
    <w:p>
      <w:pPr>
        <w:spacing w:after="120"/>
      </w:pPr>
      <w:r>
        <w:t xml:space="preserve">系统以月历控件作为核心导航组件。用户可通过左右箭头切换月份，点击具体日期进行选中。选中日期以深色圆形高亮标识，当日以加粗文字显示。日历上方标注当前选中日期的完整格式（YYYY年 M月 D日）。该组件支持跨月、跨年操作，为后续课程编辑与原因标记提供日期上下文。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3.2  飞行大纲课程编辑</w:t>
      </w:r>
    </w:p>
    <w:p>
      <w:pPr>
        <w:spacing w:after="120"/>
      </w:pPr>
      <w:r>
        <w:t xml:space="preserve">课程编辑区域支持用户自由添加、删除飞行课程条目。每门课程包含两个字段：科目名称（文本）与飞行时长（数字，单位小时）。系统支持同一日期添加多门课程，如"起落航线"与"仪表飞行"可分别记录。已添加的课程以列表形式展示，每条均可一键删除。当选中日期尚无记录时，界面提示"暂无课程，请在下方添加"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3.3  未飞行原因标记</w:t>
      </w:r>
    </w:p>
    <w:p>
      <w:pPr>
        <w:spacing w:after="120"/>
      </w:pPr>
      <w:r>
        <w:t xml:space="preserve">系统预设七种未飞行原因供用户选择：（1）天气原因；（2）运行限制；（3）身体原因；（4）个人原因；（5）英语限制；（6）转场限制；（7）公司原因。原因以胶囊形标签呈现在界面上，用户点击即可选中或取消，支持多选。每种已选中原因下方自动出现备注输入框，供用户填写补充说明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3.4  语音输入</w:t>
      </w:r>
    </w:p>
    <w:p>
      <w:pPr>
        <w:spacing w:after="120"/>
      </w:pPr>
      <w:r>
        <w:t xml:space="preserve">系统集成了浏览器原生 Web Speech API，支持语音识别功能。用户点击麦克风按钮后开始录音，语音内容将实时转化为文字并填入当前焦点所在输入框。该功能依赖于浏览器对语音识别的支持，在主流移动浏览器（Safari、Chrome、QQ 浏览器等）中均可使用，无需额外安装插件。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3.5  数据保存与回显</w:t>
      </w:r>
    </w:p>
    <w:p>
      <w:pPr>
        <w:spacing w:after="120"/>
      </w:pPr>
      <w:r>
        <w:t xml:space="preserve">填写完成后，用户点击"保存"按钮即可将当前日期的课程和原因数据持久化到浏览器本地存储。保存成功后有绿色"保存成功"提示。当用户切换至已有数据的日期时，系统自动加载并回显该日期的课程与原因内容。切换至无数据日期时，界面自动清空，恢复初始状态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3.6  报表生成与导出</w:t>
      </w:r>
    </w:p>
    <w:p>
      <w:pPr>
        <w:spacing w:after="120"/>
      </w:pPr>
      <w:r>
        <w:t xml:space="preserve">报表模块是系统的核心增值功能。用户可通过底部导航切换至"报表"页面，选择起止日期区间后点击"查询数据"按钮，系统将检索该区间内所有飞行记录，并以汇总卡片形式展示统计概览：总天数、飞行天数、总飞行时长、未飞行天数及原因分布。同时，页面下方以表格呈现逐日明细。</w:t>
      </w:r>
    </w:p>
    <w:p>
      <w:pPr>
        <w:spacing w:after="120"/>
      </w:pPr>
      <w:r>
        <w:t xml:space="preserve">导出功能支持两种格式：Excel（.xlsx）与 PowerPoint（.pptx）。Excel 报表包含两个工作表——"飞行日志"工作表包含报表标题、日期区间、完整明细数据及汇总行，"原因统计"工作表列出各类未飞行原因的出现频次。PPT 报表包含三页幻灯片——概览页展示核心统计数据、明细页以表格呈现飞行记录、统计页展示原因分布。导出文件自动下载，并在页面显示下载按钮供移动端用户手动保存。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4  使用指南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4.1  获取与打开</w:t>
      </w:r>
    </w:p>
    <w:p>
      <w:pPr>
        <w:spacing w:after="80"/>
      </w:pPr>
      <w:r>
        <w:t xml:space="preserve">1. 方式一（直接打开）：接收他人发送的"飞行日志.html"文件，在手机或电脑上使用浏览器直接打开即可使用。</w:t>
      </w:r>
    </w:p>
    <w:p>
      <w:pPr>
        <w:spacing w:after="80"/>
      </w:pPr>
      <w:r>
        <w:t xml:space="preserve">2. 方式二（文件管理）：iOS 用户可将文件保存至"文件"App，长按选择"在浏览器中打开"；Android 用户可直接在文件管理器中点击文件打开。</w:t>
      </w:r>
    </w:p>
    <w:p>
      <w:pPr>
        <w:spacing w:after="80"/>
      </w:pPr>
      <w:r>
        <w:t xml:space="preserve">3. 方式三（社交软件）：通过微信、QQ 等接收文件后，选择"用其他应用打开"→"浏览器"。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4.2  日常记录流程</w:t>
      </w:r>
    </w:p>
    <w:p>
      <w:pPr>
        <w:spacing w:after="80"/>
      </w:pPr>
      <w:r>
        <w:t xml:space="preserve">第一步：在日历上点选目标日期，确认日历上方显示的日期正确。</w:t>
      </w:r>
    </w:p>
    <w:p>
      <w:pPr>
        <w:spacing w:after="80"/>
      </w:pPr>
      <w:r>
        <w:t xml:space="preserve">第二步：在"飞行大纲课程"区域输入科目名称和飞行时长，点击"+ 添加"按钮。可重复此步骤添加多门课程。</w:t>
      </w:r>
    </w:p>
    <w:p>
      <w:pPr>
        <w:spacing w:after="80"/>
      </w:pPr>
      <w:r>
        <w:t xml:space="preserve">第三步（可选）：如有未飞行原因，在下方标签区勾选对应原因，并在出现的备注框中填写补充信息。</w:t>
      </w:r>
    </w:p>
    <w:p>
      <w:pPr>
        <w:spacing w:after="80"/>
      </w:pPr>
      <w:r>
        <w:t xml:space="preserve">第四步（可选）：点击麦克风按钮进行语音输入，语音自动转为文字填入当前输入框。</w:t>
      </w:r>
    </w:p>
    <w:p>
      <w:pPr>
        <w:spacing w:after="80"/>
      </w:pPr>
      <w:r>
        <w:t xml:space="preserve">第五步：点击"💾 保存"按钮，确认出现"保存成功"提示。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4.3  报表导出流程</w:t>
      </w:r>
    </w:p>
    <w:p>
      <w:pPr>
        <w:spacing w:after="80"/>
      </w:pPr>
      <w:r>
        <w:t xml:space="preserve">第一步：点击底部"📊 报表"导航进入报表页面。</w:t>
      </w:r>
    </w:p>
    <w:p>
      <w:pPr>
        <w:spacing w:after="80"/>
      </w:pPr>
      <w:r>
        <w:t xml:space="preserve">第二步：在"选择日期区间"中选择起始日期和结束日期。</w:t>
      </w:r>
    </w:p>
    <w:p>
      <w:pPr>
        <w:spacing w:after="80"/>
      </w:pPr>
      <w:r>
        <w:t xml:space="preserve">第三步：点击"🔍 查询数据"按钮，确认汇总卡片和明细表格出现。</w:t>
      </w:r>
    </w:p>
    <w:p>
      <w:pPr>
        <w:spacing w:after="80"/>
      </w:pPr>
      <w:r>
        <w:t xml:space="preserve">第四步：根据需要点击"📥 Excel 报表"或"📥 PPT 报表"。</w:t>
      </w:r>
    </w:p>
    <w:p>
      <w:pPr>
        <w:spacing w:after="80"/>
      </w:pPr>
      <w:r>
        <w:t xml:space="preserve">第五步：在页面出现的下载按钮上点击，将文件保存至手机或电脑。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5  总结与展望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5.1  总结</w:t>
      </w:r>
    </w:p>
    <w:p>
      <w:pPr>
        <w:spacing w:after="120"/>
      </w:pPr>
      <w:r>
        <w:t xml:space="preserve">本文设计并实现的飞行日志系统，以"零安装、零注册、零联网"为核心理念，为飞行学员提供了一款轻量高效的训练记录工具。系统充分利用现代浏览器能力（localStorage、Web Speech API、Blob API），实现了日历导航、课程编辑、原因标记、语音输入和报表导出五大核心功能模块。经过多轮迭代与真机验证，系统在 iPhone（QQ 浏览器、Safari）及 Android（Chrome）等主流平台上均表现稳定。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5.2  未来展望</w:t>
      </w:r>
    </w:p>
    <w:p>
      <w:pPr>
        <w:spacing w:after="80"/>
      </w:pPr>
      <w:r>
        <w:t xml:space="preserve">• 数据备份恢复：增加 JSON 格式的导入/导出功能，方便用户更换设备时迁移数据。</w:t>
      </w:r>
    </w:p>
    <w:p>
      <w:pPr>
        <w:spacing w:after="80"/>
      </w:pPr>
      <w:r>
        <w:t xml:space="preserve">• 统计分析增强：引入飞行趋势曲线图、月度对比柱状图等数据可视化模块。</w:t>
      </w:r>
    </w:p>
    <w:p>
      <w:pPr>
        <w:spacing w:after="80"/>
      </w:pPr>
      <w:r>
        <w:t xml:space="preserve">• 多语言支持：增加英文界面选项，满足海外航校学员需求。</w:t>
      </w:r>
    </w:p>
    <w:p>
      <w:pPr>
        <w:spacing w:after="80"/>
      </w:pPr>
      <w:r>
        <w:t xml:space="preserve">• 云端同步（可选）：在用户授权下，提供端到端加密的云端数据同步服务。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参考文献</w:t>
      </w:r>
    </w:p>
    <w:p>
      <w:pPr>
        <w:spacing w:after="60"/>
      </w:pPr>
      <w:r>
        <w:rPr>
          <w:sz w:val="20"/>
          <w:szCs w:val="20"/>
        </w:rPr>
        <w:t xml:space="preserve">[1] React官方文档. https://react.dev/</w:t>
      </w:r>
    </w:p>
    <w:p>
      <w:pPr>
        <w:spacing w:after="60"/>
      </w:pPr>
      <w:r>
        <w:rPr>
          <w:sz w:val="20"/>
          <w:szCs w:val="20"/>
        </w:rPr>
        <w:t xml:space="preserve">[2] Vite构建工具文档. https://vite.dev/</w:t>
      </w:r>
    </w:p>
    <w:p>
      <w:pPr>
        <w:spacing w:after="60"/>
      </w:pPr>
      <w:r>
        <w:rPr>
          <w:sz w:val="20"/>
          <w:szCs w:val="20"/>
        </w:rPr>
        <w:t xml:space="preserve">[3] Tailwind CSS样式框架. https://tailwindcss.com/</w:t>
      </w:r>
    </w:p>
    <w:p>
      <w:pPr>
        <w:spacing w:after="60"/>
      </w:pPr>
      <w:r>
        <w:rPr>
          <w:sz w:val="20"/>
          <w:szCs w:val="20"/>
        </w:rPr>
        <w:t xml:space="preserve">[4] Web Speech API规范. W3C. https://w3c.github.io/speech-api/</w:t>
      </w:r>
    </w:p>
    <w:p>
      <w:pPr>
        <w:spacing w:after="60"/>
      </w:pPr>
      <w:r>
        <w:rPr>
          <w:sz w:val="20"/>
          <w:szCs w:val="20"/>
        </w:rPr>
        <w:t xml:space="preserve">[5] SheetJS社区版. https://sheetjs.com/</w:t>
      </w:r>
    </w:p>
    <w:p>
      <w:pPr>
        <w:spacing w:after="60"/>
      </w:pPr>
      <w:r>
        <w:rPr>
          <w:sz w:val="20"/>
          <w:szCs w:val="20"/>
        </w:rPr>
        <w:t xml:space="preserve">[6] PptxGenJS文档. https://gitbrent.github.io/PptxGenJS/</w:t>
      </w:r>
    </w:p>
    <w:p>
      <w:pPr>
        <w:spacing w:after="60"/>
      </w:pPr>
      <w:r>
        <w:rPr>
          <w:sz w:val="20"/>
          <w:szCs w:val="20"/>
        </w:rPr>
        <w:t xml:space="preserve">[7] MDN Web Docs - localStorage API. https://developer.mozilla.org/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— 全文完 —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2026-05-18T08:24:01.997Z</dcterms:created>
  <dcterms:modified xsi:type="dcterms:W3CDTF">2026-05-18T08:24:02.001Z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