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8FC" w:rsidRPr="000238FC" w:rsidRDefault="00CD7191" w:rsidP="000238FC">
      <w:pPr>
        <w:jc w:val="center"/>
        <w:rPr>
          <w:sz w:val="28"/>
          <w:szCs w:val="28"/>
        </w:rPr>
      </w:pPr>
      <w:r w:rsidRPr="00CD7191">
        <w:rPr>
          <w:rFonts w:hint="eastAsia"/>
          <w:sz w:val="28"/>
          <w:szCs w:val="28"/>
        </w:rPr>
        <w:t>厦门公交集团有限公司企业简介</w:t>
      </w:r>
    </w:p>
    <w:p w:rsidR="00CD7191" w:rsidRDefault="00CD7191" w:rsidP="00CD7191">
      <w:pPr>
        <w:spacing w:line="360" w:lineRule="auto"/>
        <w:ind w:firstLineChars="200" w:firstLine="560"/>
        <w:rPr>
          <w:sz w:val="28"/>
          <w:szCs w:val="28"/>
        </w:rPr>
      </w:pPr>
      <w:r w:rsidRPr="00CD7191">
        <w:rPr>
          <w:rFonts w:hint="eastAsia"/>
          <w:sz w:val="28"/>
          <w:szCs w:val="28"/>
        </w:rPr>
        <w:t>公交集团是厦门市国有公共交通骨干企业，是福建省最大的道路运输企业。集团公司主要经营项目为：城市公交、长途客运、出租车客运、旅游客运、客运站经营、货运物流、汽车维修、培训、旅游、汽车零配件销售、成品油零售等。截至</w:t>
      </w:r>
      <w:r w:rsidRPr="00CD7191">
        <w:rPr>
          <w:rFonts w:hint="eastAsia"/>
          <w:sz w:val="28"/>
          <w:szCs w:val="28"/>
        </w:rPr>
        <w:t>2013</w:t>
      </w:r>
      <w:r w:rsidRPr="00CD7191">
        <w:rPr>
          <w:rFonts w:hint="eastAsia"/>
          <w:sz w:val="28"/>
          <w:szCs w:val="28"/>
        </w:rPr>
        <w:t>年</w:t>
      </w:r>
      <w:r w:rsidRPr="00CD7191">
        <w:rPr>
          <w:rFonts w:hint="eastAsia"/>
          <w:sz w:val="28"/>
          <w:szCs w:val="28"/>
        </w:rPr>
        <w:t>12</w:t>
      </w:r>
      <w:r w:rsidRPr="00CD7191">
        <w:rPr>
          <w:rFonts w:hint="eastAsia"/>
          <w:sz w:val="28"/>
          <w:szCs w:val="28"/>
        </w:rPr>
        <w:t>月底，集团公司拥有职工一万四千多人；拥有各类营运车辆近</w:t>
      </w:r>
      <w:r w:rsidRPr="00CD7191">
        <w:rPr>
          <w:rFonts w:hint="eastAsia"/>
          <w:sz w:val="28"/>
          <w:szCs w:val="28"/>
        </w:rPr>
        <w:t>6300</w:t>
      </w:r>
      <w:r w:rsidRPr="00CD7191">
        <w:rPr>
          <w:rFonts w:hint="eastAsia"/>
          <w:sz w:val="28"/>
          <w:szCs w:val="28"/>
        </w:rPr>
        <w:t>多台，其中公交车</w:t>
      </w:r>
      <w:r w:rsidRPr="00CD7191">
        <w:rPr>
          <w:rFonts w:hint="eastAsia"/>
          <w:sz w:val="28"/>
          <w:szCs w:val="28"/>
        </w:rPr>
        <w:t>3800</w:t>
      </w:r>
      <w:r w:rsidRPr="00CD7191">
        <w:rPr>
          <w:rFonts w:hint="eastAsia"/>
          <w:sz w:val="28"/>
          <w:szCs w:val="28"/>
        </w:rPr>
        <w:t>多台，长途客货运车辆近</w:t>
      </w:r>
      <w:r w:rsidRPr="00CD7191">
        <w:rPr>
          <w:rFonts w:hint="eastAsia"/>
          <w:sz w:val="28"/>
          <w:szCs w:val="28"/>
        </w:rPr>
        <w:t>500</w:t>
      </w:r>
      <w:r w:rsidRPr="00CD7191">
        <w:rPr>
          <w:rFonts w:hint="eastAsia"/>
          <w:sz w:val="28"/>
          <w:szCs w:val="28"/>
        </w:rPr>
        <w:t>台，在营出租车</w:t>
      </w:r>
      <w:r w:rsidRPr="00CD7191">
        <w:rPr>
          <w:rFonts w:hint="eastAsia"/>
          <w:sz w:val="28"/>
          <w:szCs w:val="28"/>
        </w:rPr>
        <w:t>1800</w:t>
      </w:r>
      <w:r w:rsidRPr="00CD7191">
        <w:rPr>
          <w:rFonts w:hint="eastAsia"/>
          <w:sz w:val="28"/>
          <w:szCs w:val="28"/>
        </w:rPr>
        <w:t>多台，教练车</w:t>
      </w:r>
      <w:r w:rsidRPr="00CD7191">
        <w:rPr>
          <w:rFonts w:hint="eastAsia"/>
          <w:sz w:val="28"/>
          <w:szCs w:val="28"/>
        </w:rPr>
        <w:t>40</w:t>
      </w:r>
      <w:r w:rsidRPr="00CD7191">
        <w:rPr>
          <w:rFonts w:hint="eastAsia"/>
          <w:sz w:val="28"/>
          <w:szCs w:val="28"/>
        </w:rPr>
        <w:t>台；拥有常规公交线路、</w:t>
      </w:r>
      <w:r w:rsidRPr="00CD7191">
        <w:rPr>
          <w:rFonts w:hint="eastAsia"/>
          <w:sz w:val="28"/>
          <w:szCs w:val="28"/>
        </w:rPr>
        <w:t>BRT</w:t>
      </w:r>
      <w:r w:rsidRPr="00CD7191">
        <w:rPr>
          <w:rFonts w:hint="eastAsia"/>
          <w:sz w:val="28"/>
          <w:szCs w:val="28"/>
        </w:rPr>
        <w:t>快线、链接线</w:t>
      </w:r>
      <w:r w:rsidRPr="00CD7191">
        <w:rPr>
          <w:rFonts w:hint="eastAsia"/>
          <w:sz w:val="28"/>
          <w:szCs w:val="28"/>
        </w:rPr>
        <w:t>319</w:t>
      </w:r>
      <w:r w:rsidRPr="00CD7191">
        <w:rPr>
          <w:rFonts w:hint="eastAsia"/>
          <w:sz w:val="28"/>
          <w:szCs w:val="28"/>
        </w:rPr>
        <w:t>条，长途客运班线</w:t>
      </w:r>
      <w:r w:rsidRPr="00CD7191">
        <w:rPr>
          <w:rFonts w:hint="eastAsia"/>
          <w:sz w:val="28"/>
          <w:szCs w:val="28"/>
        </w:rPr>
        <w:t>161</w:t>
      </w:r>
      <w:r w:rsidRPr="00CD7191">
        <w:rPr>
          <w:rFonts w:hint="eastAsia"/>
          <w:sz w:val="28"/>
          <w:szCs w:val="28"/>
        </w:rPr>
        <w:t>条；拥有长途汽车站</w:t>
      </w:r>
      <w:r w:rsidRPr="00CD7191">
        <w:rPr>
          <w:rFonts w:hint="eastAsia"/>
          <w:sz w:val="28"/>
          <w:szCs w:val="28"/>
        </w:rPr>
        <w:t>7</w:t>
      </w:r>
      <w:r w:rsidRPr="00CD7191">
        <w:rPr>
          <w:rFonts w:hint="eastAsia"/>
          <w:sz w:val="28"/>
          <w:szCs w:val="28"/>
        </w:rPr>
        <w:t>个，汽车检测站</w:t>
      </w:r>
      <w:r w:rsidRPr="00CD7191">
        <w:rPr>
          <w:rFonts w:hint="eastAsia"/>
          <w:sz w:val="28"/>
          <w:szCs w:val="28"/>
        </w:rPr>
        <w:t>3</w:t>
      </w:r>
      <w:r w:rsidRPr="00CD7191">
        <w:rPr>
          <w:rFonts w:hint="eastAsia"/>
          <w:sz w:val="28"/>
          <w:szCs w:val="28"/>
        </w:rPr>
        <w:t>个。集团公司总部设置</w:t>
      </w:r>
      <w:r w:rsidRPr="00CD7191">
        <w:rPr>
          <w:rFonts w:hint="eastAsia"/>
          <w:sz w:val="28"/>
          <w:szCs w:val="28"/>
        </w:rPr>
        <w:t>17</w:t>
      </w:r>
      <w:r w:rsidRPr="00CD7191">
        <w:rPr>
          <w:rFonts w:hint="eastAsia"/>
          <w:sz w:val="28"/>
          <w:szCs w:val="28"/>
        </w:rPr>
        <w:t>个部室，下辖子公司和分支机构数十家。</w:t>
      </w:r>
    </w:p>
    <w:p w:rsidR="00CD7191" w:rsidRPr="008C0DF2" w:rsidRDefault="00E6581F" w:rsidP="00CD7191">
      <w:pPr>
        <w:spacing w:line="360" w:lineRule="auto"/>
        <w:ind w:firstLineChars="200" w:firstLine="560"/>
        <w:rPr>
          <w:sz w:val="28"/>
          <w:szCs w:val="28"/>
        </w:rPr>
      </w:pPr>
      <w:r w:rsidRPr="00E6581F">
        <w:rPr>
          <w:rFonts w:hint="eastAsia"/>
          <w:sz w:val="28"/>
          <w:szCs w:val="28"/>
        </w:rPr>
        <w:t>厦门捷运交通</w:t>
      </w:r>
      <w:r w:rsidRPr="00E6581F">
        <w:rPr>
          <w:rFonts w:hint="eastAsia"/>
          <w:sz w:val="28"/>
          <w:szCs w:val="28"/>
        </w:rPr>
        <w:t>(</w:t>
      </w:r>
      <w:r w:rsidRPr="00E6581F">
        <w:rPr>
          <w:rFonts w:hint="eastAsia"/>
          <w:sz w:val="28"/>
          <w:szCs w:val="28"/>
        </w:rPr>
        <w:t>又称</w:t>
      </w:r>
      <w:r w:rsidRPr="00E6581F">
        <w:rPr>
          <w:rFonts w:hint="eastAsia"/>
          <w:sz w:val="28"/>
          <w:szCs w:val="28"/>
        </w:rPr>
        <w:t>Amoy metro)</w:t>
      </w:r>
      <w:r w:rsidRPr="00E6581F">
        <w:rPr>
          <w:rFonts w:hint="eastAsia"/>
          <w:sz w:val="28"/>
          <w:szCs w:val="28"/>
        </w:rPr>
        <w:t>，内地称厦门地铁，是中国福建省厦门市的城市捷运交通系统。厦门市规划远景年城市捷运交通线网由</w:t>
      </w:r>
      <w:r w:rsidRPr="00E6581F">
        <w:rPr>
          <w:rFonts w:hint="eastAsia"/>
          <w:sz w:val="28"/>
          <w:szCs w:val="28"/>
        </w:rPr>
        <w:t>6</w:t>
      </w:r>
      <w:r w:rsidRPr="00E6581F">
        <w:rPr>
          <w:rFonts w:hint="eastAsia"/>
          <w:sz w:val="28"/>
          <w:szCs w:val="28"/>
        </w:rPr>
        <w:t>条线路</w:t>
      </w:r>
      <w:bookmarkStart w:id="0" w:name="_GoBack"/>
      <w:bookmarkEnd w:id="0"/>
      <w:r w:rsidRPr="00E6581F">
        <w:rPr>
          <w:rFonts w:hint="eastAsia"/>
          <w:sz w:val="28"/>
          <w:szCs w:val="28"/>
        </w:rPr>
        <w:t>组成，总长约</w:t>
      </w:r>
      <w:r w:rsidRPr="00E6581F">
        <w:rPr>
          <w:rFonts w:hint="eastAsia"/>
          <w:sz w:val="28"/>
          <w:szCs w:val="28"/>
        </w:rPr>
        <w:t>246.2</w:t>
      </w:r>
      <w:r w:rsidRPr="00E6581F">
        <w:rPr>
          <w:rFonts w:hint="eastAsia"/>
          <w:sz w:val="28"/>
          <w:szCs w:val="28"/>
        </w:rPr>
        <w:t>公里，设车站</w:t>
      </w:r>
      <w:r w:rsidRPr="00E6581F">
        <w:rPr>
          <w:rFonts w:hint="eastAsia"/>
          <w:sz w:val="28"/>
          <w:szCs w:val="28"/>
        </w:rPr>
        <w:t>138</w:t>
      </w:r>
      <w:r w:rsidRPr="00E6581F">
        <w:rPr>
          <w:rFonts w:hint="eastAsia"/>
          <w:sz w:val="28"/>
          <w:szCs w:val="28"/>
        </w:rPr>
        <w:t>座，其中换乘车站</w:t>
      </w:r>
      <w:r w:rsidRPr="00E6581F">
        <w:rPr>
          <w:rFonts w:hint="eastAsia"/>
          <w:sz w:val="28"/>
          <w:szCs w:val="28"/>
        </w:rPr>
        <w:t>19</w:t>
      </w:r>
      <w:r w:rsidRPr="00E6581F">
        <w:rPr>
          <w:rFonts w:hint="eastAsia"/>
          <w:sz w:val="28"/>
          <w:szCs w:val="28"/>
        </w:rPr>
        <w:t>座。目前轨道交通</w:t>
      </w:r>
      <w:r w:rsidRPr="00E6581F">
        <w:rPr>
          <w:rFonts w:hint="eastAsia"/>
          <w:sz w:val="28"/>
          <w:szCs w:val="28"/>
        </w:rPr>
        <w:t>4</w:t>
      </w:r>
      <w:r w:rsidRPr="00E6581F">
        <w:rPr>
          <w:rFonts w:hint="eastAsia"/>
          <w:sz w:val="28"/>
          <w:szCs w:val="28"/>
        </w:rPr>
        <w:t>号线土建工程已经完成，并暂时作为厦门</w:t>
      </w:r>
      <w:r w:rsidRPr="00E6581F">
        <w:rPr>
          <w:rFonts w:hint="eastAsia"/>
          <w:sz w:val="28"/>
          <w:szCs w:val="28"/>
        </w:rPr>
        <w:t>BRT</w:t>
      </w:r>
      <w:r w:rsidRPr="00E6581F">
        <w:rPr>
          <w:rFonts w:hint="eastAsia"/>
          <w:sz w:val="28"/>
          <w:szCs w:val="28"/>
        </w:rPr>
        <w:t>使用。</w:t>
      </w:r>
      <w:r w:rsidRPr="00E6581F">
        <w:rPr>
          <w:rFonts w:hint="eastAsia"/>
          <w:sz w:val="28"/>
          <w:szCs w:val="28"/>
        </w:rPr>
        <w:t>2012</w:t>
      </w:r>
      <w:r w:rsidRPr="00E6581F">
        <w:rPr>
          <w:rFonts w:hint="eastAsia"/>
          <w:sz w:val="28"/>
          <w:szCs w:val="28"/>
        </w:rPr>
        <w:t>年</w:t>
      </w:r>
      <w:r w:rsidRPr="00E6581F">
        <w:rPr>
          <w:rFonts w:hint="eastAsia"/>
          <w:sz w:val="28"/>
          <w:szCs w:val="28"/>
        </w:rPr>
        <w:t>5</w:t>
      </w:r>
      <w:r w:rsidRPr="00E6581F">
        <w:rPr>
          <w:rFonts w:hint="eastAsia"/>
          <w:sz w:val="28"/>
          <w:szCs w:val="28"/>
        </w:rPr>
        <w:t>月</w:t>
      </w:r>
      <w:r w:rsidRPr="00E6581F">
        <w:rPr>
          <w:rFonts w:hint="eastAsia"/>
          <w:sz w:val="28"/>
          <w:szCs w:val="28"/>
        </w:rPr>
        <w:t>11</w:t>
      </w:r>
      <w:r w:rsidRPr="00E6581F">
        <w:rPr>
          <w:rFonts w:hint="eastAsia"/>
          <w:sz w:val="28"/>
          <w:szCs w:val="28"/>
        </w:rPr>
        <w:t>日，《厦门市城市轨道交通近期建设规划（</w:t>
      </w:r>
      <w:r w:rsidRPr="00E6581F">
        <w:rPr>
          <w:rFonts w:hint="eastAsia"/>
          <w:sz w:val="28"/>
          <w:szCs w:val="28"/>
        </w:rPr>
        <w:t>2011</w:t>
      </w:r>
      <w:r w:rsidRPr="00E6581F">
        <w:rPr>
          <w:rFonts w:hint="eastAsia"/>
          <w:sz w:val="28"/>
          <w:szCs w:val="28"/>
        </w:rPr>
        <w:t>～</w:t>
      </w:r>
      <w:r w:rsidRPr="00E6581F">
        <w:rPr>
          <w:rFonts w:hint="eastAsia"/>
          <w:sz w:val="28"/>
          <w:szCs w:val="28"/>
        </w:rPr>
        <w:t>2020</w:t>
      </w:r>
      <w:r w:rsidRPr="00E6581F">
        <w:rPr>
          <w:rFonts w:hint="eastAsia"/>
          <w:sz w:val="28"/>
          <w:szCs w:val="28"/>
        </w:rPr>
        <w:t>年）》获国家批准。厦门捷运交通工程</w:t>
      </w:r>
      <w:r w:rsidRPr="00E6581F">
        <w:rPr>
          <w:rFonts w:hint="eastAsia"/>
          <w:sz w:val="28"/>
          <w:szCs w:val="28"/>
        </w:rPr>
        <w:t>1</w:t>
      </w:r>
      <w:r w:rsidRPr="00E6581F">
        <w:rPr>
          <w:rFonts w:hint="eastAsia"/>
          <w:sz w:val="28"/>
          <w:szCs w:val="28"/>
        </w:rPr>
        <w:t>号线已于</w:t>
      </w:r>
      <w:r w:rsidRPr="00E6581F">
        <w:rPr>
          <w:rFonts w:hint="eastAsia"/>
          <w:sz w:val="28"/>
          <w:szCs w:val="28"/>
        </w:rPr>
        <w:t>2013</w:t>
      </w:r>
      <w:r w:rsidRPr="00E6581F">
        <w:rPr>
          <w:rFonts w:hint="eastAsia"/>
          <w:sz w:val="28"/>
          <w:szCs w:val="28"/>
        </w:rPr>
        <w:t>年</w:t>
      </w:r>
      <w:r w:rsidRPr="00E6581F">
        <w:rPr>
          <w:rFonts w:hint="eastAsia"/>
          <w:sz w:val="28"/>
          <w:szCs w:val="28"/>
        </w:rPr>
        <w:t>11</w:t>
      </w:r>
      <w:r w:rsidRPr="00E6581F">
        <w:rPr>
          <w:rFonts w:hint="eastAsia"/>
          <w:sz w:val="28"/>
          <w:szCs w:val="28"/>
        </w:rPr>
        <w:t>月</w:t>
      </w:r>
      <w:r w:rsidRPr="00E6581F">
        <w:rPr>
          <w:rFonts w:hint="eastAsia"/>
          <w:sz w:val="28"/>
          <w:szCs w:val="28"/>
        </w:rPr>
        <w:t>13</w:t>
      </w:r>
      <w:r w:rsidRPr="00E6581F">
        <w:rPr>
          <w:rFonts w:hint="eastAsia"/>
          <w:sz w:val="28"/>
          <w:szCs w:val="28"/>
        </w:rPr>
        <w:t>日陆续开工建设，计划于</w:t>
      </w:r>
      <w:r w:rsidRPr="00E6581F">
        <w:rPr>
          <w:rFonts w:hint="eastAsia"/>
          <w:sz w:val="28"/>
          <w:szCs w:val="28"/>
        </w:rPr>
        <w:t>2017</w:t>
      </w:r>
      <w:r w:rsidRPr="00E6581F">
        <w:rPr>
          <w:rFonts w:hint="eastAsia"/>
          <w:sz w:val="28"/>
          <w:szCs w:val="28"/>
        </w:rPr>
        <w:t>年建成投入试运行。厦门捷运交通远景线网由</w:t>
      </w:r>
      <w:r w:rsidRPr="00E6581F">
        <w:rPr>
          <w:rFonts w:hint="eastAsia"/>
          <w:sz w:val="28"/>
          <w:szCs w:val="28"/>
        </w:rPr>
        <w:t>6</w:t>
      </w:r>
      <w:r w:rsidRPr="00E6581F">
        <w:rPr>
          <w:rFonts w:hint="eastAsia"/>
          <w:sz w:val="28"/>
          <w:szCs w:val="28"/>
        </w:rPr>
        <w:t>条线路组成：</w:t>
      </w:r>
      <w:r w:rsidRPr="00E6581F">
        <w:rPr>
          <w:rFonts w:hint="eastAsia"/>
          <w:sz w:val="28"/>
          <w:szCs w:val="28"/>
        </w:rPr>
        <w:t>1</w:t>
      </w:r>
      <w:r w:rsidRPr="00E6581F">
        <w:rPr>
          <w:rFonts w:hint="eastAsia"/>
          <w:sz w:val="28"/>
          <w:szCs w:val="28"/>
        </w:rPr>
        <w:t>号线、</w:t>
      </w:r>
      <w:r w:rsidRPr="00E6581F">
        <w:rPr>
          <w:rFonts w:hint="eastAsia"/>
          <w:sz w:val="28"/>
          <w:szCs w:val="28"/>
        </w:rPr>
        <w:t>2</w:t>
      </w:r>
      <w:r w:rsidRPr="00E6581F">
        <w:rPr>
          <w:rFonts w:hint="eastAsia"/>
          <w:sz w:val="28"/>
          <w:szCs w:val="28"/>
        </w:rPr>
        <w:t>号线和</w:t>
      </w:r>
      <w:r w:rsidRPr="00E6581F">
        <w:rPr>
          <w:rFonts w:hint="eastAsia"/>
          <w:sz w:val="28"/>
          <w:szCs w:val="28"/>
        </w:rPr>
        <w:t>3</w:t>
      </w:r>
      <w:r w:rsidRPr="00E6581F">
        <w:rPr>
          <w:rFonts w:hint="eastAsia"/>
          <w:sz w:val="28"/>
          <w:szCs w:val="28"/>
        </w:rPr>
        <w:t>号线为三条骨干线路，分别引导本岛向北部、东部、西部跨海发展；</w:t>
      </w:r>
      <w:r w:rsidRPr="00E6581F">
        <w:rPr>
          <w:rFonts w:hint="eastAsia"/>
          <w:sz w:val="28"/>
          <w:szCs w:val="28"/>
        </w:rPr>
        <w:t>4</w:t>
      </w:r>
      <w:r w:rsidRPr="00E6581F">
        <w:rPr>
          <w:rFonts w:hint="eastAsia"/>
          <w:sz w:val="28"/>
          <w:szCs w:val="28"/>
        </w:rPr>
        <w:t>号线为南北向辅助线，构建本岛与集美和同安的连接通道；</w:t>
      </w:r>
      <w:r w:rsidRPr="00E6581F">
        <w:rPr>
          <w:rFonts w:hint="eastAsia"/>
          <w:sz w:val="28"/>
          <w:szCs w:val="28"/>
        </w:rPr>
        <w:t>5</w:t>
      </w:r>
      <w:r w:rsidRPr="00E6581F">
        <w:rPr>
          <w:rFonts w:hint="eastAsia"/>
          <w:sz w:val="28"/>
          <w:szCs w:val="28"/>
        </w:rPr>
        <w:t>号线为环海湾线，从马銮组团至马巷组团；</w:t>
      </w:r>
      <w:r w:rsidRPr="00E6581F">
        <w:rPr>
          <w:rFonts w:hint="eastAsia"/>
          <w:sz w:val="28"/>
          <w:szCs w:val="28"/>
        </w:rPr>
        <w:t>6</w:t>
      </w:r>
      <w:r w:rsidRPr="00E6581F">
        <w:rPr>
          <w:rFonts w:hint="eastAsia"/>
          <w:sz w:val="28"/>
          <w:szCs w:val="28"/>
        </w:rPr>
        <w:t>号线为翔安区内辅助线。</w:t>
      </w:r>
    </w:p>
    <w:p w:rsidR="000802A2" w:rsidRDefault="000802A2" w:rsidP="000238FC">
      <w:pPr>
        <w:spacing w:line="360" w:lineRule="auto"/>
        <w:ind w:firstLineChars="200" w:firstLine="560"/>
        <w:rPr>
          <w:sz w:val="28"/>
          <w:szCs w:val="28"/>
        </w:rPr>
      </w:pPr>
    </w:p>
    <w:p w:rsidR="003930FF" w:rsidRDefault="00986C0B" w:rsidP="000238FC">
      <w:pPr>
        <w:spacing w:line="360" w:lineRule="auto"/>
        <w:ind w:firstLineChars="200" w:firstLine="560"/>
        <w:rPr>
          <w:sz w:val="28"/>
          <w:szCs w:val="28"/>
        </w:rPr>
      </w:pPr>
      <w:r>
        <w:rPr>
          <w:rFonts w:hint="eastAsia"/>
          <w:sz w:val="28"/>
          <w:szCs w:val="28"/>
        </w:rPr>
        <w:lastRenderedPageBreak/>
        <w:t>拥有</w:t>
      </w:r>
      <w:r>
        <w:rPr>
          <w:rFonts w:hint="eastAsia"/>
          <w:sz w:val="28"/>
          <w:szCs w:val="28"/>
        </w:rPr>
        <w:t>GPS</w:t>
      </w:r>
      <w:r>
        <w:rPr>
          <w:sz w:val="28"/>
          <w:szCs w:val="28"/>
        </w:rPr>
        <w:t>车载终端</w:t>
      </w:r>
      <w:r>
        <w:rPr>
          <w:rFonts w:hint="eastAsia"/>
          <w:sz w:val="28"/>
          <w:szCs w:val="28"/>
        </w:rPr>
        <w:t>，</w:t>
      </w:r>
      <w:r w:rsidRPr="00986C0B">
        <w:rPr>
          <w:rFonts w:hint="eastAsia"/>
          <w:sz w:val="28"/>
          <w:szCs w:val="28"/>
        </w:rPr>
        <w:t>在市政府、市交通委、市安监局高度重视下，集团与厦门卫星定位有限公司、厦门蓝斯通讯有限公司合作解决公交智能管理和安全管理等方面课题</w:t>
      </w:r>
      <w:r>
        <w:rPr>
          <w:rFonts w:hint="eastAsia"/>
          <w:sz w:val="28"/>
          <w:szCs w:val="28"/>
        </w:rPr>
        <w:t>，</w:t>
      </w:r>
      <w:r w:rsidRPr="00986C0B">
        <w:rPr>
          <w:rFonts w:hint="eastAsia"/>
          <w:sz w:val="28"/>
          <w:szCs w:val="28"/>
        </w:rPr>
        <w:t>于</w:t>
      </w:r>
      <w:r w:rsidRPr="00986C0B">
        <w:rPr>
          <w:rFonts w:hint="eastAsia"/>
          <w:sz w:val="28"/>
          <w:szCs w:val="28"/>
        </w:rPr>
        <w:t>2009</w:t>
      </w:r>
      <w:r w:rsidRPr="00986C0B">
        <w:rPr>
          <w:rFonts w:hint="eastAsia"/>
          <w:sz w:val="28"/>
          <w:szCs w:val="28"/>
        </w:rPr>
        <w:t>年</w:t>
      </w:r>
      <w:r w:rsidRPr="00986C0B">
        <w:rPr>
          <w:rFonts w:hint="eastAsia"/>
          <w:sz w:val="28"/>
          <w:szCs w:val="28"/>
        </w:rPr>
        <w:t>12</w:t>
      </w:r>
      <w:r w:rsidRPr="00986C0B">
        <w:rPr>
          <w:rFonts w:hint="eastAsia"/>
          <w:sz w:val="28"/>
          <w:szCs w:val="28"/>
        </w:rPr>
        <w:t>月底，建成智能公交系统</w:t>
      </w:r>
      <w:r>
        <w:rPr>
          <w:rFonts w:hint="eastAsia"/>
          <w:sz w:val="28"/>
          <w:szCs w:val="28"/>
        </w:rPr>
        <w:t>。</w:t>
      </w:r>
      <w:r w:rsidR="003930FF" w:rsidRPr="003930FF">
        <w:rPr>
          <w:rFonts w:hint="eastAsia"/>
          <w:sz w:val="28"/>
          <w:szCs w:val="28"/>
        </w:rPr>
        <w:t>智能化管理系统，使用</w:t>
      </w:r>
      <w:r w:rsidR="003930FF" w:rsidRPr="003930FF">
        <w:rPr>
          <w:rFonts w:hint="eastAsia"/>
          <w:sz w:val="28"/>
          <w:szCs w:val="28"/>
        </w:rPr>
        <w:t>GPS</w:t>
      </w:r>
      <w:r w:rsidR="003930FF" w:rsidRPr="003930FF">
        <w:rPr>
          <w:rFonts w:hint="eastAsia"/>
          <w:sz w:val="28"/>
          <w:szCs w:val="28"/>
        </w:rPr>
        <w:t>定位、</w:t>
      </w:r>
      <w:r w:rsidR="003930FF" w:rsidRPr="003930FF">
        <w:rPr>
          <w:rFonts w:hint="eastAsia"/>
          <w:sz w:val="28"/>
          <w:szCs w:val="28"/>
        </w:rPr>
        <w:t>GPRS</w:t>
      </w:r>
      <w:r w:rsidR="003930FF" w:rsidRPr="003930FF">
        <w:rPr>
          <w:rFonts w:hint="eastAsia"/>
          <w:sz w:val="28"/>
          <w:szCs w:val="28"/>
        </w:rPr>
        <w:t>无线通信、</w:t>
      </w:r>
      <w:r w:rsidR="003930FF" w:rsidRPr="003930FF">
        <w:rPr>
          <w:rFonts w:hint="eastAsia"/>
          <w:sz w:val="28"/>
          <w:szCs w:val="28"/>
        </w:rPr>
        <w:t>GIS</w:t>
      </w:r>
      <w:r w:rsidR="003930FF" w:rsidRPr="003930FF">
        <w:rPr>
          <w:rFonts w:hint="eastAsia"/>
          <w:sz w:val="28"/>
          <w:szCs w:val="28"/>
        </w:rPr>
        <w:t>地理信息、自动控制等信息技术，实现了公交车辆生产运营调度信息化、自动化和智能化管理。</w:t>
      </w:r>
    </w:p>
    <w:p w:rsidR="003930FF" w:rsidRDefault="003930FF" w:rsidP="003930FF">
      <w:pPr>
        <w:spacing w:line="360" w:lineRule="auto"/>
        <w:ind w:firstLineChars="200" w:firstLine="560"/>
        <w:rPr>
          <w:sz w:val="28"/>
          <w:szCs w:val="28"/>
        </w:rPr>
      </w:pPr>
      <w:r>
        <w:rPr>
          <w:rFonts w:hint="eastAsia"/>
          <w:sz w:val="28"/>
          <w:szCs w:val="28"/>
        </w:rPr>
        <w:t>2</w:t>
      </w:r>
      <w:r>
        <w:rPr>
          <w:sz w:val="28"/>
          <w:szCs w:val="28"/>
        </w:rPr>
        <w:t>011</w:t>
      </w:r>
      <w:r>
        <w:rPr>
          <w:rFonts w:hint="eastAsia"/>
          <w:sz w:val="28"/>
          <w:szCs w:val="28"/>
        </w:rPr>
        <w:t>年</w:t>
      </w:r>
      <w:r>
        <w:rPr>
          <w:rFonts w:hint="eastAsia"/>
          <w:sz w:val="28"/>
          <w:szCs w:val="28"/>
        </w:rPr>
        <w:t>6</w:t>
      </w:r>
      <w:r>
        <w:rPr>
          <w:rFonts w:hint="eastAsia"/>
          <w:sz w:val="28"/>
          <w:szCs w:val="28"/>
        </w:rPr>
        <w:t>月</w:t>
      </w:r>
      <w:r>
        <w:rPr>
          <w:rFonts w:hint="eastAsia"/>
          <w:sz w:val="28"/>
          <w:szCs w:val="28"/>
        </w:rPr>
        <w:t>14</w:t>
      </w:r>
      <w:r>
        <w:rPr>
          <w:rFonts w:hint="eastAsia"/>
          <w:sz w:val="28"/>
          <w:szCs w:val="28"/>
        </w:rPr>
        <w:t>日</w:t>
      </w:r>
      <w:r w:rsidRPr="003930FF">
        <w:rPr>
          <w:rFonts w:hint="eastAsia"/>
          <w:sz w:val="28"/>
          <w:szCs w:val="28"/>
        </w:rPr>
        <w:t>，通过即时视频系统，坐在公交指挥中心的办公室里，就能通过大屏幕，随时查看正在路上运营的公交车，车前、内、两侧一目了然</w:t>
      </w:r>
      <w:r>
        <w:rPr>
          <w:rFonts w:hint="eastAsia"/>
          <w:sz w:val="28"/>
          <w:szCs w:val="28"/>
        </w:rPr>
        <w:t>。</w:t>
      </w:r>
    </w:p>
    <w:p w:rsidR="003930FF" w:rsidRPr="003930FF" w:rsidRDefault="003930FF" w:rsidP="003930FF">
      <w:pPr>
        <w:spacing w:line="360" w:lineRule="auto"/>
        <w:ind w:firstLineChars="200" w:firstLine="560"/>
        <w:rPr>
          <w:rFonts w:hint="eastAsia"/>
          <w:sz w:val="28"/>
          <w:szCs w:val="28"/>
        </w:rPr>
      </w:pPr>
      <w:r>
        <w:rPr>
          <w:rFonts w:hint="eastAsia"/>
          <w:sz w:val="28"/>
          <w:szCs w:val="28"/>
        </w:rPr>
        <w:t>2010</w:t>
      </w:r>
      <w:r>
        <w:rPr>
          <w:rFonts w:hint="eastAsia"/>
          <w:sz w:val="28"/>
          <w:szCs w:val="28"/>
        </w:rPr>
        <w:t>年</w:t>
      </w:r>
      <w:r>
        <w:rPr>
          <w:rFonts w:hint="eastAsia"/>
          <w:sz w:val="28"/>
          <w:szCs w:val="28"/>
        </w:rPr>
        <w:t>6</w:t>
      </w:r>
      <w:r>
        <w:rPr>
          <w:rFonts w:hint="eastAsia"/>
          <w:sz w:val="28"/>
          <w:szCs w:val="28"/>
        </w:rPr>
        <w:t>月</w:t>
      </w:r>
      <w:r>
        <w:rPr>
          <w:rFonts w:hint="eastAsia"/>
          <w:sz w:val="28"/>
          <w:szCs w:val="28"/>
        </w:rPr>
        <w:t>22</w:t>
      </w:r>
      <w:r>
        <w:rPr>
          <w:rFonts w:hint="eastAsia"/>
          <w:sz w:val="28"/>
          <w:szCs w:val="28"/>
        </w:rPr>
        <w:t>日，厦门市</w:t>
      </w:r>
      <w:r>
        <w:rPr>
          <w:sz w:val="28"/>
          <w:szCs w:val="28"/>
        </w:rPr>
        <w:t>公交集团，中国移动福建</w:t>
      </w:r>
      <w:r>
        <w:rPr>
          <w:rFonts w:hint="eastAsia"/>
          <w:sz w:val="28"/>
          <w:szCs w:val="28"/>
        </w:rPr>
        <w:t>分</w:t>
      </w:r>
      <w:r>
        <w:rPr>
          <w:sz w:val="28"/>
          <w:szCs w:val="28"/>
        </w:rPr>
        <w:t>公司</w:t>
      </w:r>
      <w:r>
        <w:rPr>
          <w:rFonts w:hint="eastAsia"/>
          <w:sz w:val="28"/>
          <w:szCs w:val="28"/>
        </w:rPr>
        <w:t>和</w:t>
      </w:r>
      <w:r>
        <w:rPr>
          <w:sz w:val="28"/>
          <w:szCs w:val="28"/>
        </w:rPr>
        <w:t>厦门搜谷科技公司共同举行新闻发布会，宣布推出</w:t>
      </w:r>
      <w:r>
        <w:rPr>
          <w:sz w:val="28"/>
          <w:szCs w:val="28"/>
        </w:rPr>
        <w:t>TD</w:t>
      </w:r>
      <w:r>
        <w:rPr>
          <w:sz w:val="28"/>
          <w:szCs w:val="28"/>
        </w:rPr>
        <w:t>无线城市</w:t>
      </w:r>
      <w:r w:rsidRPr="003930FF">
        <w:rPr>
          <w:rFonts w:hint="eastAsia"/>
          <w:sz w:val="28"/>
          <w:szCs w:val="28"/>
        </w:rPr>
        <w:t>“掌上公交</w:t>
      </w:r>
      <w:r>
        <w:rPr>
          <w:rFonts w:hint="eastAsia"/>
          <w:sz w:val="28"/>
          <w:szCs w:val="28"/>
        </w:rPr>
        <w:t>查询</w:t>
      </w:r>
      <w:r>
        <w:rPr>
          <w:sz w:val="28"/>
          <w:szCs w:val="28"/>
        </w:rPr>
        <w:t>系统</w:t>
      </w:r>
      <w:r w:rsidRPr="003930FF">
        <w:rPr>
          <w:rFonts w:hint="eastAsia"/>
          <w:sz w:val="28"/>
          <w:szCs w:val="28"/>
        </w:rPr>
        <w:t>”</w:t>
      </w:r>
      <w:r>
        <w:rPr>
          <w:rFonts w:hint="eastAsia"/>
          <w:sz w:val="28"/>
          <w:szCs w:val="28"/>
        </w:rPr>
        <w:t>。</w:t>
      </w:r>
      <w:r w:rsidRPr="003930FF">
        <w:rPr>
          <w:rFonts w:hint="eastAsia"/>
          <w:sz w:val="28"/>
          <w:szCs w:val="28"/>
        </w:rPr>
        <w:t>现在，公交集团推出的掌上公交，每天访问量超过</w:t>
      </w:r>
      <w:r w:rsidRPr="003930FF">
        <w:rPr>
          <w:rFonts w:hint="eastAsia"/>
          <w:sz w:val="28"/>
          <w:szCs w:val="28"/>
        </w:rPr>
        <w:t>20</w:t>
      </w:r>
      <w:r w:rsidRPr="003930FF">
        <w:rPr>
          <w:rFonts w:hint="eastAsia"/>
          <w:sz w:val="28"/>
          <w:szCs w:val="28"/>
        </w:rPr>
        <w:t>万次</w:t>
      </w:r>
      <w:r>
        <w:rPr>
          <w:rFonts w:hint="eastAsia"/>
          <w:sz w:val="28"/>
          <w:szCs w:val="28"/>
        </w:rPr>
        <w:t>。</w:t>
      </w:r>
    </w:p>
    <w:sectPr w:rsidR="003930FF" w:rsidRPr="00393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A9A" w:rsidRDefault="00743A9A" w:rsidP="008C0DF2">
      <w:r>
        <w:separator/>
      </w:r>
    </w:p>
  </w:endnote>
  <w:endnote w:type="continuationSeparator" w:id="0">
    <w:p w:rsidR="00743A9A" w:rsidRDefault="00743A9A" w:rsidP="008C0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A9A" w:rsidRDefault="00743A9A" w:rsidP="008C0DF2">
      <w:r>
        <w:separator/>
      </w:r>
    </w:p>
  </w:footnote>
  <w:footnote w:type="continuationSeparator" w:id="0">
    <w:p w:rsidR="00743A9A" w:rsidRDefault="00743A9A" w:rsidP="008C0D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8FC"/>
    <w:rsid w:val="000238FC"/>
    <w:rsid w:val="000802A2"/>
    <w:rsid w:val="0030432B"/>
    <w:rsid w:val="003930FF"/>
    <w:rsid w:val="004E263F"/>
    <w:rsid w:val="00503093"/>
    <w:rsid w:val="0052664A"/>
    <w:rsid w:val="00743A9A"/>
    <w:rsid w:val="008C0DF2"/>
    <w:rsid w:val="0095600B"/>
    <w:rsid w:val="00986C0B"/>
    <w:rsid w:val="00C34E3C"/>
    <w:rsid w:val="00CD7191"/>
    <w:rsid w:val="00E65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045424-9E81-4F00-8C01-5B0667E9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0D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0DF2"/>
    <w:rPr>
      <w:sz w:val="18"/>
      <w:szCs w:val="18"/>
    </w:rPr>
  </w:style>
  <w:style w:type="paragraph" w:styleId="a4">
    <w:name w:val="footer"/>
    <w:basedOn w:val="a"/>
    <w:link w:val="Char0"/>
    <w:uiPriority w:val="99"/>
    <w:unhideWhenUsed/>
    <w:rsid w:val="008C0DF2"/>
    <w:pPr>
      <w:tabs>
        <w:tab w:val="center" w:pos="4153"/>
        <w:tab w:val="right" w:pos="8306"/>
      </w:tabs>
      <w:snapToGrid w:val="0"/>
      <w:jc w:val="left"/>
    </w:pPr>
    <w:rPr>
      <w:sz w:val="18"/>
      <w:szCs w:val="18"/>
    </w:rPr>
  </w:style>
  <w:style w:type="character" w:customStyle="1" w:styleId="Char0">
    <w:name w:val="页脚 Char"/>
    <w:basedOn w:val="a0"/>
    <w:link w:val="a4"/>
    <w:uiPriority w:val="99"/>
    <w:rsid w:val="008C0D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606566">
      <w:bodyDiv w:val="1"/>
      <w:marLeft w:val="0"/>
      <w:marRight w:val="0"/>
      <w:marTop w:val="0"/>
      <w:marBottom w:val="0"/>
      <w:divBdr>
        <w:top w:val="none" w:sz="0" w:space="0" w:color="auto"/>
        <w:left w:val="none" w:sz="0" w:space="0" w:color="auto"/>
        <w:bottom w:val="none" w:sz="0" w:space="0" w:color="auto"/>
        <w:right w:val="none" w:sz="0" w:space="0" w:color="auto"/>
      </w:divBdr>
    </w:div>
    <w:div w:id="13701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GongJian</dc:creator>
  <cp:keywords/>
  <dc:description/>
  <cp:lastModifiedBy>GongJian</cp:lastModifiedBy>
  <cp:revision>6</cp:revision>
  <dcterms:created xsi:type="dcterms:W3CDTF">2014-06-05T04:19:00Z</dcterms:created>
  <dcterms:modified xsi:type="dcterms:W3CDTF">2014-06-06T09:02:00Z</dcterms:modified>
</cp:coreProperties>
</file>