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9AB" w:rsidRPr="006349AB" w:rsidRDefault="006349AB" w:rsidP="00D01C5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9AB">
        <w:rPr>
          <w:rFonts w:ascii="宋体" w:eastAsia="宋体" w:hAnsi="宋体" w:cs="宋体"/>
          <w:kern w:val="0"/>
          <w:sz w:val="24"/>
          <w:szCs w:val="24"/>
        </w:rPr>
        <w:t>收获</w:t>
      </w:r>
      <w:proofErr w:type="gramStart"/>
      <w:r w:rsidRPr="006349AB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6349AB">
        <w:rPr>
          <w:rFonts w:ascii="宋体" w:eastAsia="宋体" w:hAnsi="宋体" w:cs="宋体"/>
          <w:kern w:val="0"/>
          <w:sz w:val="24"/>
          <w:szCs w:val="24"/>
        </w:rPr>
        <w:t>：而我们在平常学习中。都仅仅是从现有问题出发，去寻找方案。通过这次比赛，我们学会从现实出发，通过现实中的信息和现象，寻找现实中的问题和弊端，提取其中的相关性，归纳总结某一方面的问题，寻找求解方案。</w:t>
      </w:r>
    </w:p>
    <w:p w:rsidR="00D01C5C" w:rsidRDefault="00D01C5C" w:rsidP="00D01C5C">
      <w:pPr>
        <w:spacing w:line="360" w:lineRule="auto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349AB" w:rsidRPr="00D01C5C" w:rsidRDefault="006349AB" w:rsidP="00D01C5C">
      <w:pPr>
        <w:spacing w:line="360" w:lineRule="auto"/>
        <w:rPr>
          <w:rFonts w:ascii="宋体" w:eastAsia="宋体" w:hAnsi="宋体" w:cs="宋体" w:hint="eastAsia"/>
          <w:kern w:val="0"/>
          <w:sz w:val="24"/>
          <w:szCs w:val="24"/>
        </w:rPr>
      </w:pPr>
      <w:r w:rsidRPr="00D01C5C">
        <w:rPr>
          <w:rFonts w:ascii="宋体" w:eastAsia="宋体" w:hAnsi="宋体" w:cs="宋体" w:hint="eastAsia"/>
          <w:kern w:val="0"/>
          <w:sz w:val="24"/>
          <w:szCs w:val="24"/>
        </w:rPr>
        <w:t>收获二：相比于平时学习的独立求解，此次比赛更需要团队合作。在</w:t>
      </w:r>
      <w:r w:rsidR="00D01C5C">
        <w:rPr>
          <w:rFonts w:ascii="宋体" w:eastAsia="宋体" w:hAnsi="宋体" w:cs="宋体" w:hint="eastAsia"/>
          <w:kern w:val="0"/>
          <w:sz w:val="24"/>
          <w:szCs w:val="24"/>
        </w:rPr>
        <w:t>指标的制定，文章的衔接，模型建立求解方面，通过小组内部讨论，不仅顺利完成，而且思想的汇聚经常得到灵感的火花，得到更好的结果。团队合作也</w:t>
      </w:r>
      <w:proofErr w:type="gramStart"/>
      <w:r w:rsidR="00D01C5C">
        <w:rPr>
          <w:rFonts w:ascii="宋体" w:eastAsia="宋体" w:hAnsi="宋体" w:cs="宋体" w:hint="eastAsia"/>
          <w:kern w:val="0"/>
          <w:sz w:val="24"/>
          <w:szCs w:val="24"/>
        </w:rPr>
        <w:t>互不了</w:t>
      </w:r>
      <w:proofErr w:type="gramEnd"/>
      <w:r w:rsidR="00D01C5C">
        <w:rPr>
          <w:rFonts w:ascii="宋体" w:eastAsia="宋体" w:hAnsi="宋体" w:cs="宋体" w:hint="eastAsia"/>
          <w:kern w:val="0"/>
          <w:sz w:val="24"/>
          <w:szCs w:val="24"/>
        </w:rPr>
        <w:t>各自的不足和盲点。</w:t>
      </w:r>
    </w:p>
    <w:p w:rsidR="00D01C5C" w:rsidRDefault="00D01C5C" w:rsidP="00D01C5C">
      <w:pPr>
        <w:spacing w:line="360" w:lineRule="auto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215D4" w:rsidRPr="00D01C5C" w:rsidRDefault="008215D4" w:rsidP="00D01C5C">
      <w:pPr>
        <w:spacing w:line="360" w:lineRule="auto"/>
        <w:rPr>
          <w:rFonts w:ascii="宋体" w:eastAsia="宋体" w:hAnsi="宋体" w:cs="宋体" w:hint="eastAsia"/>
          <w:kern w:val="0"/>
          <w:sz w:val="24"/>
          <w:szCs w:val="24"/>
        </w:rPr>
      </w:pPr>
      <w:r w:rsidRPr="00D01C5C">
        <w:rPr>
          <w:rFonts w:ascii="宋体" w:eastAsia="宋体" w:hAnsi="宋体" w:cs="宋体" w:hint="eastAsia"/>
          <w:kern w:val="0"/>
          <w:sz w:val="24"/>
          <w:szCs w:val="24"/>
        </w:rPr>
        <w:t>收获三：要使一种方案获得认可和实行，不仅需要对现实和问题进行足够深度的剖析，寻找其病根，方案有可行性和优势，必须足够完善，</w:t>
      </w:r>
      <w:proofErr w:type="gramStart"/>
      <w:r w:rsidRPr="00D01C5C">
        <w:rPr>
          <w:rFonts w:ascii="宋体" w:eastAsia="宋体" w:hAnsi="宋体" w:cs="宋体" w:hint="eastAsia"/>
          <w:kern w:val="0"/>
          <w:sz w:val="24"/>
          <w:szCs w:val="24"/>
        </w:rPr>
        <w:t>尽量无</w:t>
      </w:r>
      <w:proofErr w:type="gramEnd"/>
      <w:r w:rsidRPr="00D01C5C">
        <w:rPr>
          <w:rFonts w:ascii="宋体" w:eastAsia="宋体" w:hAnsi="宋体" w:cs="宋体" w:hint="eastAsia"/>
          <w:kern w:val="0"/>
          <w:sz w:val="24"/>
          <w:szCs w:val="24"/>
        </w:rPr>
        <w:t>弊端，这就不是我们平常学习时，求解无误就可以了。</w:t>
      </w:r>
    </w:p>
    <w:p w:rsidR="00D01C5C" w:rsidRDefault="00D01C5C" w:rsidP="00D01C5C">
      <w:pPr>
        <w:spacing w:line="360" w:lineRule="auto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349AB" w:rsidRPr="00D01C5C" w:rsidRDefault="008215D4" w:rsidP="00D01C5C">
      <w:pPr>
        <w:spacing w:line="360" w:lineRule="auto"/>
        <w:rPr>
          <w:rFonts w:ascii="宋体" w:eastAsia="宋体" w:hAnsi="宋体" w:cs="宋体" w:hint="eastAsia"/>
          <w:kern w:val="0"/>
          <w:sz w:val="24"/>
          <w:szCs w:val="24"/>
        </w:rPr>
      </w:pPr>
      <w:r w:rsidRPr="00D01C5C">
        <w:rPr>
          <w:rFonts w:ascii="宋体" w:eastAsia="宋体" w:hAnsi="宋体" w:cs="宋体" w:hint="eastAsia"/>
          <w:kern w:val="0"/>
          <w:sz w:val="24"/>
          <w:szCs w:val="24"/>
        </w:rPr>
        <w:t>收获四：虽然平常学习中学到了很多知识，但是我们的理解和知识层面还是比较浅，缺乏足够的深度。</w:t>
      </w:r>
      <w:r w:rsidR="00D01C5C">
        <w:rPr>
          <w:rFonts w:ascii="宋体" w:eastAsia="宋体" w:hAnsi="宋体" w:cs="宋体" w:hint="eastAsia"/>
          <w:kern w:val="0"/>
          <w:sz w:val="24"/>
          <w:szCs w:val="24"/>
        </w:rPr>
        <w:t>老师总能将我们的思路和方向引申到更高层面上，并能提供相对应的案例或方法去解决。</w:t>
      </w:r>
    </w:p>
    <w:p w:rsidR="00EB1D22" w:rsidRPr="00D01C5C" w:rsidRDefault="00EB1D22" w:rsidP="00D01C5C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sectPr w:rsidR="00EB1D22" w:rsidRPr="00D01C5C" w:rsidSect="00EB1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6349AB"/>
    <w:rsid w:val="006349AB"/>
    <w:rsid w:val="008215D4"/>
    <w:rsid w:val="00D01C5C"/>
    <w:rsid w:val="00EB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D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58</Words>
  <Characters>332</Characters>
  <Application>Microsoft Office Word</Application>
  <DocSecurity>0</DocSecurity>
  <Lines>2</Lines>
  <Paragraphs>1</Paragraphs>
  <ScaleCrop>false</ScaleCrop>
  <Company> 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gongjian</dc:creator>
  <cp:lastModifiedBy>gongjian</cp:lastModifiedBy>
  <cp:revision>1</cp:revision>
  <dcterms:created xsi:type="dcterms:W3CDTF">2012-11-28T06:10:00Z</dcterms:created>
  <dcterms:modified xsi:type="dcterms:W3CDTF">2012-11-28T06:51:00Z</dcterms:modified>
</cp:coreProperties>
</file>