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800" w:rsidRDefault="00142800" w:rsidP="00142800">
      <w:pPr>
        <w:jc w:val="center"/>
        <w:rPr>
          <w:rFonts w:ascii="黑体" w:eastAsia="黑体" w:hAnsi="黑体"/>
          <w:sz w:val="32"/>
          <w:szCs w:val="32"/>
        </w:rPr>
      </w:pPr>
      <w:r w:rsidRPr="00A60189">
        <w:rPr>
          <w:rFonts w:ascii="黑体" w:eastAsia="黑体" w:hAnsi="黑体" w:hint="eastAsia"/>
          <w:sz w:val="32"/>
          <w:szCs w:val="32"/>
        </w:rPr>
        <w:t>汽车物流运输方式及线路的优化</w:t>
      </w:r>
    </w:p>
    <w:p w:rsidR="003D2CF5" w:rsidRPr="003D2CF5" w:rsidRDefault="003D2CF5" w:rsidP="003D2CF5">
      <w:pPr>
        <w:pStyle w:val="1"/>
        <w:rPr>
          <w:kern w:val="0"/>
        </w:rPr>
      </w:pPr>
      <w:r>
        <w:rPr>
          <w:rFonts w:hint="eastAsia"/>
          <w:kern w:val="0"/>
        </w:rPr>
        <w:t>.1</w:t>
      </w:r>
      <w:r w:rsidRPr="003D2CF5">
        <w:rPr>
          <w:rFonts w:hint="eastAsia"/>
          <w:kern w:val="0"/>
        </w:rPr>
        <w:t>汽车物流运输方式及线路的优化</w:t>
      </w:r>
    </w:p>
    <w:p w:rsidR="003D2CF5" w:rsidRDefault="003D2CF5" w:rsidP="003D2CF5">
      <w:pPr>
        <w:spacing w:line="360" w:lineRule="auto"/>
        <w:ind w:firstLineChars="200" w:firstLine="480"/>
        <w:rPr>
          <w:rFonts w:asciiTheme="minorEastAsia" w:hAnsiTheme="minorEastAsia" w:cs="AdobeSongStd-Light"/>
          <w:kern w:val="0"/>
          <w:sz w:val="24"/>
          <w:szCs w:val="24"/>
        </w:rPr>
      </w:pPr>
      <w:r w:rsidRPr="003D2CF5">
        <w:rPr>
          <w:rFonts w:asciiTheme="minorEastAsia" w:hAnsiTheme="minorEastAsia" w:cs="AdobeSongStd-Light"/>
          <w:kern w:val="0"/>
          <w:sz w:val="24"/>
          <w:szCs w:val="24"/>
        </w:rPr>
        <w:t>第三</w:t>
      </w:r>
      <w:proofErr w:type="gramStart"/>
      <w:r w:rsidRPr="003D2CF5">
        <w:rPr>
          <w:rFonts w:asciiTheme="minorEastAsia" w:hAnsiTheme="minorEastAsia" w:cs="AdobeSongStd-Light"/>
          <w:kern w:val="0"/>
          <w:sz w:val="24"/>
          <w:szCs w:val="24"/>
        </w:rPr>
        <w:t>利润源即物流</w:t>
      </w:r>
      <w:proofErr w:type="gramEnd"/>
      <w:r w:rsidRPr="003D2CF5">
        <w:rPr>
          <w:rFonts w:asciiTheme="minorEastAsia" w:hAnsiTheme="minorEastAsia" w:cs="AdobeSongStd-Light"/>
          <w:kern w:val="0"/>
          <w:sz w:val="24"/>
          <w:szCs w:val="24"/>
        </w:rPr>
        <w:t>领域，随着市场竞争日益激烈。企业能够占有</w:t>
      </w:r>
      <w:r w:rsidR="0057438E">
        <w:rPr>
          <w:rFonts w:asciiTheme="minorEastAsia" w:hAnsiTheme="minorEastAsia" w:cs="AdobeSongStd-Light"/>
          <w:kern w:val="0"/>
          <w:sz w:val="24"/>
          <w:szCs w:val="24"/>
        </w:rPr>
        <w:t>的市场份额也是有一定限度的，当达到一定限度不能再扩大利润的时候</w:t>
      </w:r>
      <w:r w:rsidRPr="003D2CF5">
        <w:rPr>
          <w:rFonts w:asciiTheme="minorEastAsia" w:hAnsiTheme="minorEastAsia" w:cs="AdobeSongStd-Light"/>
          <w:kern w:val="0"/>
          <w:sz w:val="24"/>
          <w:szCs w:val="24"/>
        </w:rPr>
        <w:t>，如果能有效降低在企业成本中占据相当高比例的物流费用，就等于说提高了企业的利润。</w:t>
      </w:r>
      <w:r>
        <w:rPr>
          <w:rFonts w:asciiTheme="minorEastAsia" w:hAnsiTheme="minorEastAsia" w:cs="AdobeSongStd-Light" w:hint="eastAsia"/>
          <w:kern w:val="0"/>
          <w:sz w:val="24"/>
          <w:szCs w:val="24"/>
        </w:rPr>
        <w:t>随着物流业向全球化，信息化及一体化发展</w:t>
      </w:r>
      <w:r w:rsidR="0057438E">
        <w:rPr>
          <w:rFonts w:asciiTheme="minorEastAsia" w:hAnsiTheme="minorEastAsia" w:cs="AdobeSongStd-Light" w:hint="eastAsia"/>
          <w:kern w:val="0"/>
          <w:sz w:val="24"/>
          <w:szCs w:val="24"/>
        </w:rPr>
        <w:t>和</w:t>
      </w:r>
      <w:r w:rsidR="0057438E" w:rsidRPr="00E3166D">
        <w:rPr>
          <w:rFonts w:asciiTheme="minorEastAsia" w:hAnsiTheme="minorEastAsia" w:hint="eastAsia"/>
          <w:sz w:val="24"/>
          <w:szCs w:val="24"/>
        </w:rPr>
        <w:t>我国汽车行业关税壁垒的逐渐消除</w:t>
      </w:r>
      <w:r>
        <w:rPr>
          <w:rFonts w:asciiTheme="minorEastAsia" w:hAnsiTheme="minorEastAsia" w:cs="AdobeSongStd-Light" w:hint="eastAsia"/>
          <w:kern w:val="0"/>
          <w:sz w:val="24"/>
          <w:szCs w:val="24"/>
        </w:rPr>
        <w:t>，配送在整个物流系统领域中的作用越来越重要，是企业赚取第三利润的源泉。运输系统是配送系统中最重要的一个子系统，运输费用占用整体物流费用的50%左右，所以降低物流成本首先要从降低物流配送的运输成本开始。</w:t>
      </w:r>
    </w:p>
    <w:p w:rsidR="0057438E" w:rsidRPr="00E3166D" w:rsidRDefault="0057438E" w:rsidP="0057438E">
      <w:pPr>
        <w:spacing w:line="360" w:lineRule="auto"/>
        <w:ind w:firstLine="420"/>
        <w:rPr>
          <w:rFonts w:asciiTheme="minorEastAsia" w:hAnsiTheme="minorEastAsia"/>
          <w:sz w:val="24"/>
          <w:szCs w:val="24"/>
        </w:rPr>
      </w:pPr>
      <w:r w:rsidRPr="00E3166D">
        <w:rPr>
          <w:rFonts w:asciiTheme="minorEastAsia" w:hAnsiTheme="minorEastAsia" w:hint="eastAsia"/>
          <w:sz w:val="24"/>
          <w:szCs w:val="24"/>
        </w:rPr>
        <w:t>现代汽车物流运输系统已经不是由传统的单一的运输方式构成的了，而是由海、陆、空等不同的运输方式有机的组合在一起的连续的、综合的多式联运形式，它能够实现货物整体运输的最优化。相对于传统的运输方式，多式联运具有简化操作、节约时间、降低成本、提高运输管理水平等诸多优点，因此越来越受到生产企业、物流企业的青睐。</w:t>
      </w:r>
    </w:p>
    <w:p w:rsidR="0057438E" w:rsidRPr="0057438E" w:rsidRDefault="0057438E" w:rsidP="003D2CF5">
      <w:pPr>
        <w:spacing w:line="360" w:lineRule="auto"/>
        <w:ind w:firstLineChars="200" w:firstLine="480"/>
        <w:rPr>
          <w:rFonts w:asciiTheme="minorEastAsia" w:hAnsiTheme="minorEastAsia" w:cs="AdobeSongStd-Light"/>
          <w:kern w:val="0"/>
          <w:sz w:val="24"/>
          <w:szCs w:val="24"/>
        </w:rPr>
      </w:pPr>
      <w:r>
        <w:rPr>
          <w:rFonts w:asciiTheme="minorEastAsia" w:hAnsiTheme="minorEastAsia" w:cs="AdobeSongStd-Light" w:hint="eastAsia"/>
          <w:kern w:val="0"/>
          <w:sz w:val="24"/>
          <w:szCs w:val="24"/>
        </w:rPr>
        <w:t>在这里，我们主要涉及到的是多式联运应用在车辆调度问题（Vehicle Scheduling Problem）上，VRP问题首先是由</w:t>
      </w:r>
      <w:proofErr w:type="spellStart"/>
      <w:r>
        <w:rPr>
          <w:rFonts w:asciiTheme="minorEastAsia" w:hAnsiTheme="minorEastAsia" w:cs="AdobeSongStd-Light" w:hint="eastAsia"/>
          <w:kern w:val="0"/>
          <w:sz w:val="24"/>
          <w:szCs w:val="24"/>
        </w:rPr>
        <w:t>Danting</w:t>
      </w:r>
      <w:proofErr w:type="spellEnd"/>
      <w:r>
        <w:rPr>
          <w:rFonts w:asciiTheme="minorEastAsia" w:hAnsiTheme="minorEastAsia" w:cs="AdobeSongStd-Light" w:hint="eastAsia"/>
          <w:kern w:val="0"/>
          <w:sz w:val="24"/>
          <w:szCs w:val="24"/>
        </w:rPr>
        <w:t>和</w:t>
      </w:r>
      <w:proofErr w:type="spellStart"/>
      <w:r>
        <w:rPr>
          <w:rFonts w:asciiTheme="minorEastAsia" w:hAnsiTheme="minorEastAsia" w:cs="AdobeSongStd-Light" w:hint="eastAsia"/>
          <w:kern w:val="0"/>
          <w:sz w:val="24"/>
          <w:szCs w:val="24"/>
        </w:rPr>
        <w:t>Ranser</w:t>
      </w:r>
      <w:proofErr w:type="spellEnd"/>
      <w:r>
        <w:rPr>
          <w:rFonts w:asciiTheme="minorEastAsia" w:hAnsiTheme="minorEastAsia" w:cs="AdobeSongStd-Light" w:hint="eastAsia"/>
          <w:kern w:val="0"/>
          <w:sz w:val="24"/>
          <w:szCs w:val="24"/>
        </w:rPr>
        <w:t>于1959年提出的，主要涉及：组织的行车路线，约束条件为需求量、发送量、车在容量限制、行程限制、时间限制等。而我们又</w:t>
      </w:r>
      <w:r w:rsidR="00806270">
        <w:rPr>
          <w:rFonts w:asciiTheme="minorEastAsia" w:hAnsiTheme="minorEastAsia" w:cs="AdobeSongStd-Light" w:hint="eastAsia"/>
          <w:kern w:val="0"/>
          <w:sz w:val="24"/>
          <w:szCs w:val="24"/>
        </w:rPr>
        <w:t>时间在整个模型中的比重</w:t>
      </w:r>
      <w:r>
        <w:rPr>
          <w:rFonts w:asciiTheme="minorEastAsia" w:hAnsiTheme="minorEastAsia" w:cs="AdobeSongStd-Light" w:hint="eastAsia"/>
          <w:kern w:val="0"/>
          <w:sz w:val="24"/>
          <w:szCs w:val="24"/>
        </w:rPr>
        <w:t>，</w:t>
      </w:r>
      <w:r w:rsidR="00806270">
        <w:rPr>
          <w:rFonts w:asciiTheme="minorEastAsia" w:hAnsiTheme="minorEastAsia" w:cs="AdobeSongStd-Light" w:hint="eastAsia"/>
          <w:kern w:val="0"/>
          <w:sz w:val="24"/>
          <w:szCs w:val="24"/>
        </w:rPr>
        <w:t>并</w:t>
      </w:r>
      <w:proofErr w:type="gramStart"/>
      <w:r w:rsidR="00806270">
        <w:rPr>
          <w:rFonts w:asciiTheme="minorEastAsia" w:hAnsiTheme="minorEastAsia" w:cs="AdobeSongStd-Light" w:hint="eastAsia"/>
          <w:kern w:val="0"/>
          <w:sz w:val="24"/>
          <w:szCs w:val="24"/>
        </w:rPr>
        <w:t>把</w:t>
      </w:r>
      <w:r>
        <w:rPr>
          <w:rFonts w:asciiTheme="minorEastAsia" w:hAnsiTheme="minorEastAsia" w:cs="AdobeSongStd-Light" w:hint="eastAsia"/>
          <w:kern w:val="0"/>
          <w:sz w:val="24"/>
          <w:szCs w:val="24"/>
        </w:rPr>
        <w:t>运输</w:t>
      </w:r>
      <w:proofErr w:type="gramEnd"/>
      <w:r>
        <w:rPr>
          <w:rFonts w:asciiTheme="minorEastAsia" w:hAnsiTheme="minorEastAsia" w:cs="AdobeSongStd-Light" w:hint="eastAsia"/>
          <w:kern w:val="0"/>
          <w:sz w:val="24"/>
          <w:szCs w:val="24"/>
        </w:rPr>
        <w:t>方式加入到</w:t>
      </w:r>
      <w:r w:rsidR="00806270">
        <w:rPr>
          <w:rFonts w:asciiTheme="minorEastAsia" w:hAnsiTheme="minorEastAsia" w:cs="AdobeSongStd-Light" w:hint="eastAsia"/>
          <w:kern w:val="0"/>
          <w:sz w:val="24"/>
          <w:szCs w:val="24"/>
        </w:rPr>
        <w:t>模型中，达到在多种运输方式运输下的费用最短，耗费时间尽量少的多目标优化的目的。</w:t>
      </w:r>
    </w:p>
    <w:p w:rsidR="0057438E" w:rsidRDefault="00806270" w:rsidP="003D2CF5">
      <w:pPr>
        <w:spacing w:line="360" w:lineRule="auto"/>
        <w:ind w:firstLineChars="200" w:firstLine="480"/>
        <w:rPr>
          <w:rFonts w:asciiTheme="minorEastAsia" w:hAnsiTheme="minorEastAsia" w:cs="AdobeSongStd-Light"/>
          <w:kern w:val="0"/>
          <w:sz w:val="24"/>
          <w:szCs w:val="24"/>
        </w:rPr>
      </w:pPr>
      <w:r>
        <w:rPr>
          <w:rFonts w:asciiTheme="minorEastAsia" w:hAnsiTheme="minorEastAsia" w:cs="AdobeSongStd-Light" w:hint="eastAsia"/>
          <w:kern w:val="0"/>
          <w:sz w:val="24"/>
          <w:szCs w:val="24"/>
        </w:rPr>
        <w:t>我们将重点解决车辆调度中的以下问题。</w:t>
      </w:r>
    </w:p>
    <w:p w:rsidR="00806270" w:rsidRPr="00806270" w:rsidRDefault="00806270" w:rsidP="00806270">
      <w:pPr>
        <w:pStyle w:val="a5"/>
        <w:numPr>
          <w:ilvl w:val="0"/>
          <w:numId w:val="3"/>
        </w:numPr>
        <w:spacing w:line="360" w:lineRule="auto"/>
        <w:ind w:firstLineChars="0"/>
        <w:rPr>
          <w:rFonts w:asciiTheme="minorEastAsia" w:hAnsiTheme="minorEastAsia" w:cs="AdobeSongStd-Light"/>
          <w:kern w:val="0"/>
          <w:sz w:val="24"/>
          <w:szCs w:val="24"/>
        </w:rPr>
      </w:pPr>
      <w:r w:rsidRPr="00806270">
        <w:rPr>
          <w:rFonts w:asciiTheme="minorEastAsia" w:hAnsiTheme="minorEastAsia" w:cs="AdobeSongStd-Light" w:hint="eastAsia"/>
          <w:kern w:val="0"/>
          <w:sz w:val="24"/>
          <w:szCs w:val="24"/>
        </w:rPr>
        <w:t>运输线路优化问题；</w:t>
      </w:r>
    </w:p>
    <w:p w:rsidR="00806270" w:rsidRDefault="00806270" w:rsidP="00806270">
      <w:pPr>
        <w:pStyle w:val="a5"/>
        <w:numPr>
          <w:ilvl w:val="0"/>
          <w:numId w:val="3"/>
        </w:numPr>
        <w:spacing w:line="360" w:lineRule="auto"/>
        <w:ind w:firstLineChars="0"/>
        <w:rPr>
          <w:rFonts w:asciiTheme="minorEastAsia" w:hAnsiTheme="minorEastAsia" w:cs="AdobeSongStd-Light"/>
          <w:kern w:val="0"/>
          <w:sz w:val="24"/>
          <w:szCs w:val="24"/>
        </w:rPr>
      </w:pPr>
      <w:r>
        <w:rPr>
          <w:rFonts w:asciiTheme="minorEastAsia" w:hAnsiTheme="minorEastAsia" w:cs="AdobeSongStd-Light" w:hint="eastAsia"/>
          <w:kern w:val="0"/>
          <w:sz w:val="24"/>
          <w:szCs w:val="24"/>
        </w:rPr>
        <w:t>运输工具选择问题；</w:t>
      </w:r>
    </w:p>
    <w:p w:rsidR="00806270" w:rsidRDefault="00806270" w:rsidP="00806270">
      <w:pPr>
        <w:pStyle w:val="a5"/>
        <w:numPr>
          <w:ilvl w:val="0"/>
          <w:numId w:val="3"/>
        </w:numPr>
        <w:spacing w:line="360" w:lineRule="auto"/>
        <w:ind w:firstLineChars="0"/>
        <w:rPr>
          <w:rFonts w:asciiTheme="minorEastAsia" w:hAnsiTheme="minorEastAsia" w:cs="AdobeSongStd-Light"/>
          <w:kern w:val="0"/>
          <w:sz w:val="24"/>
          <w:szCs w:val="24"/>
        </w:rPr>
      </w:pPr>
      <w:r>
        <w:rPr>
          <w:rFonts w:asciiTheme="minorEastAsia" w:hAnsiTheme="minorEastAsia" w:cs="AdobeSongStd-Light" w:hint="eastAsia"/>
          <w:kern w:val="0"/>
          <w:sz w:val="24"/>
          <w:szCs w:val="24"/>
        </w:rPr>
        <w:t>多式联运覆盖范围问题；</w:t>
      </w:r>
    </w:p>
    <w:p w:rsidR="00806270" w:rsidRPr="00806270" w:rsidRDefault="00806270" w:rsidP="00806270">
      <w:pPr>
        <w:pStyle w:val="a5"/>
        <w:numPr>
          <w:ilvl w:val="0"/>
          <w:numId w:val="3"/>
        </w:numPr>
        <w:spacing w:line="360" w:lineRule="auto"/>
        <w:ind w:firstLineChars="0"/>
        <w:rPr>
          <w:rFonts w:asciiTheme="minorEastAsia" w:hAnsiTheme="minorEastAsia" w:cs="AdobeSongStd-Light"/>
          <w:kern w:val="0"/>
          <w:sz w:val="24"/>
          <w:szCs w:val="24"/>
        </w:rPr>
      </w:pPr>
      <w:r>
        <w:rPr>
          <w:rFonts w:asciiTheme="minorEastAsia" w:hAnsiTheme="minorEastAsia" w:cs="AdobeSongStd-Light" w:hint="eastAsia"/>
          <w:kern w:val="0"/>
          <w:sz w:val="24"/>
          <w:szCs w:val="24"/>
        </w:rPr>
        <w:t>运输回程空载的问题。</w:t>
      </w:r>
    </w:p>
    <w:p w:rsidR="00806270" w:rsidRDefault="00806270" w:rsidP="003D2CF5">
      <w:pPr>
        <w:spacing w:line="360" w:lineRule="auto"/>
        <w:ind w:firstLineChars="200" w:firstLine="480"/>
        <w:rPr>
          <w:rFonts w:asciiTheme="minorEastAsia" w:hAnsiTheme="minorEastAsia" w:cs="AdobeSongStd-Light"/>
          <w:kern w:val="0"/>
          <w:sz w:val="24"/>
          <w:szCs w:val="24"/>
        </w:rPr>
      </w:pPr>
    </w:p>
    <w:p w:rsidR="00D83DFF" w:rsidRPr="003D2CF5" w:rsidRDefault="00806270" w:rsidP="00806270">
      <w:pPr>
        <w:pStyle w:val="2"/>
        <w:rPr>
          <w:kern w:val="0"/>
        </w:rPr>
      </w:pPr>
      <w:r>
        <w:rPr>
          <w:rFonts w:hint="eastAsia"/>
          <w:kern w:val="0"/>
        </w:rPr>
        <w:lastRenderedPageBreak/>
        <w:t>.</w:t>
      </w:r>
      <w:r w:rsidR="00ED2CCA" w:rsidRPr="003D2CF5">
        <w:rPr>
          <w:rFonts w:hint="eastAsia"/>
          <w:kern w:val="0"/>
        </w:rPr>
        <w:t>1.</w:t>
      </w:r>
      <w:r>
        <w:rPr>
          <w:rFonts w:hint="eastAsia"/>
          <w:kern w:val="0"/>
        </w:rPr>
        <w:t>1</w:t>
      </w:r>
      <w:r w:rsidR="007E1A22" w:rsidRPr="003D2CF5">
        <w:rPr>
          <w:rFonts w:hint="eastAsia"/>
          <w:kern w:val="0"/>
        </w:rPr>
        <w:t>问题背景</w:t>
      </w:r>
    </w:p>
    <w:p w:rsidR="00D83DFF" w:rsidRPr="00D83DFF" w:rsidRDefault="00D83DFF" w:rsidP="00D83DFF">
      <w:pPr>
        <w:spacing w:line="360" w:lineRule="auto"/>
        <w:ind w:firstLineChars="200" w:firstLine="480"/>
        <w:rPr>
          <w:rFonts w:asciiTheme="minorEastAsia" w:hAnsiTheme="minorEastAsia" w:cs="AdobeSongStd-Light"/>
          <w:kern w:val="0"/>
          <w:sz w:val="24"/>
          <w:szCs w:val="24"/>
        </w:rPr>
      </w:pPr>
      <w:r w:rsidRPr="00D83DFF">
        <w:rPr>
          <w:rFonts w:asciiTheme="minorEastAsia" w:hAnsiTheme="minorEastAsia" w:cs="AdobeSongStd-Light"/>
          <w:kern w:val="0"/>
          <w:sz w:val="24"/>
          <w:szCs w:val="24"/>
        </w:rPr>
        <w:t>上海汽车</w:t>
      </w:r>
      <w:r w:rsidRPr="00D83DFF">
        <w:rPr>
          <w:rFonts w:asciiTheme="minorEastAsia" w:hAnsiTheme="minorEastAsia" w:cs="AdobeSongStd-Light" w:hint="eastAsia"/>
          <w:kern w:val="0"/>
          <w:sz w:val="24"/>
          <w:szCs w:val="24"/>
        </w:rPr>
        <w:t>作为上汽集团的下属自主品牌。目前拥有两大</w:t>
      </w:r>
      <w:r w:rsidRPr="00D83DFF">
        <w:rPr>
          <w:rFonts w:asciiTheme="minorEastAsia" w:hAnsiTheme="minorEastAsia" w:cs="AdobeSongStd-Light"/>
          <w:kern w:val="0"/>
          <w:sz w:val="24"/>
          <w:szCs w:val="24"/>
        </w:rPr>
        <w:t>生产基地，分别是上海</w:t>
      </w:r>
      <w:hyperlink r:id="rId8" w:tgtFrame="_blank" w:history="1">
        <w:r w:rsidRPr="00D83DFF">
          <w:rPr>
            <w:rFonts w:asciiTheme="minorEastAsia" w:hAnsiTheme="minorEastAsia" w:cs="AdobeSongStd-Light"/>
            <w:kern w:val="0"/>
            <w:sz w:val="24"/>
            <w:szCs w:val="24"/>
          </w:rPr>
          <w:t>南汇</w:t>
        </w:r>
      </w:hyperlink>
      <w:r w:rsidRPr="00D83DFF">
        <w:rPr>
          <w:rFonts w:asciiTheme="minorEastAsia" w:hAnsiTheme="minorEastAsia" w:cs="AdobeSongStd-Light"/>
          <w:kern w:val="0"/>
          <w:sz w:val="24"/>
          <w:szCs w:val="24"/>
        </w:rPr>
        <w:t>临港基地</w:t>
      </w:r>
      <w:r w:rsidRPr="00D83DFF">
        <w:rPr>
          <w:rFonts w:asciiTheme="minorEastAsia" w:hAnsiTheme="minorEastAsia" w:cs="AdobeSongStd-Light" w:hint="eastAsia"/>
          <w:kern w:val="0"/>
          <w:sz w:val="24"/>
          <w:szCs w:val="24"/>
        </w:rPr>
        <w:t>和</w:t>
      </w:r>
      <w:hyperlink r:id="rId9" w:tgtFrame="_blank" w:history="1">
        <w:r w:rsidRPr="00D83DFF">
          <w:rPr>
            <w:rFonts w:asciiTheme="minorEastAsia" w:hAnsiTheme="minorEastAsia" w:cs="AdobeSongStd-Light"/>
            <w:kern w:val="0"/>
            <w:sz w:val="24"/>
            <w:szCs w:val="24"/>
          </w:rPr>
          <w:t>南京</w:t>
        </w:r>
      </w:hyperlink>
      <w:r w:rsidRPr="00D83DFF">
        <w:rPr>
          <w:rFonts w:asciiTheme="minorEastAsia" w:hAnsiTheme="minorEastAsia" w:cs="AdobeSongStd-Light"/>
          <w:kern w:val="0"/>
          <w:sz w:val="24"/>
          <w:szCs w:val="24"/>
        </w:rPr>
        <w:t>浦口基地</w:t>
      </w:r>
      <w:r w:rsidRPr="00D83DFF">
        <w:rPr>
          <w:rFonts w:asciiTheme="minorEastAsia" w:hAnsiTheme="minorEastAsia" w:cs="AdobeSongStd-Light" w:hint="eastAsia"/>
          <w:kern w:val="0"/>
          <w:sz w:val="24"/>
          <w:szCs w:val="24"/>
        </w:rPr>
        <w:t>。其中上海基地生产车型为荣威A，南京生产的车型为荣威B。上海工厂生产出来的汽车存储在临港库，库容为12000台。南京工厂生产出来的汽车存储在南京库，库容为6000台。</w:t>
      </w:r>
    </w:p>
    <w:p w:rsidR="00D83DFF" w:rsidRPr="001E02E7" w:rsidRDefault="00D83DFF" w:rsidP="00D83DFF">
      <w:pPr>
        <w:autoSpaceDE w:val="0"/>
        <w:autoSpaceDN w:val="0"/>
        <w:adjustRightInd w:val="0"/>
        <w:spacing w:line="360" w:lineRule="auto"/>
        <w:ind w:firstLineChars="200" w:firstLine="480"/>
        <w:rPr>
          <w:rFonts w:ascii="宋体" w:hAnsi="宋体"/>
          <w:sz w:val="24"/>
          <w:szCs w:val="24"/>
        </w:rPr>
      </w:pPr>
      <w:r w:rsidRPr="001E02E7">
        <w:rPr>
          <w:rFonts w:ascii="宋体" w:hAnsi="宋体" w:hint="eastAsia"/>
          <w:sz w:val="24"/>
          <w:szCs w:val="24"/>
        </w:rPr>
        <w:t>安吉物流承担着上海汽车两大基地商品车的运输业务，负责为客户提供点对点的运输服务。公司根据订单的具体要求，选择合适的运输方式和路线，从上海或南京的仓库发货。目前安吉物流配送城市覆盖全国大部分地区，主要城市如图</w:t>
      </w:r>
      <w:r>
        <w:rPr>
          <w:rFonts w:ascii="宋体" w:hAnsi="宋体" w:hint="eastAsia"/>
          <w:sz w:val="24"/>
          <w:szCs w:val="24"/>
        </w:rPr>
        <w:t>-</w:t>
      </w:r>
      <w:r w:rsidRPr="001E02E7">
        <w:rPr>
          <w:rFonts w:ascii="宋体" w:hAnsi="宋体" w:hint="eastAsia"/>
          <w:sz w:val="24"/>
          <w:szCs w:val="24"/>
        </w:rPr>
        <w:t>1所示。</w:t>
      </w:r>
    </w:p>
    <w:p w:rsidR="00D83DFF" w:rsidRPr="001E02E7" w:rsidRDefault="00D83DFF" w:rsidP="00D83DFF">
      <w:pPr>
        <w:autoSpaceDE w:val="0"/>
        <w:autoSpaceDN w:val="0"/>
        <w:adjustRightInd w:val="0"/>
        <w:spacing w:line="360" w:lineRule="auto"/>
        <w:ind w:firstLineChars="200" w:firstLine="480"/>
        <w:jc w:val="center"/>
        <w:rPr>
          <w:rFonts w:ascii="宋体" w:hAnsi="宋体"/>
          <w:sz w:val="24"/>
          <w:szCs w:val="24"/>
        </w:rPr>
      </w:pPr>
      <w:r>
        <w:rPr>
          <w:rFonts w:ascii="宋体" w:hAnsi="宋体"/>
          <w:noProof/>
          <w:sz w:val="24"/>
          <w:szCs w:val="24"/>
        </w:rPr>
        <w:drawing>
          <wp:inline distT="0" distB="0" distL="0" distR="0">
            <wp:extent cx="2495550" cy="2886075"/>
            <wp:effectExtent l="19050" t="0" r="0" b="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0" cstate="print"/>
                    <a:srcRect/>
                    <a:stretch>
                      <a:fillRect/>
                    </a:stretch>
                  </pic:blipFill>
                  <pic:spPr bwMode="auto">
                    <a:xfrm>
                      <a:off x="0" y="0"/>
                      <a:ext cx="2495550" cy="2886075"/>
                    </a:xfrm>
                    <a:prstGeom prst="rect">
                      <a:avLst/>
                    </a:prstGeom>
                    <a:noFill/>
                    <a:ln w="9525">
                      <a:noFill/>
                      <a:miter lim="800000"/>
                      <a:headEnd/>
                      <a:tailEnd/>
                    </a:ln>
                  </pic:spPr>
                </pic:pic>
              </a:graphicData>
            </a:graphic>
          </wp:inline>
        </w:drawing>
      </w:r>
    </w:p>
    <w:p w:rsidR="00D83DFF" w:rsidRPr="001E02E7" w:rsidRDefault="00D83DFF" w:rsidP="00D83DFF">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图</w:t>
      </w:r>
      <w:r>
        <w:rPr>
          <w:rFonts w:ascii="宋体" w:hAnsi="宋体" w:hint="eastAsia"/>
          <w:sz w:val="24"/>
          <w:szCs w:val="24"/>
        </w:rPr>
        <w:t>-</w:t>
      </w:r>
      <w:r w:rsidRPr="001E02E7">
        <w:rPr>
          <w:rFonts w:ascii="宋体" w:hAnsi="宋体" w:hint="eastAsia"/>
          <w:sz w:val="24"/>
          <w:szCs w:val="24"/>
        </w:rPr>
        <w:t>1 安吉物流配送城市图</w:t>
      </w:r>
    </w:p>
    <w:p w:rsidR="00D83DFF" w:rsidRPr="001E02E7" w:rsidRDefault="00D83DFF" w:rsidP="00D83DFF">
      <w:pPr>
        <w:autoSpaceDE w:val="0"/>
        <w:autoSpaceDN w:val="0"/>
        <w:adjustRightInd w:val="0"/>
        <w:spacing w:line="360" w:lineRule="auto"/>
        <w:ind w:firstLineChars="200" w:firstLine="480"/>
        <w:jc w:val="left"/>
        <w:rPr>
          <w:rFonts w:ascii="宋体" w:hAnsi="宋体"/>
          <w:sz w:val="24"/>
          <w:szCs w:val="24"/>
        </w:rPr>
      </w:pPr>
      <w:r w:rsidRPr="001E02E7">
        <w:rPr>
          <w:rFonts w:ascii="宋体" w:hAnsi="宋体" w:hint="eastAsia"/>
          <w:sz w:val="24"/>
          <w:szCs w:val="24"/>
        </w:rPr>
        <w:t>上海汽车两大品牌汽车全国口碑良好，销量近年来平稳增长，安吉物流为其提供了稳定的配送服务。上海汽车根据各城市之前月份的销售记录，对下一个月的销量进行预测，并且制定下一月份需要安吉物流配送的运输订单。表</w:t>
      </w:r>
      <w:r>
        <w:rPr>
          <w:rFonts w:ascii="宋体" w:hAnsi="宋体" w:hint="eastAsia"/>
          <w:sz w:val="24"/>
          <w:szCs w:val="24"/>
        </w:rPr>
        <w:t>-2</w:t>
      </w:r>
      <w:r w:rsidRPr="001E02E7">
        <w:rPr>
          <w:rFonts w:ascii="宋体" w:hAnsi="宋体" w:hint="eastAsia"/>
          <w:sz w:val="24"/>
          <w:szCs w:val="24"/>
        </w:rPr>
        <w:t>是上海汽车A和B品牌汽车某月的销量表。</w:t>
      </w:r>
    </w:p>
    <w:p w:rsidR="00D83DFF" w:rsidRPr="001E02E7" w:rsidRDefault="00D83DFF" w:rsidP="00D83DFF">
      <w:pPr>
        <w:autoSpaceDE w:val="0"/>
        <w:autoSpaceDN w:val="0"/>
        <w:adjustRightInd w:val="0"/>
        <w:spacing w:line="360" w:lineRule="auto"/>
        <w:ind w:firstLineChars="200" w:firstLine="48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-2</w:t>
      </w:r>
      <w:r w:rsidRPr="001E02E7">
        <w:rPr>
          <w:rFonts w:ascii="宋体" w:hAnsi="宋体" w:hint="eastAsia"/>
          <w:sz w:val="24"/>
          <w:szCs w:val="24"/>
        </w:rPr>
        <w:t xml:space="preserve"> 上海汽车A和B品牌汽车某月销量表</w:t>
      </w:r>
    </w:p>
    <w:tbl>
      <w:tblPr>
        <w:tblW w:w="8054" w:type="dxa"/>
        <w:jc w:val="center"/>
        <w:tblInd w:w="220" w:type="dxa"/>
        <w:tblLook w:val="04A0"/>
      </w:tblPr>
      <w:tblGrid>
        <w:gridCol w:w="1192"/>
        <w:gridCol w:w="1417"/>
        <w:gridCol w:w="1414"/>
        <w:gridCol w:w="236"/>
        <w:gridCol w:w="992"/>
        <w:gridCol w:w="1385"/>
        <w:gridCol w:w="1418"/>
      </w:tblGrid>
      <w:tr w:rsidR="00D83DFF" w:rsidRPr="001E02E7" w:rsidTr="001F0D26">
        <w:trPr>
          <w:trHeight w:val="258"/>
          <w:jc w:val="center"/>
        </w:trPr>
        <w:tc>
          <w:tcPr>
            <w:tcW w:w="11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r w:rsidRPr="001E02E7">
              <w:rPr>
                <w:rFonts w:ascii="宋体" w:hAnsi="宋体" w:cs="宋体" w:hint="eastAsia"/>
                <w:kern w:val="0"/>
                <w:sz w:val="24"/>
                <w:szCs w:val="24"/>
              </w:rPr>
              <w:t>城市</w:t>
            </w:r>
          </w:p>
        </w:tc>
        <w:tc>
          <w:tcPr>
            <w:tcW w:w="1417"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4"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p>
        </w:tc>
        <w:tc>
          <w:tcPr>
            <w:tcW w:w="992"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p>
        </w:tc>
        <w:tc>
          <w:tcPr>
            <w:tcW w:w="1385"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r w:rsidRPr="001E02E7">
              <w:rPr>
                <w:rFonts w:ascii="宋体" w:hAnsi="宋体" w:cs="宋体" w:hint="eastAsia"/>
                <w:kern w:val="0"/>
                <w:sz w:val="24"/>
                <w:szCs w:val="24"/>
              </w:rPr>
              <w:t>A销量（辆</w:t>
            </w:r>
            <w:r w:rsidRPr="001E02E7">
              <w:rPr>
                <w:rFonts w:ascii="宋体" w:hAnsi="宋体" w:cs="宋体"/>
                <w:kern w:val="0"/>
                <w:sz w:val="24"/>
                <w:szCs w:val="24"/>
              </w:rPr>
              <w:t>）</w:t>
            </w: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center"/>
              <w:rPr>
                <w:rFonts w:ascii="宋体" w:hAnsi="宋体" w:cs="宋体"/>
                <w:kern w:val="0"/>
                <w:sz w:val="24"/>
                <w:szCs w:val="24"/>
              </w:rPr>
            </w:pPr>
            <w:r w:rsidRPr="001E02E7">
              <w:rPr>
                <w:rFonts w:ascii="宋体" w:hAnsi="宋体" w:cs="宋体" w:hint="eastAsia"/>
                <w:kern w:val="0"/>
                <w:sz w:val="24"/>
                <w:szCs w:val="24"/>
              </w:rPr>
              <w:t>B销量（辆</w:t>
            </w:r>
            <w:r w:rsidRPr="001E02E7">
              <w:rPr>
                <w:rFonts w:ascii="宋体" w:hAnsi="宋体" w:cs="宋体"/>
                <w:kern w:val="0"/>
                <w:sz w:val="24"/>
                <w:szCs w:val="24"/>
              </w:rPr>
              <w:t>）</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长沙</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320</w:t>
            </w:r>
          </w:p>
        </w:tc>
        <w:tc>
          <w:tcPr>
            <w:tcW w:w="1414"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南京</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2678</w:t>
            </w:r>
          </w:p>
        </w:tc>
        <w:tc>
          <w:tcPr>
            <w:tcW w:w="1418"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1958</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00B050"/>
                <w:kern w:val="0"/>
                <w:sz w:val="24"/>
                <w:szCs w:val="24"/>
              </w:rPr>
            </w:pPr>
            <w:r w:rsidRPr="002D2810">
              <w:rPr>
                <w:rFonts w:ascii="宋体" w:hAnsi="宋体" w:cs="宋体" w:hint="eastAsia"/>
                <w:b/>
                <w:color w:val="00B050"/>
                <w:kern w:val="0"/>
                <w:sz w:val="24"/>
                <w:szCs w:val="24"/>
              </w:rPr>
              <w:t>武汉</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301</w:t>
            </w:r>
          </w:p>
        </w:tc>
        <w:tc>
          <w:tcPr>
            <w:tcW w:w="1414"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266</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上海</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1430</w:t>
            </w:r>
          </w:p>
        </w:tc>
        <w:tc>
          <w:tcPr>
            <w:tcW w:w="1418"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900</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南昌</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265</w:t>
            </w:r>
          </w:p>
        </w:tc>
        <w:tc>
          <w:tcPr>
            <w:tcW w:w="1414"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229</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合肥</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362</w:t>
            </w:r>
          </w:p>
        </w:tc>
        <w:tc>
          <w:tcPr>
            <w:tcW w:w="1418"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268</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杭州</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1030</w:t>
            </w:r>
          </w:p>
        </w:tc>
        <w:tc>
          <w:tcPr>
            <w:tcW w:w="1414"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1384</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广州</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576</w:t>
            </w:r>
          </w:p>
        </w:tc>
        <w:tc>
          <w:tcPr>
            <w:tcW w:w="1418"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858</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西安</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280</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南宁</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146</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110</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兰州</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160</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110</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福州</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326</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246</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银川</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102</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73</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海口</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59</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47</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郑州</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523</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468</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北京</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184</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昆明</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255</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344</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FF0000"/>
                <w:kern w:val="0"/>
                <w:sz w:val="24"/>
                <w:szCs w:val="24"/>
              </w:rPr>
            </w:pPr>
            <w:r w:rsidRPr="002D2810">
              <w:rPr>
                <w:rFonts w:ascii="宋体" w:hAnsi="宋体" w:cs="宋体" w:hint="eastAsia"/>
                <w:b/>
                <w:color w:val="FF0000"/>
                <w:kern w:val="0"/>
                <w:sz w:val="24"/>
                <w:szCs w:val="24"/>
              </w:rPr>
              <w:t>天津</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190</w:t>
            </w:r>
          </w:p>
        </w:tc>
        <w:tc>
          <w:tcPr>
            <w:tcW w:w="1418"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228</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贵阳</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108</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111</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石家庄</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436</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471</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成都</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890</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1038</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哈尔滨</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120</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130</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2D2810" w:rsidRDefault="00D83DFF" w:rsidP="001F0D26">
            <w:pPr>
              <w:widowControl/>
              <w:jc w:val="left"/>
              <w:rPr>
                <w:rFonts w:ascii="宋体" w:hAnsi="宋体" w:cs="宋体"/>
                <w:b/>
                <w:color w:val="00B050"/>
                <w:kern w:val="0"/>
                <w:sz w:val="24"/>
                <w:szCs w:val="24"/>
              </w:rPr>
            </w:pPr>
            <w:r w:rsidRPr="002D2810">
              <w:rPr>
                <w:rFonts w:ascii="宋体" w:hAnsi="宋体" w:cs="宋体" w:hint="eastAsia"/>
                <w:b/>
                <w:color w:val="00B050"/>
                <w:kern w:val="0"/>
                <w:sz w:val="24"/>
                <w:szCs w:val="24"/>
              </w:rPr>
              <w:t>重庆</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360</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288</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沈阳</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462</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365</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拉萨</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32</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10</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长春</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254</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191</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乌鲁木齐</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217</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169</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济南</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1247</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997</w:t>
            </w:r>
          </w:p>
        </w:tc>
      </w:tr>
      <w:tr w:rsidR="00D83DFF" w:rsidRPr="001E02E7" w:rsidTr="001F0D26">
        <w:trPr>
          <w:trHeight w:val="258"/>
          <w:jc w:val="center"/>
        </w:trPr>
        <w:tc>
          <w:tcPr>
            <w:tcW w:w="1192" w:type="dxa"/>
            <w:tcBorders>
              <w:top w:val="nil"/>
              <w:left w:val="single" w:sz="4" w:space="0" w:color="auto"/>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呼和浩特</w:t>
            </w:r>
          </w:p>
        </w:tc>
        <w:tc>
          <w:tcPr>
            <w:tcW w:w="1417"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268</w:t>
            </w:r>
          </w:p>
        </w:tc>
        <w:tc>
          <w:tcPr>
            <w:tcW w:w="1414"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224</w:t>
            </w:r>
          </w:p>
        </w:tc>
        <w:tc>
          <w:tcPr>
            <w:tcW w:w="236" w:type="dxa"/>
            <w:tcBorders>
              <w:top w:val="nil"/>
              <w:left w:val="nil"/>
              <w:bottom w:val="single" w:sz="4" w:space="0" w:color="auto"/>
              <w:right w:val="single" w:sz="4" w:space="0" w:color="auto"/>
            </w:tcBorders>
            <w:shd w:val="clear" w:color="auto" w:fill="auto"/>
            <w:noWrap/>
            <w:vAlign w:val="center"/>
            <w:hideMark/>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 xml:space="preserve">　</w:t>
            </w:r>
          </w:p>
        </w:tc>
        <w:tc>
          <w:tcPr>
            <w:tcW w:w="992"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left"/>
              <w:rPr>
                <w:rFonts w:ascii="宋体" w:hAnsi="宋体" w:cs="宋体"/>
                <w:kern w:val="0"/>
                <w:sz w:val="24"/>
                <w:szCs w:val="24"/>
              </w:rPr>
            </w:pPr>
            <w:r w:rsidRPr="001E02E7">
              <w:rPr>
                <w:rFonts w:ascii="宋体" w:hAnsi="宋体" w:cs="宋体" w:hint="eastAsia"/>
                <w:kern w:val="0"/>
                <w:sz w:val="24"/>
                <w:szCs w:val="24"/>
              </w:rPr>
              <w:t>太原</w:t>
            </w:r>
          </w:p>
        </w:tc>
        <w:tc>
          <w:tcPr>
            <w:tcW w:w="1385"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210</w:t>
            </w:r>
          </w:p>
        </w:tc>
        <w:tc>
          <w:tcPr>
            <w:tcW w:w="1418" w:type="dxa"/>
            <w:tcBorders>
              <w:top w:val="nil"/>
              <w:left w:val="nil"/>
              <w:bottom w:val="single" w:sz="4" w:space="0" w:color="auto"/>
              <w:right w:val="single" w:sz="4" w:space="0" w:color="auto"/>
            </w:tcBorders>
            <w:shd w:val="clear" w:color="auto" w:fill="auto"/>
            <w:noWrap/>
            <w:vAlign w:val="center"/>
          </w:tcPr>
          <w:p w:rsidR="00D83DFF" w:rsidRPr="001E02E7" w:rsidRDefault="00D83DFF" w:rsidP="001F0D26">
            <w:pPr>
              <w:widowControl/>
              <w:jc w:val="right"/>
              <w:rPr>
                <w:rFonts w:ascii="宋体" w:hAnsi="宋体" w:cs="宋体"/>
                <w:kern w:val="0"/>
                <w:sz w:val="24"/>
                <w:szCs w:val="24"/>
              </w:rPr>
            </w:pPr>
            <w:r w:rsidRPr="001E02E7">
              <w:rPr>
                <w:rFonts w:ascii="宋体" w:hAnsi="宋体" w:cs="宋体" w:hint="eastAsia"/>
                <w:kern w:val="0"/>
                <w:sz w:val="24"/>
                <w:szCs w:val="24"/>
              </w:rPr>
              <w:t>179</w:t>
            </w:r>
          </w:p>
        </w:tc>
      </w:tr>
    </w:tbl>
    <w:p w:rsidR="00D83DFF" w:rsidRPr="00D83DFF" w:rsidRDefault="00D83DFF" w:rsidP="00D83DFF">
      <w:pPr>
        <w:spacing w:line="360" w:lineRule="auto"/>
        <w:ind w:firstLineChars="200" w:firstLine="480"/>
        <w:rPr>
          <w:rFonts w:asciiTheme="minorEastAsia" w:hAnsiTheme="minorEastAsia" w:cs="AdobeSongStd-Light"/>
          <w:kern w:val="0"/>
          <w:sz w:val="24"/>
          <w:szCs w:val="24"/>
        </w:rPr>
      </w:pPr>
      <w:r w:rsidRPr="001E02E7">
        <w:rPr>
          <w:rFonts w:ascii="宋体" w:hAnsi="宋体" w:hint="eastAsia"/>
          <w:sz w:val="24"/>
          <w:szCs w:val="24"/>
        </w:rPr>
        <w:t>安吉物流针对不同运输线路，采取了不同的运输方式。表</w:t>
      </w:r>
      <w:r>
        <w:rPr>
          <w:rFonts w:ascii="宋体" w:hAnsi="宋体" w:hint="eastAsia"/>
          <w:sz w:val="24"/>
          <w:szCs w:val="24"/>
        </w:rPr>
        <w:t>-1</w:t>
      </w:r>
      <w:r w:rsidRPr="001E02E7">
        <w:rPr>
          <w:rFonts w:ascii="宋体" w:hAnsi="宋体" w:hint="eastAsia"/>
          <w:sz w:val="24"/>
          <w:szCs w:val="24"/>
        </w:rPr>
        <w:t>是各种运输方式的特征参数。</w:t>
      </w:r>
    </w:p>
    <w:p w:rsidR="00D83DFF" w:rsidRPr="001E02E7" w:rsidRDefault="00D83DFF" w:rsidP="00D83DFF">
      <w:pPr>
        <w:pStyle w:val="a5"/>
        <w:autoSpaceDE w:val="0"/>
        <w:autoSpaceDN w:val="0"/>
        <w:adjustRightInd w:val="0"/>
        <w:spacing w:line="360" w:lineRule="auto"/>
        <w:ind w:firstLineChars="0" w:firstLine="0"/>
        <w:jc w:val="center"/>
        <w:rPr>
          <w:rFonts w:ascii="宋体" w:hAnsi="宋体"/>
          <w:sz w:val="24"/>
          <w:szCs w:val="24"/>
        </w:rPr>
      </w:pPr>
      <w:r w:rsidRPr="001E02E7">
        <w:rPr>
          <w:rFonts w:ascii="宋体" w:hAnsi="宋体" w:hint="eastAsia"/>
          <w:sz w:val="24"/>
          <w:szCs w:val="24"/>
        </w:rPr>
        <w:t>表</w:t>
      </w:r>
      <w:r>
        <w:rPr>
          <w:rFonts w:ascii="宋体" w:hAnsi="宋体" w:hint="eastAsia"/>
          <w:sz w:val="24"/>
          <w:szCs w:val="24"/>
        </w:rPr>
        <w:t>-1</w:t>
      </w:r>
      <w:r w:rsidRPr="001E02E7">
        <w:rPr>
          <w:rFonts w:ascii="宋体" w:hAnsi="宋体" w:hint="eastAsia"/>
          <w:sz w:val="24"/>
          <w:szCs w:val="24"/>
        </w:rPr>
        <w:t xml:space="preserve"> 运输方式特征参数模拟</w:t>
      </w:r>
    </w:p>
    <w:tbl>
      <w:tblPr>
        <w:tblW w:w="8377" w:type="dxa"/>
        <w:jc w:val="center"/>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22"/>
        <w:gridCol w:w="2552"/>
        <w:gridCol w:w="2082"/>
        <w:gridCol w:w="895"/>
        <w:gridCol w:w="2126"/>
      </w:tblGrid>
      <w:tr w:rsidR="00D83DFF" w:rsidRPr="001E02E7" w:rsidTr="001F0D26">
        <w:trPr>
          <w:trHeight w:val="153"/>
          <w:jc w:val="center"/>
        </w:trPr>
        <w:tc>
          <w:tcPr>
            <w:tcW w:w="722" w:type="dxa"/>
            <w:shd w:val="clear" w:color="auto" w:fill="auto"/>
          </w:tcPr>
          <w:p w:rsidR="00D83DFF" w:rsidRPr="00471E28" w:rsidRDefault="00D83DFF" w:rsidP="001F0D26">
            <w:pPr>
              <w:autoSpaceDE w:val="0"/>
              <w:autoSpaceDN w:val="0"/>
              <w:adjustRightInd w:val="0"/>
              <w:jc w:val="center"/>
              <w:rPr>
                <w:rFonts w:ascii="宋体" w:hAnsi="宋体"/>
                <w:szCs w:val="21"/>
              </w:rPr>
            </w:pPr>
          </w:p>
        </w:tc>
        <w:tc>
          <w:tcPr>
            <w:tcW w:w="255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费用</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(元/辆*公里）</w:t>
            </w:r>
          </w:p>
        </w:tc>
        <w:tc>
          <w:tcPr>
            <w:tcW w:w="208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运输标准说明</w:t>
            </w:r>
          </w:p>
        </w:tc>
        <w:tc>
          <w:tcPr>
            <w:tcW w:w="895"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碳排放</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(kg/辆*公里)</w:t>
            </w:r>
          </w:p>
        </w:tc>
        <w:tc>
          <w:tcPr>
            <w:tcW w:w="2126" w:type="dxa"/>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其他</w:t>
            </w:r>
          </w:p>
        </w:tc>
      </w:tr>
      <w:tr w:rsidR="00D83DFF" w:rsidRPr="001E02E7" w:rsidTr="001F0D26">
        <w:trPr>
          <w:trHeight w:val="153"/>
          <w:jc w:val="center"/>
        </w:trPr>
        <w:tc>
          <w:tcPr>
            <w:tcW w:w="72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公路</w:t>
            </w:r>
          </w:p>
        </w:tc>
        <w:tc>
          <w:tcPr>
            <w:tcW w:w="255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2.0a （不大于50公里）</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1.7a （不大于200公里）</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1.5a （不大于500公里）</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1.3a （不大于1000公里）</w:t>
            </w:r>
          </w:p>
          <w:p w:rsidR="00D83DFF" w:rsidRPr="00471E28" w:rsidRDefault="001D4915" w:rsidP="001F0D26">
            <w:pPr>
              <w:autoSpaceDE w:val="0"/>
              <w:autoSpaceDN w:val="0"/>
              <w:adjustRightInd w:val="0"/>
              <w:jc w:val="center"/>
              <w:rPr>
                <w:rFonts w:ascii="宋体" w:hAnsi="宋体"/>
                <w:szCs w:val="21"/>
              </w:rPr>
            </w:pPr>
            <w:r>
              <w:rPr>
                <w:rFonts w:ascii="宋体" w:hAnsi="宋体" w:hint="eastAsia"/>
                <w:szCs w:val="21"/>
              </w:rPr>
              <w:t>1.2</w:t>
            </w:r>
            <w:r w:rsidR="00D83DFF" w:rsidRPr="00471E28">
              <w:rPr>
                <w:rFonts w:ascii="宋体" w:hAnsi="宋体" w:hint="eastAsia"/>
                <w:szCs w:val="21"/>
              </w:rPr>
              <w:t>a （大于1000公里）</w:t>
            </w:r>
          </w:p>
        </w:tc>
        <w:tc>
          <w:tcPr>
            <w:tcW w:w="2082" w:type="dxa"/>
            <w:shd w:val="clear" w:color="auto" w:fill="auto"/>
          </w:tcPr>
          <w:p w:rsidR="00D83DFF" w:rsidRPr="00471E28" w:rsidRDefault="00D83DFF" w:rsidP="001F0D26">
            <w:pPr>
              <w:autoSpaceDE w:val="0"/>
              <w:autoSpaceDN w:val="0"/>
              <w:adjustRightInd w:val="0"/>
              <w:jc w:val="center"/>
              <w:rPr>
                <w:rFonts w:ascii="宋体" w:hAnsi="宋体"/>
                <w:szCs w:val="21"/>
              </w:rPr>
            </w:pPr>
            <w:proofErr w:type="gramStart"/>
            <w:r w:rsidRPr="00471E28">
              <w:rPr>
                <w:rFonts w:ascii="宋体" w:hAnsi="宋体" w:hint="eastAsia"/>
                <w:szCs w:val="21"/>
              </w:rPr>
              <w:t>轿运车</w:t>
            </w:r>
            <w:proofErr w:type="gramEnd"/>
            <w:r w:rsidRPr="00471E28">
              <w:rPr>
                <w:rFonts w:ascii="宋体" w:hAnsi="宋体" w:hint="eastAsia"/>
                <w:szCs w:val="21"/>
              </w:rPr>
              <w:t>装卸商品车时间均为</w:t>
            </w:r>
            <w:r w:rsidRPr="00471E28">
              <w:rPr>
                <w:rFonts w:ascii="宋体" w:hAnsi="宋体"/>
                <w:szCs w:val="21"/>
              </w:rPr>
              <w:t>0.5</w:t>
            </w:r>
            <w:r w:rsidRPr="00471E28">
              <w:rPr>
                <w:rFonts w:ascii="宋体" w:hAnsi="宋体" w:hint="eastAsia"/>
                <w:szCs w:val="21"/>
              </w:rPr>
              <w:t>天，日行驶</w:t>
            </w:r>
            <w:r w:rsidRPr="00471E28">
              <w:rPr>
                <w:rFonts w:ascii="宋体" w:hAnsi="宋体"/>
                <w:szCs w:val="21"/>
              </w:rPr>
              <w:t>500</w:t>
            </w:r>
            <w:r w:rsidRPr="00471E28">
              <w:rPr>
                <w:rFonts w:ascii="宋体" w:hAnsi="宋体" w:hint="eastAsia"/>
                <w:szCs w:val="21"/>
              </w:rPr>
              <w:t>公里</w:t>
            </w:r>
          </w:p>
        </w:tc>
        <w:tc>
          <w:tcPr>
            <w:tcW w:w="895"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0.364</w:t>
            </w:r>
          </w:p>
        </w:tc>
        <w:tc>
          <w:tcPr>
            <w:tcW w:w="2126" w:type="dxa"/>
          </w:tcPr>
          <w:p w:rsidR="00D83DFF" w:rsidRPr="00471E28" w:rsidRDefault="00D83DFF" w:rsidP="001F0D26">
            <w:pPr>
              <w:autoSpaceDE w:val="0"/>
              <w:autoSpaceDN w:val="0"/>
              <w:adjustRightInd w:val="0"/>
              <w:jc w:val="center"/>
              <w:rPr>
                <w:rFonts w:ascii="宋体" w:hAnsi="宋体"/>
                <w:szCs w:val="21"/>
              </w:rPr>
            </w:pPr>
            <w:proofErr w:type="gramStart"/>
            <w:r w:rsidRPr="00471E28">
              <w:rPr>
                <w:rFonts w:ascii="宋体" w:hAnsi="宋体" w:hint="eastAsia"/>
                <w:szCs w:val="21"/>
              </w:rPr>
              <w:t>单台轿运车</w:t>
            </w:r>
            <w:proofErr w:type="gramEnd"/>
            <w:r w:rsidRPr="00471E28">
              <w:rPr>
                <w:rFonts w:ascii="宋体" w:hAnsi="宋体" w:hint="eastAsia"/>
                <w:szCs w:val="21"/>
              </w:rPr>
              <w:t>的装载能力为10辆商品车</w:t>
            </w:r>
          </w:p>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临港</w:t>
            </w:r>
            <w:proofErr w:type="gramStart"/>
            <w:r w:rsidRPr="00471E28">
              <w:rPr>
                <w:rFonts w:ascii="宋体" w:hAnsi="宋体" w:hint="eastAsia"/>
                <w:szCs w:val="21"/>
              </w:rPr>
              <w:t>库每天</w:t>
            </w:r>
            <w:proofErr w:type="gramEnd"/>
            <w:r w:rsidRPr="00471E28">
              <w:rPr>
                <w:rFonts w:ascii="宋体" w:hAnsi="宋体" w:hint="eastAsia"/>
                <w:szCs w:val="21"/>
              </w:rPr>
              <w:t>装载量为</w:t>
            </w:r>
            <w:proofErr w:type="gramStart"/>
            <w:r w:rsidRPr="00471E28">
              <w:rPr>
                <w:rFonts w:ascii="宋体" w:hAnsi="宋体" w:hint="eastAsia"/>
                <w:szCs w:val="21"/>
              </w:rPr>
              <w:t>5辆轿运车</w:t>
            </w:r>
            <w:proofErr w:type="gramEnd"/>
            <w:r w:rsidRPr="00471E28">
              <w:rPr>
                <w:rFonts w:ascii="宋体" w:hAnsi="宋体" w:hint="eastAsia"/>
                <w:szCs w:val="21"/>
              </w:rPr>
              <w:t>，浦口为</w:t>
            </w:r>
            <w:proofErr w:type="gramStart"/>
            <w:r w:rsidRPr="00471E28">
              <w:rPr>
                <w:rFonts w:ascii="宋体" w:hAnsi="宋体" w:hint="eastAsia"/>
                <w:szCs w:val="21"/>
              </w:rPr>
              <w:t>3辆轿运车</w:t>
            </w:r>
            <w:proofErr w:type="gramEnd"/>
          </w:p>
        </w:tc>
      </w:tr>
      <w:tr w:rsidR="00D83DFF" w:rsidRPr="001E02E7" w:rsidTr="001F0D26">
        <w:trPr>
          <w:trHeight w:val="582"/>
          <w:jc w:val="center"/>
        </w:trPr>
        <w:tc>
          <w:tcPr>
            <w:tcW w:w="72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海运（内河）</w:t>
            </w:r>
          </w:p>
        </w:tc>
        <w:tc>
          <w:tcPr>
            <w:tcW w:w="255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1.0a</w:t>
            </w:r>
          </w:p>
        </w:tc>
        <w:tc>
          <w:tcPr>
            <w:tcW w:w="2082" w:type="dxa"/>
            <w:shd w:val="clear" w:color="auto" w:fill="auto"/>
          </w:tcPr>
          <w:p w:rsidR="00D83DFF" w:rsidRPr="00471E28" w:rsidRDefault="00D83DFF" w:rsidP="001F0D26">
            <w:pPr>
              <w:autoSpaceDE w:val="0"/>
              <w:autoSpaceDN w:val="0"/>
              <w:adjustRightInd w:val="0"/>
              <w:jc w:val="center"/>
              <w:rPr>
                <w:rFonts w:ascii="宋体" w:hAnsi="宋体"/>
                <w:szCs w:val="21"/>
              </w:rPr>
            </w:pPr>
            <w:r w:rsidRPr="00D803D6">
              <w:rPr>
                <w:rFonts w:ascii="宋体" w:hAnsi="宋体" w:hint="eastAsia"/>
                <w:szCs w:val="21"/>
              </w:rPr>
              <w:t>每</w:t>
            </w:r>
            <w:proofErr w:type="gramStart"/>
            <w:r w:rsidRPr="00D803D6">
              <w:rPr>
                <w:rFonts w:ascii="宋体" w:hAnsi="宋体" w:hint="eastAsia"/>
                <w:szCs w:val="21"/>
              </w:rPr>
              <w:t>周二六</w:t>
            </w:r>
            <w:proofErr w:type="gramEnd"/>
            <w:r w:rsidRPr="00D803D6">
              <w:rPr>
                <w:rFonts w:ascii="宋体" w:hAnsi="宋体" w:hint="eastAsia"/>
                <w:szCs w:val="21"/>
              </w:rPr>
              <w:t>开航一次，船速400公里</w:t>
            </w:r>
            <w:r>
              <w:rPr>
                <w:rFonts w:ascii="宋体" w:hAnsi="宋体" w:hint="eastAsia"/>
                <w:szCs w:val="21"/>
              </w:rPr>
              <w:t>/天</w:t>
            </w:r>
            <w:r w:rsidRPr="00D803D6">
              <w:rPr>
                <w:rFonts w:ascii="宋体" w:hAnsi="宋体" w:hint="eastAsia"/>
                <w:szCs w:val="21"/>
              </w:rPr>
              <w:t>（</w:t>
            </w:r>
            <w:proofErr w:type="gramStart"/>
            <w:r w:rsidRPr="00D803D6">
              <w:rPr>
                <w:rFonts w:ascii="宋体" w:hAnsi="宋体" w:hint="eastAsia"/>
                <w:szCs w:val="21"/>
              </w:rPr>
              <w:t>仓位</w:t>
            </w:r>
            <w:proofErr w:type="gramEnd"/>
            <w:r w:rsidRPr="00D803D6">
              <w:rPr>
                <w:rFonts w:ascii="宋体" w:hAnsi="宋体" w:hint="eastAsia"/>
                <w:szCs w:val="21"/>
              </w:rPr>
              <w:t>：：300辆</w:t>
            </w:r>
            <w:r>
              <w:rPr>
                <w:rFonts w:ascii="宋体" w:hAnsi="宋体" w:hint="eastAsia"/>
                <w:szCs w:val="21"/>
              </w:rPr>
              <w:t>/</w:t>
            </w:r>
            <w:r w:rsidRPr="00D803D6">
              <w:rPr>
                <w:rFonts w:ascii="宋体" w:hAnsi="宋体" w:hint="eastAsia"/>
                <w:szCs w:val="21"/>
              </w:rPr>
              <w:t>海船，：200辆</w:t>
            </w:r>
            <w:r>
              <w:rPr>
                <w:rFonts w:ascii="宋体" w:hAnsi="宋体" w:hint="eastAsia"/>
                <w:szCs w:val="21"/>
              </w:rPr>
              <w:t>/</w:t>
            </w:r>
            <w:r w:rsidRPr="00D803D6">
              <w:rPr>
                <w:rFonts w:ascii="宋体" w:hAnsi="宋体" w:hint="eastAsia"/>
                <w:szCs w:val="21"/>
              </w:rPr>
              <w:t>江轮）</w:t>
            </w:r>
          </w:p>
        </w:tc>
        <w:tc>
          <w:tcPr>
            <w:tcW w:w="895" w:type="dxa"/>
            <w:shd w:val="clear" w:color="auto" w:fill="auto"/>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0.101</w:t>
            </w:r>
          </w:p>
        </w:tc>
        <w:tc>
          <w:tcPr>
            <w:tcW w:w="2126" w:type="dxa"/>
          </w:tcPr>
          <w:p w:rsidR="00D83DFF" w:rsidRPr="00471E28" w:rsidRDefault="00D83DFF" w:rsidP="001F0D26">
            <w:pPr>
              <w:autoSpaceDE w:val="0"/>
              <w:autoSpaceDN w:val="0"/>
              <w:adjustRightInd w:val="0"/>
              <w:jc w:val="center"/>
              <w:rPr>
                <w:rFonts w:ascii="宋体" w:hAnsi="宋体"/>
                <w:szCs w:val="21"/>
              </w:rPr>
            </w:pPr>
            <w:r w:rsidRPr="00471E28">
              <w:rPr>
                <w:rFonts w:ascii="宋体" w:hAnsi="宋体" w:hint="eastAsia"/>
                <w:szCs w:val="21"/>
              </w:rPr>
              <w:t>目的地是码头可免费堆放两天；船舶满载发运；装卸能力200台/天</w:t>
            </w:r>
          </w:p>
        </w:tc>
      </w:tr>
    </w:tbl>
    <w:p w:rsidR="00D83DFF" w:rsidRPr="00471E28" w:rsidRDefault="00D83DFF" w:rsidP="00D83DFF">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注：超额运力价格为原价格标准上浮50%</w:t>
      </w:r>
    </w:p>
    <w:p w:rsidR="00D83DFF" w:rsidRDefault="00D83DFF" w:rsidP="00D83DFF">
      <w:pPr>
        <w:autoSpaceDE w:val="0"/>
        <w:autoSpaceDN w:val="0"/>
        <w:adjustRightInd w:val="0"/>
        <w:spacing w:line="360" w:lineRule="auto"/>
        <w:ind w:firstLineChars="200" w:firstLine="420"/>
        <w:jc w:val="left"/>
        <w:rPr>
          <w:rFonts w:ascii="宋体" w:hAnsi="宋体"/>
          <w:szCs w:val="21"/>
        </w:rPr>
      </w:pPr>
      <w:r w:rsidRPr="00471E28">
        <w:rPr>
          <w:rFonts w:ascii="宋体" w:hAnsi="宋体" w:hint="eastAsia"/>
          <w:szCs w:val="21"/>
        </w:rPr>
        <w:t xml:space="preserve">    费用价格a随市场油价变动</w:t>
      </w:r>
    </w:p>
    <w:p w:rsidR="00AC0C2B" w:rsidRPr="00AC0C2B" w:rsidRDefault="00AC0C2B" w:rsidP="00AC0C2B">
      <w:pPr>
        <w:autoSpaceDE w:val="0"/>
        <w:autoSpaceDN w:val="0"/>
        <w:adjustRightInd w:val="0"/>
        <w:spacing w:line="360" w:lineRule="auto"/>
        <w:ind w:firstLineChars="200" w:firstLine="420"/>
        <w:jc w:val="left"/>
        <w:rPr>
          <w:rFonts w:ascii="宋体" w:hAnsi="宋体"/>
          <w:szCs w:val="21"/>
        </w:rPr>
      </w:pPr>
      <w:r>
        <w:rPr>
          <w:rFonts w:ascii="宋体" w:hAnsi="宋体" w:hint="eastAsia"/>
          <w:szCs w:val="21"/>
        </w:rPr>
        <w:t xml:space="preserve">    </w:t>
      </w:r>
      <w:r w:rsidRPr="00AC0C2B">
        <w:rPr>
          <w:rFonts w:ascii="宋体" w:hAnsi="宋体"/>
          <w:szCs w:val="21"/>
        </w:rPr>
        <w:t>铁路运输具有运输能力大、运输成本低</w:t>
      </w:r>
      <w:r w:rsidRPr="00AC0C2B">
        <w:rPr>
          <w:rFonts w:ascii="宋体" w:hAnsi="宋体" w:hint="eastAsia"/>
          <w:szCs w:val="21"/>
        </w:rPr>
        <w:t>的特点，安吉物流在一些线路中也有采用。但由于铁路运输的线路是固定的，并且运费没有伸缩性，因此在本案例中我们暂不考虑。</w:t>
      </w:r>
    </w:p>
    <w:p w:rsidR="00D33238" w:rsidRDefault="00D33238" w:rsidP="00AC0C2B">
      <w:pPr>
        <w:autoSpaceDE w:val="0"/>
        <w:autoSpaceDN w:val="0"/>
        <w:adjustRightInd w:val="0"/>
        <w:spacing w:line="360" w:lineRule="auto"/>
        <w:ind w:firstLineChars="200" w:firstLine="480"/>
        <w:jc w:val="left"/>
        <w:rPr>
          <w:rFonts w:ascii="宋体" w:hAnsi="宋体"/>
          <w:sz w:val="24"/>
          <w:szCs w:val="24"/>
        </w:rPr>
      </w:pPr>
    </w:p>
    <w:p w:rsidR="00AC0C2B" w:rsidRPr="00AC0C2B" w:rsidRDefault="00AC0C2B" w:rsidP="00AC0C2B">
      <w:pPr>
        <w:autoSpaceDE w:val="0"/>
        <w:autoSpaceDN w:val="0"/>
        <w:adjustRightInd w:val="0"/>
        <w:spacing w:line="360" w:lineRule="auto"/>
        <w:ind w:firstLineChars="200" w:firstLine="480"/>
        <w:jc w:val="left"/>
        <w:rPr>
          <w:rFonts w:ascii="宋体" w:hAnsi="宋体"/>
          <w:szCs w:val="21"/>
        </w:rPr>
      </w:pPr>
      <w:r w:rsidRPr="001E02E7">
        <w:rPr>
          <w:rFonts w:ascii="宋体" w:hAnsi="宋体" w:hint="eastAsia"/>
          <w:sz w:val="24"/>
          <w:szCs w:val="24"/>
        </w:rPr>
        <w:t>对于订单，上海汽车要求安吉物流在下单后的两天内发运订单40%的商品车；5天内发运80%的商品车；8天内发运100%的商品车。</w:t>
      </w:r>
    </w:p>
    <w:p w:rsidR="00D83DFF" w:rsidRPr="00D83DFF" w:rsidRDefault="00AC0C2B" w:rsidP="00D83DFF">
      <w:pPr>
        <w:spacing w:line="360" w:lineRule="auto"/>
        <w:ind w:firstLineChars="200" w:firstLine="480"/>
        <w:rPr>
          <w:rFonts w:asciiTheme="minorEastAsia" w:hAnsiTheme="minorEastAsia" w:cs="AdobeSongStd-Light"/>
          <w:kern w:val="0"/>
          <w:sz w:val="24"/>
          <w:szCs w:val="24"/>
        </w:rPr>
      </w:pPr>
      <w:r w:rsidRPr="001E02E7">
        <w:rPr>
          <w:rFonts w:ascii="宋体" w:hAnsi="宋体" w:hint="eastAsia"/>
          <w:sz w:val="24"/>
          <w:szCs w:val="24"/>
        </w:rPr>
        <w:t>安吉物流接到订单后，首先考虑的是运输方式的选择，或公路运输，或水路运输，或多式联运，或建立中转站等。但是不管采用哪种运输方式，安吉物流都需要实现</w:t>
      </w:r>
      <w:r w:rsidRPr="00F40D6A">
        <w:rPr>
          <w:rFonts w:ascii="宋体" w:hAnsi="宋体" w:hint="eastAsia"/>
          <w:b/>
          <w:color w:val="FF0000"/>
          <w:sz w:val="24"/>
          <w:szCs w:val="24"/>
        </w:rPr>
        <w:t>经济成本最小、时间成本最短</w:t>
      </w:r>
      <w:r w:rsidRPr="001E02E7">
        <w:rPr>
          <w:rFonts w:ascii="宋体" w:hAnsi="宋体" w:hint="eastAsia"/>
          <w:sz w:val="24"/>
          <w:szCs w:val="24"/>
        </w:rPr>
        <w:t>的目标。对于全国三十多个省市的整车运输，安吉物流一直在寻求最佳的运输方式及线路组合方案。</w:t>
      </w:r>
    </w:p>
    <w:p w:rsidR="00E75BF9" w:rsidRDefault="00806270" w:rsidP="00ED2CCA">
      <w:pPr>
        <w:pStyle w:val="1"/>
        <w:rPr>
          <w:kern w:val="0"/>
        </w:rPr>
      </w:pPr>
      <w:r>
        <w:rPr>
          <w:rFonts w:hint="eastAsia"/>
          <w:kern w:val="0"/>
        </w:rPr>
        <w:t>.1.2</w:t>
      </w:r>
      <w:r w:rsidR="00F03504">
        <w:rPr>
          <w:rFonts w:hint="eastAsia"/>
          <w:kern w:val="0"/>
        </w:rPr>
        <w:t>问题模型</w:t>
      </w:r>
    </w:p>
    <w:p w:rsidR="007E1A22" w:rsidRDefault="00806270" w:rsidP="007E1A22">
      <w:pPr>
        <w:pStyle w:val="2"/>
      </w:pPr>
      <w:r>
        <w:rPr>
          <w:rFonts w:hint="eastAsia"/>
        </w:rPr>
        <w:t>.1.</w:t>
      </w:r>
      <w:r w:rsidR="007E1A22">
        <w:rPr>
          <w:rFonts w:hint="eastAsia"/>
        </w:rPr>
        <w:t>2.1</w:t>
      </w:r>
      <w:r w:rsidR="007E1A22">
        <w:rPr>
          <w:rFonts w:hint="eastAsia"/>
        </w:rPr>
        <w:t>问题描述</w:t>
      </w:r>
    </w:p>
    <w:p w:rsidR="007E1A22" w:rsidRDefault="007E1A22" w:rsidP="007E1A22">
      <w:pPr>
        <w:autoSpaceDE w:val="0"/>
        <w:autoSpaceDN w:val="0"/>
        <w:adjustRightInd w:val="0"/>
        <w:spacing w:line="360" w:lineRule="auto"/>
        <w:ind w:firstLineChars="200" w:firstLine="480"/>
        <w:jc w:val="left"/>
        <w:rPr>
          <w:rFonts w:ascii="宋体" w:hAnsi="宋体"/>
          <w:sz w:val="24"/>
          <w:szCs w:val="24"/>
        </w:rPr>
      </w:pPr>
      <w:r w:rsidRPr="007E1A22">
        <w:rPr>
          <w:rFonts w:ascii="宋体" w:hAnsi="宋体" w:hint="eastAsia"/>
          <w:sz w:val="24"/>
          <w:szCs w:val="24"/>
        </w:rPr>
        <w:t>假设一批货物欲从出发点</w:t>
      </w:r>
      <w:r w:rsidRPr="007E1A22">
        <w:rPr>
          <w:rFonts w:ascii="宋体" w:hAnsi="宋体"/>
          <w:sz w:val="24"/>
          <w:szCs w:val="24"/>
        </w:rPr>
        <w:t>O</w:t>
      </w:r>
      <w:r w:rsidRPr="007E1A22">
        <w:rPr>
          <w:rFonts w:ascii="宋体" w:hAnsi="宋体" w:hint="eastAsia"/>
          <w:sz w:val="24"/>
          <w:szCs w:val="24"/>
        </w:rPr>
        <w:t>运达目的地</w:t>
      </w:r>
      <w:r w:rsidRPr="007E1A22">
        <w:rPr>
          <w:rFonts w:ascii="宋体" w:hAnsi="宋体"/>
          <w:sz w:val="24"/>
          <w:szCs w:val="24"/>
        </w:rPr>
        <w:t>D</w:t>
      </w:r>
      <w:r w:rsidRPr="007E1A22">
        <w:rPr>
          <w:rFonts w:ascii="宋体" w:hAnsi="宋体" w:hint="eastAsia"/>
          <w:sz w:val="24"/>
          <w:szCs w:val="24"/>
        </w:rPr>
        <w:t>。途中可选择</w:t>
      </w:r>
      <w:r w:rsidRPr="007E1A22">
        <w:rPr>
          <w:rFonts w:ascii="宋体" w:hAnsi="宋体"/>
          <w:sz w:val="24"/>
          <w:szCs w:val="24"/>
        </w:rPr>
        <w:t>n</w:t>
      </w:r>
      <w:proofErr w:type="gramStart"/>
      <w:r w:rsidRPr="007E1A22">
        <w:rPr>
          <w:rFonts w:ascii="宋体" w:hAnsi="宋体" w:hint="eastAsia"/>
          <w:sz w:val="24"/>
          <w:szCs w:val="24"/>
        </w:rPr>
        <w:t>个</w:t>
      </w:r>
      <w:proofErr w:type="gramEnd"/>
      <w:r w:rsidRPr="007E1A22">
        <w:rPr>
          <w:rFonts w:ascii="宋体" w:hAnsi="宋体" w:hint="eastAsia"/>
          <w:sz w:val="24"/>
          <w:szCs w:val="24"/>
        </w:rPr>
        <w:t>节点</w:t>
      </w:r>
      <w:r w:rsidRPr="007E1A22">
        <w:rPr>
          <w:rFonts w:ascii="宋体" w:hAnsi="宋体"/>
          <w:sz w:val="24"/>
          <w:szCs w:val="24"/>
        </w:rPr>
        <w:t>(</w:t>
      </w:r>
      <w:r w:rsidRPr="007E1A22">
        <w:rPr>
          <w:rFonts w:ascii="宋体" w:hAnsi="宋体" w:hint="eastAsia"/>
          <w:sz w:val="24"/>
          <w:szCs w:val="24"/>
        </w:rPr>
        <w:t>城市</w:t>
      </w:r>
      <w:r w:rsidRPr="007E1A22">
        <w:rPr>
          <w:rFonts w:ascii="宋体" w:hAnsi="宋体"/>
          <w:sz w:val="24"/>
          <w:szCs w:val="24"/>
        </w:rPr>
        <w:t>)</w:t>
      </w:r>
      <w:r w:rsidRPr="007E1A22">
        <w:rPr>
          <w:rFonts w:ascii="宋体" w:hAnsi="宋体" w:hint="eastAsia"/>
          <w:sz w:val="24"/>
          <w:szCs w:val="24"/>
        </w:rPr>
        <w:t>中的若干个节点作为中转以构建从出发点到目的点的完整路径</w:t>
      </w:r>
      <w:r w:rsidRPr="007E1A22">
        <w:rPr>
          <w:rFonts w:ascii="宋体" w:hAnsi="宋体"/>
          <w:sz w:val="24"/>
          <w:szCs w:val="24"/>
        </w:rPr>
        <w:t>,</w:t>
      </w:r>
      <w:r w:rsidRPr="007E1A22">
        <w:rPr>
          <w:rFonts w:ascii="宋体" w:hAnsi="宋体" w:hint="eastAsia"/>
          <w:sz w:val="24"/>
          <w:szCs w:val="24"/>
        </w:rPr>
        <w:t>任意相连的两个节点之间有</w:t>
      </w:r>
      <w:r w:rsidRPr="007E1A22">
        <w:rPr>
          <w:rFonts w:ascii="宋体" w:hAnsi="宋体"/>
          <w:sz w:val="24"/>
          <w:szCs w:val="24"/>
        </w:rPr>
        <w:t>k</w:t>
      </w:r>
      <w:proofErr w:type="gramStart"/>
      <w:r w:rsidRPr="007E1A22">
        <w:rPr>
          <w:rFonts w:ascii="宋体" w:hAnsi="宋体" w:hint="eastAsia"/>
          <w:sz w:val="24"/>
          <w:szCs w:val="24"/>
        </w:rPr>
        <w:t>种运输</w:t>
      </w:r>
      <w:proofErr w:type="gramEnd"/>
      <w:r w:rsidRPr="007E1A22">
        <w:rPr>
          <w:rFonts w:ascii="宋体" w:hAnsi="宋体" w:hint="eastAsia"/>
          <w:sz w:val="24"/>
          <w:szCs w:val="24"/>
        </w:rPr>
        <w:t>方式。</w:t>
      </w:r>
    </w:p>
    <w:p w:rsidR="00F97633" w:rsidRDefault="00E56842" w:rsidP="00F97633">
      <w:pPr>
        <w:autoSpaceDE w:val="0"/>
        <w:autoSpaceDN w:val="0"/>
        <w:adjustRightInd w:val="0"/>
        <w:spacing w:line="360" w:lineRule="auto"/>
        <w:jc w:val="left"/>
        <w:rPr>
          <w:rFonts w:ascii="宋体" w:hAnsi="宋体"/>
          <w:sz w:val="24"/>
          <w:szCs w:val="24"/>
        </w:rPr>
      </w:pPr>
      <w:r>
        <w:rPr>
          <w:rFonts w:ascii="宋体" w:hAnsi="宋体"/>
          <w:sz w:val="24"/>
          <w:szCs w:val="24"/>
        </w:rPr>
      </w:r>
      <w:r>
        <w:rPr>
          <w:rFonts w:ascii="宋体" w:hAnsi="宋体"/>
          <w:sz w:val="24"/>
          <w:szCs w:val="24"/>
        </w:rPr>
        <w:pict>
          <v:group id="_x0000_s1046" editas="canvas" style="width:415.3pt;height:230.55pt;mso-position-horizontal-relative:char;mso-position-vertical-relative:line" coordorigin="2362,2392" coordsize="7200,399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2362;top:2392;width:7200;height:3997" o:preferrelative="f">
              <v:fill o:detectmouseclick="t"/>
              <v:path o:extrusionok="t" o:connecttype="none"/>
              <o:lock v:ext="edit" text="t"/>
            </v:shape>
            <v:oval id="_x0000_s1048" style="position:absolute;left:3324;top:3235;width:741;height:559">
              <v:textbox style="mso-next-textbox:#_x0000_s1048">
                <w:txbxContent>
                  <w:p w:rsidR="00227A64" w:rsidRDefault="00227A64" w:rsidP="00F97633">
                    <w:pPr>
                      <w:jc w:val="center"/>
                    </w:pPr>
                    <w:r>
                      <w:rPr>
                        <w:rFonts w:hint="eastAsia"/>
                      </w:rPr>
                      <w:t>O</w:t>
                    </w:r>
                  </w:p>
                </w:txbxContent>
              </v:textbox>
            </v:oval>
            <v:oval id="_x0000_s1049" style="position:absolute;left:3324;top:4730;width:741;height:559">
              <v:textbox style="mso-next-textbox:#_x0000_s1049">
                <w:txbxContent>
                  <w:p w:rsidR="00227A64" w:rsidRDefault="00227A64" w:rsidP="00F97633">
                    <w:pPr>
                      <w:jc w:val="center"/>
                    </w:pPr>
                    <w:r>
                      <w:rPr>
                        <w:rFonts w:hint="eastAsia"/>
                      </w:rPr>
                      <w:t>O</w:t>
                    </w:r>
                  </w:p>
                </w:txbxContent>
              </v:textbox>
            </v:oval>
            <v:oval id="_x0000_s1050" style="position:absolute;left:5666;top:2598;width:740;height:559">
              <v:textbox style="mso-next-textbox:#_x0000_s1050">
                <w:txbxContent>
                  <w:p w:rsidR="00227A64" w:rsidRDefault="00227A64" w:rsidP="00F97633">
                    <w:pPr>
                      <w:jc w:val="center"/>
                    </w:pPr>
                    <w:r>
                      <w:rPr>
                        <w:rFonts w:hint="eastAsia"/>
                      </w:rPr>
                      <w:t>D</w:t>
                    </w:r>
                  </w:p>
                </w:txbxContent>
              </v:textbox>
            </v:oval>
            <v:oval id="_x0000_s1051" style="position:absolute;left:8109;top:3235;width:741;height:559">
              <v:textbox style="mso-next-textbox:#_x0000_s1051">
                <w:txbxContent>
                  <w:p w:rsidR="00227A64" w:rsidRDefault="00227A64" w:rsidP="00F97633">
                    <w:pPr>
                      <w:jc w:val="center"/>
                    </w:pPr>
                    <w:r>
                      <w:rPr>
                        <w:rFonts w:hint="eastAsia"/>
                      </w:rPr>
                      <w:t>D</w:t>
                    </w:r>
                  </w:p>
                </w:txbxContent>
              </v:textbox>
            </v:oval>
            <v:oval id="_x0000_s1052" style="position:absolute;left:5665;top:4002;width:741;height:559">
              <v:textbox style="mso-next-textbox:#_x0000_s1052">
                <w:txbxContent>
                  <w:p w:rsidR="00227A64" w:rsidRDefault="00227A64" w:rsidP="00F97633">
                    <w:pPr>
                      <w:jc w:val="center"/>
                    </w:pPr>
                    <w:r>
                      <w:rPr>
                        <w:rFonts w:hint="eastAsia"/>
                      </w:rPr>
                      <w:t>D</w:t>
                    </w:r>
                  </w:p>
                </w:txbxContent>
              </v:textbox>
            </v:oval>
            <v:oval id="_x0000_s1053" style="position:absolute;left:8109;top:4730;width:741;height:559">
              <v:textbox style="mso-next-textbox:#_x0000_s1053">
                <w:txbxContent>
                  <w:p w:rsidR="00227A64" w:rsidRDefault="00227A64" w:rsidP="00F97633">
                    <w:pPr>
                      <w:jc w:val="center"/>
                    </w:pPr>
                    <w:r>
                      <w:rPr>
                        <w:rFonts w:hint="eastAsia"/>
                      </w:rPr>
                      <w:t>D</w:t>
                    </w:r>
                  </w:p>
                </w:txbxContent>
              </v:textbox>
            </v:oval>
            <v:oval id="_x0000_s1054" style="position:absolute;left:5665;top:5653;width:741;height:559">
              <v:textbox style="mso-next-textbox:#_x0000_s1054">
                <w:txbxContent>
                  <w:p w:rsidR="00227A64" w:rsidRDefault="00227A64" w:rsidP="00F97633">
                    <w:pPr>
                      <w:jc w:val="center"/>
                    </w:pPr>
                    <w:r>
                      <w:rPr>
                        <w:rFonts w:hint="eastAsia"/>
                      </w:rPr>
                      <w:t>D</w:t>
                    </w:r>
                  </w:p>
                </w:txbxContent>
              </v:textbox>
            </v:oval>
            <v:shapetype id="_x0000_t32" coordsize="21600,21600" o:spt="32" o:oned="t" path="m,l21600,21600e" filled="f">
              <v:path arrowok="t" fillok="f" o:connecttype="none"/>
              <o:lock v:ext="edit" shapetype="t"/>
            </v:shapetype>
            <v:shape id="_x0000_s1055" type="#_x0000_t32" style="position:absolute;left:4065;top:2878;width:1601;height:637;flip:y" o:connectortype="straight" strokeweight="1.5pt">
              <v:stroke endarrow="block"/>
            </v:shape>
            <v:shape id="_x0000_s1056" type="#_x0000_t32" style="position:absolute;left:4065;top:4479;width:1708;height:531;flip:y" o:connectortype="straight" strokeweight="1.5pt">
              <v:stroke endarrow="block"/>
            </v:shape>
            <v:shape id="_x0000_s1057" type="#_x0000_t32" style="position:absolute;left:4065;top:3515;width:1708;height:568" o:connectortype="straight" strokeweight="1.5pt">
              <v:stroke endarrow="block"/>
            </v:shape>
            <v:shape id="_x0000_s1058" type="#_x0000_t32" style="position:absolute;left:4065;top:5010;width:1600;height:923" o:connectortype="straight" strokeweight="1.5pt">
              <v:stroke endarrow="block"/>
            </v:shape>
            <v:shape id="_x0000_s1059" type="#_x0000_t32" style="position:absolute;left:4065;top:3515;width:1708;height:2220" o:connectortype="straight" strokeweight="1.5pt">
              <v:stroke endarrow="block"/>
            </v:shape>
            <v:shape id="_x0000_s1060" type="#_x0000_t32" style="position:absolute;left:4065;top:3076;width:1710;height:1934;flip:y" o:connectortype="straight" strokeweight="1.5pt">
              <v:stroke endarrow="block"/>
            </v:shape>
            <v:shape id="_x0000_s1061" type="#_x0000_t32" style="position:absolute;left:4065;top:3076;width:1710;height:439;flip:y" o:connectortype="straight" strokecolor="#4f81bd [3204]" strokeweight="1.5pt">
              <v:stroke endarrow="block"/>
            </v:shape>
            <v:shape id="_x0000_s1062" type="#_x0000_t32" style="position:absolute;left:6406;top:2878;width:1703;height:637" o:connectortype="straight" strokeweight="1.5pt">
              <v:stroke endarrow="block"/>
            </v:shape>
            <v:shape id="_x0000_s1063" type="#_x0000_t32" style="position:absolute;left:6297;top:3076;width:1812;height:1934" o:connectortype="straight" strokeweight="1.5pt">
              <v:stroke endarrow="block"/>
            </v:shape>
            <v:shape id="_x0000_s1064" type="#_x0000_t32" style="position:absolute;left:6406;top:3515;width:1703;height:767;flip:y" o:connectortype="straight" strokeweight="1.5pt">
              <v:stroke endarrow="block"/>
            </v:shape>
            <v:shape id="_x0000_s1065" type="#_x0000_t32" style="position:absolute;left:6406;top:4282;width:1703;height:728" o:connectortype="straight" strokeweight="1.5pt">
              <v:stroke endarrow="block"/>
            </v:shape>
            <v:shape id="_x0000_s1066" type="#_x0000_t32" style="position:absolute;left:6297;top:3515;width:1812;height:2220;flip:y" o:connectortype="straight" strokeweight="1.5pt">
              <v:stroke endarrow="block"/>
            </v:shape>
            <v:shape id="_x0000_s1067" type="#_x0000_t32" style="position:absolute;left:6406;top:5010;width:1703;height:923;flip:y" o:connectortype="straight" strokeweight="1.5pt">
              <v:stroke endarrow="block"/>
            </v:shape>
            <v:shape id="_x0000_s1068" type="#_x0000_t32" style="position:absolute;left:4065;top:4282;width:1600;height:728;flip:y" o:connectortype="straight" strokecolor="#4f81bd [3204]" strokeweight="1.5pt">
              <v:stroke endarrow="block"/>
            </v:shape>
            <v:shape id="_x0000_s1069" type="#_x0000_t32" style="position:absolute;left:4065;top:3515;width:1600;height:767" o:connectortype="straight" strokecolor="#4f81bd [3204]" strokeweight="1.5pt">
              <v:stroke endarrow="block"/>
            </v:shape>
            <v:shape id="_x0000_s1070" type="#_x0000_t32" style="position:absolute;left:4065;top:5010;width:1708;height:725" o:connectortype="straight" strokecolor="#4f81bd [3204]" strokeweight="1.5pt">
              <v:stroke endarrow="block"/>
            </v:shape>
            <v:shape id="_x0000_s1071" type="#_x0000_t32" style="position:absolute;left:6406;top:2878;width:1812;height:438" o:connectortype="straight" strokecolor="#4f81bd [3204]" strokeweight="1.5pt">
              <v:stroke endarrow="block"/>
            </v:shape>
            <v:shape id="_x0000_s1072" type="#_x0000_t32" style="position:absolute;left:6406;top:2878;width:1812;height:1933" o:connectortype="straight" strokecolor="#4f81bd [3204]" strokeweight="1.5pt">
              <v:stroke endarrow="block"/>
            </v:shape>
            <v:shape id="_x0000_s1073" type="#_x0000_t32" style="position:absolute;left:6406;top:3712;width:1811;height:2221;flip:y" o:connectortype="straight" strokecolor="#4f81bd [3204]" strokeweight="1.5pt">
              <v:stroke endarrow="block"/>
            </v:shape>
            <v:shape id="_x0000_s1074" type="#_x0000_t32" style="position:absolute;left:6406;top:5207;width:1812;height:726;flip:y" o:connectortype="straight" strokecolor="#4f81bd [3204]" strokeweight="1.5pt">
              <v:stroke endarrow="block"/>
            </v:shape>
            <v:shape id="_x0000_s1075" type="#_x0000_t32" style="position:absolute;left:6297;top:3515;width:1812;height:568;flip:y" o:connectortype="straight" strokecolor="#4f81bd [3204]" strokeweight="1.5pt">
              <v:stroke endarrow="block"/>
            </v:shape>
            <v:shape id="_x0000_s1076" type="#_x0000_t32" style="position:absolute;left:6297;top:4479;width:1812;height:531" o:connectortype="straight" strokecolor="#4f81bd [3204]" strokeweight="1.5pt">
              <v:stroke endarrow="block"/>
            </v:shape>
            <w10:wrap type="none"/>
            <w10:anchorlock/>
          </v:group>
        </w:pict>
      </w:r>
    </w:p>
    <w:p w:rsidR="00F97633" w:rsidRPr="00F97633" w:rsidRDefault="00F97633" w:rsidP="00F97633">
      <w:pPr>
        <w:autoSpaceDE w:val="0"/>
        <w:autoSpaceDN w:val="0"/>
        <w:adjustRightInd w:val="0"/>
        <w:spacing w:line="360" w:lineRule="auto"/>
        <w:ind w:left="420" w:hanging="420"/>
        <w:jc w:val="center"/>
        <w:rPr>
          <w:rFonts w:ascii="宋体" w:hAnsi="宋体"/>
          <w:szCs w:val="21"/>
        </w:rPr>
      </w:pPr>
      <w:r>
        <w:rPr>
          <w:rFonts w:ascii="宋体" w:hAnsi="宋体" w:hint="eastAsia"/>
          <w:szCs w:val="21"/>
        </w:rPr>
        <w:t xml:space="preserve">图 </w:t>
      </w:r>
    </w:p>
    <w:p w:rsidR="009F39A4" w:rsidRPr="009F39A4" w:rsidRDefault="009F39A4" w:rsidP="009F39A4">
      <w:pPr>
        <w:autoSpaceDE w:val="0"/>
        <w:autoSpaceDN w:val="0"/>
        <w:adjustRightInd w:val="0"/>
        <w:spacing w:line="360" w:lineRule="auto"/>
        <w:ind w:firstLineChars="200" w:firstLine="480"/>
        <w:jc w:val="left"/>
        <w:rPr>
          <w:rFonts w:ascii="宋体" w:hAnsi="宋体"/>
          <w:sz w:val="24"/>
          <w:szCs w:val="24"/>
        </w:rPr>
      </w:pPr>
      <w:r w:rsidRPr="007E1A22">
        <w:rPr>
          <w:rFonts w:ascii="宋体" w:hAnsi="宋体" w:hint="eastAsia"/>
          <w:sz w:val="24"/>
          <w:szCs w:val="24"/>
        </w:rPr>
        <w:t>每个节点都可实现货物在不同运输方式之间的相互转载</w:t>
      </w:r>
      <w:r w:rsidRPr="007E1A22">
        <w:rPr>
          <w:rFonts w:ascii="宋体" w:hAnsi="宋体"/>
          <w:sz w:val="24"/>
          <w:szCs w:val="24"/>
        </w:rPr>
        <w:t>,</w:t>
      </w:r>
      <w:r w:rsidRPr="007E1A22">
        <w:rPr>
          <w:rFonts w:ascii="宋体" w:hAnsi="宋体" w:hint="eastAsia"/>
          <w:sz w:val="24"/>
          <w:szCs w:val="24"/>
        </w:rPr>
        <w:t>但需要一定的中转时间。整个运输过程还受线路容量</w:t>
      </w:r>
      <w:r>
        <w:rPr>
          <w:rFonts w:ascii="宋体" w:hAnsi="宋体" w:hint="eastAsia"/>
          <w:sz w:val="24"/>
          <w:szCs w:val="24"/>
        </w:rPr>
        <w:t>和运输方式排班</w:t>
      </w:r>
      <w:r w:rsidRPr="007E1A22">
        <w:rPr>
          <w:rFonts w:ascii="宋体" w:hAnsi="宋体" w:hint="eastAsia"/>
          <w:sz w:val="24"/>
          <w:szCs w:val="24"/>
        </w:rPr>
        <w:t>约束</w:t>
      </w:r>
      <w:r w:rsidRPr="007E1A22">
        <w:rPr>
          <w:rFonts w:ascii="宋体" w:hAnsi="宋体"/>
          <w:sz w:val="24"/>
          <w:szCs w:val="24"/>
        </w:rPr>
        <w:t>,</w:t>
      </w:r>
      <w:r w:rsidRPr="007E1A22">
        <w:rPr>
          <w:rFonts w:ascii="宋体" w:hAnsi="宋体" w:hint="eastAsia"/>
          <w:sz w:val="24"/>
          <w:szCs w:val="24"/>
        </w:rPr>
        <w:t>客户对货物的运输时间有合理的区间要求</w:t>
      </w:r>
      <w:r w:rsidRPr="007E1A22">
        <w:rPr>
          <w:rFonts w:ascii="宋体" w:hAnsi="宋体"/>
          <w:sz w:val="24"/>
          <w:szCs w:val="24"/>
        </w:rPr>
        <w:t>,</w:t>
      </w:r>
      <w:r w:rsidRPr="007E1A22">
        <w:rPr>
          <w:rFonts w:ascii="宋体" w:hAnsi="宋体" w:hint="eastAsia"/>
          <w:sz w:val="24"/>
          <w:szCs w:val="24"/>
        </w:rPr>
        <w:t>过晚产生惩罚费用。需要选择整个运输过程中所途经的节点及节点间最佳的运输方式和运输路径组合</w:t>
      </w:r>
      <w:r w:rsidRPr="007E1A22">
        <w:rPr>
          <w:rFonts w:ascii="宋体" w:hAnsi="宋体"/>
          <w:sz w:val="24"/>
          <w:szCs w:val="24"/>
        </w:rPr>
        <w:t>,</w:t>
      </w:r>
      <w:r w:rsidRPr="007E1A22">
        <w:rPr>
          <w:rFonts w:ascii="宋体" w:hAnsi="宋体" w:hint="eastAsia"/>
          <w:sz w:val="24"/>
          <w:szCs w:val="24"/>
        </w:rPr>
        <w:t>以使总费用</w:t>
      </w:r>
      <w:r w:rsidRPr="007E1A22">
        <w:rPr>
          <w:rFonts w:ascii="宋体" w:hAnsi="宋体"/>
          <w:sz w:val="24"/>
          <w:szCs w:val="24"/>
        </w:rPr>
        <w:t>(</w:t>
      </w:r>
      <w:r w:rsidRPr="007E1A22">
        <w:rPr>
          <w:rFonts w:ascii="宋体" w:hAnsi="宋体" w:hint="eastAsia"/>
          <w:sz w:val="24"/>
          <w:szCs w:val="24"/>
        </w:rPr>
        <w:t>包括运输费用和转运费用</w:t>
      </w:r>
      <w:r w:rsidRPr="007E1A22">
        <w:rPr>
          <w:rFonts w:ascii="宋体" w:hAnsi="宋体"/>
          <w:sz w:val="24"/>
          <w:szCs w:val="24"/>
        </w:rPr>
        <w:t>)</w:t>
      </w:r>
      <w:r w:rsidRPr="007E1A22">
        <w:rPr>
          <w:rFonts w:ascii="宋体" w:hAnsi="宋体" w:hint="eastAsia"/>
          <w:sz w:val="24"/>
          <w:szCs w:val="24"/>
        </w:rPr>
        <w:t>最低</w:t>
      </w:r>
      <w:r w:rsidRPr="007E1A22">
        <w:rPr>
          <w:rFonts w:ascii="宋体" w:hAnsi="宋体"/>
          <w:sz w:val="24"/>
          <w:szCs w:val="24"/>
        </w:rPr>
        <w:t>,</w:t>
      </w:r>
      <w:r w:rsidRPr="007E1A22">
        <w:rPr>
          <w:rFonts w:ascii="宋体" w:hAnsi="宋体" w:hint="eastAsia"/>
          <w:sz w:val="24"/>
          <w:szCs w:val="24"/>
        </w:rPr>
        <w:t>且尽可能满足用户的运输期限</w:t>
      </w:r>
      <w:r>
        <w:rPr>
          <w:rFonts w:ascii="宋体" w:hAnsi="宋体" w:hint="eastAsia"/>
          <w:sz w:val="24"/>
          <w:szCs w:val="24"/>
        </w:rPr>
        <w:t>和</w:t>
      </w:r>
      <w:proofErr w:type="gramStart"/>
      <w:r>
        <w:rPr>
          <w:rFonts w:ascii="宋体" w:hAnsi="宋体" w:hint="eastAsia"/>
          <w:sz w:val="24"/>
          <w:szCs w:val="24"/>
        </w:rPr>
        <w:t>碳排放量</w:t>
      </w:r>
      <w:proofErr w:type="gramEnd"/>
      <w:r w:rsidRPr="007E1A22">
        <w:rPr>
          <w:rFonts w:ascii="宋体" w:hAnsi="宋体" w:hint="eastAsia"/>
          <w:sz w:val="24"/>
          <w:szCs w:val="24"/>
        </w:rPr>
        <w:t>。</w:t>
      </w:r>
    </w:p>
    <w:p w:rsidR="008D167B" w:rsidRPr="008D167B" w:rsidRDefault="00806270" w:rsidP="00ED2CCA">
      <w:pPr>
        <w:pStyle w:val="2"/>
      </w:pPr>
      <w:r>
        <w:rPr>
          <w:rFonts w:hint="eastAsia"/>
        </w:rPr>
        <w:t>.1.</w:t>
      </w:r>
      <w:r w:rsidR="007E1A22">
        <w:rPr>
          <w:rFonts w:hint="eastAsia"/>
        </w:rPr>
        <w:t>2.2</w:t>
      </w:r>
      <w:r w:rsidR="008D167B" w:rsidRPr="008D167B">
        <w:rPr>
          <w:rFonts w:hint="eastAsia"/>
        </w:rPr>
        <w:t>假设条件</w:t>
      </w:r>
    </w:p>
    <w:p w:rsidR="008D167B" w:rsidRPr="008D167B" w:rsidRDefault="008D167B"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sidRPr="008D167B">
        <w:rPr>
          <w:rFonts w:ascii="宋体" w:hAnsi="宋体"/>
          <w:sz w:val="24"/>
          <w:szCs w:val="24"/>
        </w:rPr>
        <w:t>1</w:t>
      </w:r>
      <w:r w:rsidRPr="008D167B">
        <w:rPr>
          <w:rFonts w:ascii="宋体" w:hAnsi="宋体" w:hint="eastAsia"/>
          <w:sz w:val="24"/>
          <w:szCs w:val="24"/>
        </w:rPr>
        <w:t xml:space="preserve">　货物的转载只能发生在节点</w:t>
      </w:r>
      <w:r w:rsidRPr="008D167B">
        <w:rPr>
          <w:rFonts w:ascii="宋体" w:hAnsi="宋体"/>
          <w:sz w:val="24"/>
          <w:szCs w:val="24"/>
        </w:rPr>
        <w:t>,</w:t>
      </w:r>
      <w:r w:rsidRPr="008D167B">
        <w:rPr>
          <w:rFonts w:ascii="宋体" w:hAnsi="宋体" w:hint="eastAsia"/>
          <w:sz w:val="24"/>
          <w:szCs w:val="24"/>
        </w:rPr>
        <w:t>且在各节点最多进行一次转载</w:t>
      </w:r>
      <w:r w:rsidR="00DE46C0">
        <w:rPr>
          <w:rFonts w:ascii="宋体" w:hAnsi="宋体" w:hint="eastAsia"/>
          <w:sz w:val="24"/>
          <w:szCs w:val="24"/>
        </w:rPr>
        <w:t>；</w:t>
      </w:r>
    </w:p>
    <w:p w:rsidR="008D167B" w:rsidRPr="008D167B" w:rsidRDefault="008D167B"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sidRPr="008D167B">
        <w:rPr>
          <w:rFonts w:ascii="宋体" w:hAnsi="宋体"/>
          <w:sz w:val="24"/>
          <w:szCs w:val="24"/>
        </w:rPr>
        <w:t>2</w:t>
      </w:r>
      <w:r w:rsidRPr="008D167B">
        <w:rPr>
          <w:rFonts w:ascii="宋体" w:hAnsi="宋体" w:hint="eastAsia"/>
          <w:sz w:val="24"/>
          <w:szCs w:val="24"/>
        </w:rPr>
        <w:t xml:space="preserve">　货物在节点间只能整批运载</w:t>
      </w:r>
      <w:r w:rsidRPr="008D167B">
        <w:rPr>
          <w:rFonts w:ascii="宋体" w:hAnsi="宋体"/>
          <w:sz w:val="24"/>
          <w:szCs w:val="24"/>
        </w:rPr>
        <w:t>,</w:t>
      </w:r>
      <w:r w:rsidRPr="008D167B">
        <w:rPr>
          <w:rFonts w:ascii="宋体" w:hAnsi="宋体" w:hint="eastAsia"/>
          <w:sz w:val="24"/>
          <w:szCs w:val="24"/>
        </w:rPr>
        <w:t>不能分割</w:t>
      </w:r>
      <w:r w:rsidR="00DE46C0">
        <w:rPr>
          <w:rFonts w:ascii="宋体" w:hAnsi="宋体" w:hint="eastAsia"/>
          <w:sz w:val="24"/>
          <w:szCs w:val="24"/>
        </w:rPr>
        <w:t>；</w:t>
      </w:r>
    </w:p>
    <w:p w:rsidR="008D167B" w:rsidRPr="008D167B" w:rsidRDefault="008D167B"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sidRPr="008D167B">
        <w:rPr>
          <w:rFonts w:ascii="宋体" w:hAnsi="宋体"/>
          <w:sz w:val="24"/>
          <w:szCs w:val="24"/>
        </w:rPr>
        <w:t>3</w:t>
      </w:r>
      <w:r w:rsidRPr="008D167B">
        <w:rPr>
          <w:rFonts w:ascii="宋体" w:hAnsi="宋体" w:hint="eastAsia"/>
          <w:sz w:val="24"/>
          <w:szCs w:val="24"/>
        </w:rPr>
        <w:t xml:space="preserve">　货物在两个节点间只能选择一种运输方式和一条运输路径</w:t>
      </w:r>
      <w:r w:rsidR="00DE46C0">
        <w:rPr>
          <w:rFonts w:ascii="宋体" w:hAnsi="宋体" w:hint="eastAsia"/>
          <w:sz w:val="24"/>
          <w:szCs w:val="24"/>
        </w:rPr>
        <w:t>；</w:t>
      </w:r>
    </w:p>
    <w:p w:rsidR="008D167B" w:rsidRDefault="008D167B"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sidRPr="008D167B">
        <w:rPr>
          <w:rFonts w:ascii="宋体" w:hAnsi="宋体"/>
          <w:sz w:val="24"/>
          <w:szCs w:val="24"/>
        </w:rPr>
        <w:t>4</w:t>
      </w:r>
      <w:r w:rsidR="00DE46C0">
        <w:rPr>
          <w:rFonts w:ascii="宋体" w:hAnsi="宋体" w:hint="eastAsia"/>
          <w:sz w:val="24"/>
          <w:szCs w:val="24"/>
        </w:rPr>
        <w:t xml:space="preserve">　运输成本与运距和所选路径单位运输成本成正比；</w:t>
      </w:r>
    </w:p>
    <w:p w:rsidR="005A4ADA" w:rsidRDefault="00DE46C0"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Pr>
          <w:rFonts w:ascii="宋体" w:hAnsi="宋体" w:hint="eastAsia"/>
          <w:sz w:val="24"/>
          <w:szCs w:val="24"/>
        </w:rPr>
        <w:t>5　只存在水运到陆运的中转，不存在陆运到水运的中转</w:t>
      </w:r>
      <w:r w:rsidR="005A4ADA">
        <w:rPr>
          <w:rFonts w:ascii="宋体" w:hAnsi="宋体" w:hint="eastAsia"/>
          <w:sz w:val="24"/>
          <w:szCs w:val="24"/>
        </w:rPr>
        <w:t>；</w:t>
      </w:r>
    </w:p>
    <w:p w:rsidR="00DE46C0" w:rsidRPr="00DE46C0" w:rsidRDefault="005A4ADA" w:rsidP="008D167B">
      <w:pPr>
        <w:spacing w:line="360" w:lineRule="auto"/>
        <w:ind w:firstLineChars="200" w:firstLine="480"/>
        <w:rPr>
          <w:rFonts w:ascii="宋体" w:hAnsi="宋体"/>
          <w:sz w:val="24"/>
          <w:szCs w:val="24"/>
        </w:rPr>
      </w:pPr>
      <w:r w:rsidRPr="008D167B">
        <w:rPr>
          <w:rFonts w:ascii="宋体" w:hAnsi="宋体" w:hint="eastAsia"/>
          <w:sz w:val="24"/>
          <w:szCs w:val="24"/>
        </w:rPr>
        <w:t>假设</w:t>
      </w:r>
      <w:r>
        <w:rPr>
          <w:rFonts w:ascii="宋体" w:hAnsi="宋体" w:hint="eastAsia"/>
          <w:sz w:val="24"/>
          <w:szCs w:val="24"/>
        </w:rPr>
        <w:t>6　在多式联运驳接过程中，只考虑时间成本，忽略中转费用</w:t>
      </w:r>
      <w:r w:rsidR="00DE46C0">
        <w:rPr>
          <w:rFonts w:ascii="宋体" w:hAnsi="宋体" w:hint="eastAsia"/>
          <w:sz w:val="24"/>
          <w:szCs w:val="24"/>
        </w:rPr>
        <w:t>。</w:t>
      </w:r>
    </w:p>
    <w:p w:rsidR="00142800" w:rsidRPr="00142800" w:rsidRDefault="00806270" w:rsidP="00ED2CCA">
      <w:pPr>
        <w:pStyle w:val="2"/>
        <w:rPr>
          <w:kern w:val="0"/>
        </w:rPr>
      </w:pPr>
      <w:r>
        <w:rPr>
          <w:rFonts w:hint="eastAsia"/>
          <w:kern w:val="0"/>
        </w:rPr>
        <w:t>.1.</w:t>
      </w:r>
      <w:r w:rsidR="007E1A22">
        <w:rPr>
          <w:rFonts w:hint="eastAsia"/>
          <w:kern w:val="0"/>
        </w:rPr>
        <w:t>2.3</w:t>
      </w:r>
      <w:r w:rsidR="00AC0C2B">
        <w:rPr>
          <w:rFonts w:hint="eastAsia"/>
          <w:kern w:val="0"/>
        </w:rPr>
        <w:t>符号说明</w:t>
      </w:r>
    </w:p>
    <w:p w:rsidR="0001704D" w:rsidRDefault="0001704D" w:rsidP="00142800">
      <w:pPr>
        <w:spacing w:line="360" w:lineRule="auto"/>
        <w:ind w:firstLineChars="200" w:firstLine="480"/>
        <w:rPr>
          <w:rFonts w:asciiTheme="minorEastAsia" w:hAnsiTheme="minorEastAsia"/>
          <w:position w:val="-10"/>
          <w:sz w:val="24"/>
          <w:szCs w:val="24"/>
        </w:rPr>
      </w:pPr>
      <w:r w:rsidRPr="003C0C87">
        <w:rPr>
          <w:rFonts w:asciiTheme="minorEastAsia" w:hAnsiTheme="minorEastAsia"/>
          <w:position w:val="-32"/>
          <w:sz w:val="24"/>
          <w:szCs w:val="24"/>
        </w:rPr>
        <w:object w:dxaOrig="5780" w:dyaOrig="760">
          <v:shape id="_x0000_i1026" type="#_x0000_t75" style="width:356.25pt;height:48pt" o:ole="">
            <v:imagedata r:id="rId11" o:title=""/>
          </v:shape>
          <o:OLEObject Type="Embed" ProgID="Equation.3" ShapeID="_x0000_i1026" DrawAspect="Content" ObjectID="_1412662338" r:id="rId12"/>
        </w:object>
      </w:r>
    </w:p>
    <w:p w:rsidR="00142800" w:rsidRDefault="0001704D" w:rsidP="00142800">
      <w:pPr>
        <w:spacing w:line="360" w:lineRule="auto"/>
        <w:ind w:firstLineChars="200" w:firstLine="480"/>
        <w:rPr>
          <w:rFonts w:asciiTheme="minorEastAsia" w:hAnsiTheme="minorEastAsia"/>
          <w:sz w:val="24"/>
          <w:szCs w:val="24"/>
        </w:rPr>
      </w:pPr>
      <w:r w:rsidRPr="003C0C87">
        <w:rPr>
          <w:rFonts w:asciiTheme="minorEastAsia" w:hAnsiTheme="minorEastAsia"/>
          <w:position w:val="-14"/>
          <w:sz w:val="24"/>
          <w:szCs w:val="24"/>
        </w:rPr>
        <w:object w:dxaOrig="6000" w:dyaOrig="400">
          <v:shape id="_x0000_i1027" type="#_x0000_t75" style="width:362.25pt;height:24.75pt" o:ole="">
            <v:imagedata r:id="rId13" o:title=""/>
          </v:shape>
          <o:OLEObject Type="Embed" ProgID="Equation.3" ShapeID="_x0000_i1027" DrawAspect="Content" ObjectID="_1412662339" r:id="rId14"/>
        </w:object>
      </w:r>
    </w:p>
    <w:p w:rsidR="003C0C87" w:rsidRDefault="0001704D" w:rsidP="003C0C87">
      <w:pPr>
        <w:spacing w:line="360" w:lineRule="auto"/>
        <w:ind w:firstLineChars="200" w:firstLine="480"/>
        <w:rPr>
          <w:rFonts w:asciiTheme="minorEastAsia" w:hAnsiTheme="minorEastAsia"/>
          <w:sz w:val="24"/>
          <w:szCs w:val="24"/>
        </w:rPr>
      </w:pPr>
      <w:r w:rsidRPr="0001704D">
        <w:rPr>
          <w:rFonts w:asciiTheme="minorEastAsia" w:hAnsiTheme="minorEastAsia"/>
          <w:position w:val="-16"/>
          <w:sz w:val="24"/>
          <w:szCs w:val="24"/>
        </w:rPr>
        <w:object w:dxaOrig="6080" w:dyaOrig="440">
          <v:shape id="_x0000_i1028" type="#_x0000_t75" style="width:367.5pt;height:27pt" o:ole="">
            <v:imagedata r:id="rId15" o:title=""/>
          </v:shape>
          <o:OLEObject Type="Embed" ProgID="Equation.3" ShapeID="_x0000_i1028" DrawAspect="Content" ObjectID="_1412662340" r:id="rId16"/>
        </w:object>
      </w:r>
    </w:p>
    <w:p w:rsidR="003C0C87" w:rsidRDefault="006428A2" w:rsidP="00142800">
      <w:pPr>
        <w:spacing w:line="360" w:lineRule="auto"/>
        <w:ind w:firstLineChars="200" w:firstLine="480"/>
        <w:rPr>
          <w:rFonts w:asciiTheme="minorEastAsia" w:hAnsiTheme="minorEastAsia"/>
          <w:sz w:val="24"/>
          <w:szCs w:val="24"/>
        </w:rPr>
      </w:pPr>
      <w:r w:rsidRPr="006428A2">
        <w:rPr>
          <w:rFonts w:asciiTheme="minorEastAsia" w:hAnsiTheme="minorEastAsia"/>
          <w:position w:val="-14"/>
          <w:sz w:val="24"/>
          <w:szCs w:val="24"/>
        </w:rPr>
        <w:object w:dxaOrig="4800" w:dyaOrig="400">
          <v:shape id="_x0000_i1029" type="#_x0000_t75" style="width:290.25pt;height:24.75pt" o:ole="">
            <v:imagedata r:id="rId17" o:title=""/>
          </v:shape>
          <o:OLEObject Type="Embed" ProgID="Equation.3" ShapeID="_x0000_i1029" DrawAspect="Content" ObjectID="_1412662341" r:id="rId18"/>
        </w:object>
      </w:r>
    </w:p>
    <w:p w:rsidR="003C0C87" w:rsidRDefault="00CF7A30" w:rsidP="003C0C87">
      <w:pPr>
        <w:spacing w:line="360" w:lineRule="auto"/>
        <w:ind w:firstLineChars="200" w:firstLine="480"/>
        <w:rPr>
          <w:rFonts w:asciiTheme="minorEastAsia" w:hAnsiTheme="minorEastAsia"/>
          <w:sz w:val="24"/>
          <w:szCs w:val="24"/>
        </w:rPr>
      </w:pPr>
      <w:r w:rsidRPr="0001704D">
        <w:rPr>
          <w:rFonts w:asciiTheme="minorEastAsia" w:hAnsiTheme="minorEastAsia"/>
          <w:position w:val="-12"/>
          <w:sz w:val="24"/>
          <w:szCs w:val="24"/>
        </w:rPr>
        <w:object w:dxaOrig="5760" w:dyaOrig="380">
          <v:shape id="_x0000_i1030" type="#_x0000_t75" style="width:348pt;height:23.25pt" o:ole="">
            <v:imagedata r:id="rId19" o:title=""/>
          </v:shape>
          <o:OLEObject Type="Embed" ProgID="Equation.3" ShapeID="_x0000_i1030" DrawAspect="Content" ObjectID="_1412662342" r:id="rId20"/>
        </w:object>
      </w:r>
    </w:p>
    <w:p w:rsidR="006428A2" w:rsidRDefault="0001704D" w:rsidP="003C0C87">
      <w:pPr>
        <w:spacing w:line="360" w:lineRule="auto"/>
        <w:ind w:firstLineChars="200" w:firstLine="480"/>
        <w:rPr>
          <w:rFonts w:asciiTheme="minorEastAsia" w:hAnsiTheme="minorEastAsia"/>
          <w:sz w:val="24"/>
          <w:szCs w:val="24"/>
        </w:rPr>
      </w:pPr>
      <w:r w:rsidRPr="0001704D">
        <w:rPr>
          <w:rFonts w:asciiTheme="minorEastAsia" w:hAnsiTheme="minorEastAsia"/>
          <w:position w:val="-12"/>
          <w:sz w:val="24"/>
          <w:szCs w:val="24"/>
        </w:rPr>
        <w:object w:dxaOrig="4680" w:dyaOrig="400">
          <v:shape id="_x0000_i1031" type="#_x0000_t75" style="width:282.75pt;height:24.75pt" o:ole="">
            <v:imagedata r:id="rId21" o:title=""/>
          </v:shape>
          <o:OLEObject Type="Embed" ProgID="Equation.3" ShapeID="_x0000_i1031" DrawAspect="Content" ObjectID="_1412662343" r:id="rId22"/>
        </w:object>
      </w:r>
    </w:p>
    <w:p w:rsidR="00955996" w:rsidRDefault="006428A2" w:rsidP="003C0C87">
      <w:pPr>
        <w:spacing w:line="360" w:lineRule="auto"/>
        <w:ind w:firstLineChars="200" w:firstLine="480"/>
        <w:rPr>
          <w:rFonts w:asciiTheme="minorEastAsia" w:hAnsiTheme="minorEastAsia"/>
          <w:sz w:val="24"/>
          <w:szCs w:val="24"/>
        </w:rPr>
      </w:pPr>
      <w:r w:rsidRPr="003C0C87">
        <w:rPr>
          <w:rFonts w:asciiTheme="minorEastAsia" w:hAnsiTheme="minorEastAsia"/>
          <w:position w:val="-14"/>
          <w:sz w:val="24"/>
          <w:szCs w:val="24"/>
        </w:rPr>
        <w:object w:dxaOrig="5520" w:dyaOrig="400">
          <v:shape id="_x0000_i1032" type="#_x0000_t75" style="width:333.75pt;height:24.75pt" o:ole="">
            <v:imagedata r:id="rId23" o:title=""/>
          </v:shape>
          <o:OLEObject Type="Embed" ProgID="Equation.3" ShapeID="_x0000_i1032" DrawAspect="Content" ObjectID="_1412662344" r:id="rId24"/>
        </w:object>
      </w:r>
    </w:p>
    <w:p w:rsidR="00955996" w:rsidRDefault="00345FE5" w:rsidP="003C0C87">
      <w:pPr>
        <w:spacing w:line="360" w:lineRule="auto"/>
        <w:ind w:firstLineChars="200" w:firstLine="480"/>
        <w:rPr>
          <w:rFonts w:asciiTheme="minorEastAsia" w:hAnsiTheme="minorEastAsia"/>
          <w:sz w:val="24"/>
          <w:szCs w:val="24"/>
        </w:rPr>
      </w:pPr>
      <w:r w:rsidRPr="00345FE5">
        <w:rPr>
          <w:rFonts w:asciiTheme="minorEastAsia" w:hAnsiTheme="minorEastAsia"/>
          <w:position w:val="-14"/>
          <w:sz w:val="24"/>
          <w:szCs w:val="24"/>
        </w:rPr>
        <w:object w:dxaOrig="5460" w:dyaOrig="400">
          <v:shape id="_x0000_i1033" type="#_x0000_t75" style="width:334.5pt;height:24.75pt" o:ole="">
            <v:imagedata r:id="rId25" o:title=""/>
          </v:shape>
          <o:OLEObject Type="Embed" ProgID="Equation.3" ShapeID="_x0000_i1033" DrawAspect="Content" ObjectID="_1412662345" r:id="rId26"/>
        </w:object>
      </w:r>
    </w:p>
    <w:p w:rsidR="00955996" w:rsidRDefault="0001704D" w:rsidP="003C0C87">
      <w:pPr>
        <w:spacing w:line="360" w:lineRule="auto"/>
        <w:ind w:firstLineChars="200" w:firstLine="480"/>
        <w:rPr>
          <w:rFonts w:asciiTheme="minorEastAsia" w:hAnsiTheme="minorEastAsia"/>
          <w:sz w:val="24"/>
          <w:szCs w:val="24"/>
        </w:rPr>
      </w:pPr>
      <w:r w:rsidRPr="003C0C87">
        <w:rPr>
          <w:rFonts w:asciiTheme="minorEastAsia" w:hAnsiTheme="minorEastAsia"/>
          <w:position w:val="-14"/>
          <w:sz w:val="24"/>
          <w:szCs w:val="24"/>
        </w:rPr>
        <w:object w:dxaOrig="5580" w:dyaOrig="400">
          <v:shape id="_x0000_i1034" type="#_x0000_t75" style="width:336.75pt;height:24.75pt" o:ole="">
            <v:imagedata r:id="rId27" o:title=""/>
          </v:shape>
          <o:OLEObject Type="Embed" ProgID="Equation.3" ShapeID="_x0000_i1034" DrawAspect="Content" ObjectID="_1412662346" r:id="rId28"/>
        </w:object>
      </w:r>
    </w:p>
    <w:p w:rsidR="006428A2" w:rsidRDefault="0005487E" w:rsidP="006428A2">
      <w:pPr>
        <w:spacing w:line="360" w:lineRule="auto"/>
        <w:ind w:firstLineChars="200" w:firstLine="480"/>
        <w:rPr>
          <w:rFonts w:asciiTheme="minorEastAsia" w:hAnsiTheme="minorEastAsia"/>
          <w:sz w:val="24"/>
          <w:szCs w:val="24"/>
        </w:rPr>
      </w:pPr>
      <w:r w:rsidRPr="0005487E">
        <w:rPr>
          <w:rFonts w:asciiTheme="minorEastAsia" w:hAnsiTheme="minorEastAsia"/>
          <w:position w:val="-14"/>
          <w:sz w:val="24"/>
          <w:szCs w:val="24"/>
        </w:rPr>
        <w:object w:dxaOrig="5060" w:dyaOrig="400">
          <v:shape id="_x0000_i1035" type="#_x0000_t75" style="width:306pt;height:24.75pt" o:ole="">
            <v:imagedata r:id="rId29" o:title=""/>
          </v:shape>
          <o:OLEObject Type="Embed" ProgID="Equation.3" ShapeID="_x0000_i1035" DrawAspect="Content" ObjectID="_1412662347" r:id="rId30"/>
        </w:object>
      </w:r>
    </w:p>
    <w:p w:rsidR="00345FE5" w:rsidRDefault="0001704D" w:rsidP="0001704D">
      <w:pPr>
        <w:spacing w:line="360" w:lineRule="auto"/>
        <w:ind w:firstLineChars="200" w:firstLine="480"/>
        <w:rPr>
          <w:rFonts w:asciiTheme="minorEastAsia" w:hAnsiTheme="minorEastAsia"/>
          <w:position w:val="-8"/>
          <w:sz w:val="24"/>
          <w:szCs w:val="24"/>
        </w:rPr>
      </w:pPr>
      <w:r w:rsidRPr="0001704D">
        <w:rPr>
          <w:rFonts w:asciiTheme="minorEastAsia" w:hAnsiTheme="minorEastAsia"/>
          <w:position w:val="-12"/>
          <w:sz w:val="24"/>
          <w:szCs w:val="24"/>
        </w:rPr>
        <w:object w:dxaOrig="2900" w:dyaOrig="400">
          <v:shape id="_x0000_i1036" type="#_x0000_t75" style="width:175.5pt;height:24.75pt" o:ole="">
            <v:imagedata r:id="rId31" o:title=""/>
          </v:shape>
          <o:OLEObject Type="Embed" ProgID="Equation.3" ShapeID="_x0000_i1036" DrawAspect="Content" ObjectID="_1412662348" r:id="rId32"/>
        </w:object>
      </w:r>
    </w:p>
    <w:p w:rsidR="0001704D" w:rsidRDefault="0001704D" w:rsidP="0001704D">
      <w:pPr>
        <w:spacing w:line="360" w:lineRule="auto"/>
        <w:ind w:firstLineChars="200" w:firstLine="480"/>
        <w:rPr>
          <w:rFonts w:asciiTheme="minorEastAsia" w:hAnsiTheme="minorEastAsia"/>
          <w:sz w:val="24"/>
          <w:szCs w:val="24"/>
        </w:rPr>
      </w:pPr>
      <w:r w:rsidRPr="005B543C">
        <w:rPr>
          <w:rFonts w:asciiTheme="minorEastAsia" w:hAnsiTheme="minorEastAsia"/>
          <w:position w:val="-10"/>
          <w:sz w:val="24"/>
          <w:szCs w:val="24"/>
        </w:rPr>
        <w:object w:dxaOrig="1780" w:dyaOrig="340">
          <v:shape id="_x0000_i1037" type="#_x0000_t75" style="width:133.5pt;height:21pt" o:ole="">
            <v:imagedata r:id="rId33" o:title=""/>
          </v:shape>
          <o:OLEObject Type="Embed" ProgID="Equation.3" ShapeID="_x0000_i1037" DrawAspect="Content" ObjectID="_1412662349" r:id="rId34"/>
        </w:object>
      </w:r>
    </w:p>
    <w:p w:rsidR="006428A2" w:rsidRDefault="008D3462" w:rsidP="00345FE5">
      <w:pPr>
        <w:spacing w:line="360" w:lineRule="auto"/>
        <w:ind w:firstLineChars="200" w:firstLine="480"/>
        <w:rPr>
          <w:rFonts w:asciiTheme="minorEastAsia" w:hAnsiTheme="minorEastAsia"/>
          <w:sz w:val="24"/>
          <w:szCs w:val="24"/>
        </w:rPr>
      </w:pPr>
      <w:r w:rsidRPr="008D3462">
        <w:rPr>
          <w:rFonts w:asciiTheme="minorEastAsia" w:hAnsiTheme="minorEastAsia"/>
          <w:position w:val="-8"/>
          <w:sz w:val="24"/>
          <w:szCs w:val="24"/>
        </w:rPr>
        <w:object w:dxaOrig="1660" w:dyaOrig="320">
          <v:shape id="_x0000_i1038" type="#_x0000_t75" style="width:100.5pt;height:19.5pt" o:ole="">
            <v:imagedata r:id="rId35" o:title=""/>
          </v:shape>
          <o:OLEObject Type="Embed" ProgID="Equation.3" ShapeID="_x0000_i1038" DrawAspect="Content" ObjectID="_1412662350" r:id="rId36"/>
        </w:object>
      </w:r>
    </w:p>
    <w:p w:rsidR="00345FE5" w:rsidRDefault="008D3462" w:rsidP="00345FE5">
      <w:pPr>
        <w:spacing w:line="360" w:lineRule="auto"/>
        <w:ind w:firstLineChars="200" w:firstLine="480"/>
        <w:rPr>
          <w:rFonts w:asciiTheme="minorEastAsia" w:hAnsiTheme="minorEastAsia"/>
          <w:sz w:val="24"/>
          <w:szCs w:val="24"/>
        </w:rPr>
      </w:pPr>
      <w:r w:rsidRPr="008D3462">
        <w:rPr>
          <w:rFonts w:asciiTheme="minorEastAsia" w:hAnsiTheme="minorEastAsia"/>
          <w:position w:val="-8"/>
          <w:sz w:val="24"/>
          <w:szCs w:val="24"/>
        </w:rPr>
        <w:object w:dxaOrig="1640" w:dyaOrig="320">
          <v:shape id="_x0000_i1039" type="#_x0000_t75" style="width:99pt;height:19.5pt" o:ole="">
            <v:imagedata r:id="rId37" o:title=""/>
          </v:shape>
          <o:OLEObject Type="Embed" ProgID="Equation.3" ShapeID="_x0000_i1039" DrawAspect="Content" ObjectID="_1412662351" r:id="rId38"/>
        </w:object>
      </w:r>
    </w:p>
    <w:p w:rsidR="00955996" w:rsidRDefault="008D3462" w:rsidP="003C0C87">
      <w:pPr>
        <w:spacing w:line="360" w:lineRule="auto"/>
        <w:ind w:firstLineChars="200" w:firstLine="480"/>
        <w:rPr>
          <w:rFonts w:asciiTheme="minorEastAsia" w:hAnsiTheme="minorEastAsia"/>
          <w:sz w:val="24"/>
          <w:szCs w:val="24"/>
        </w:rPr>
      </w:pPr>
      <w:r w:rsidRPr="008D3462">
        <w:rPr>
          <w:rFonts w:asciiTheme="minorEastAsia" w:hAnsiTheme="minorEastAsia"/>
          <w:position w:val="-10"/>
          <w:sz w:val="24"/>
          <w:szCs w:val="24"/>
        </w:rPr>
        <w:object w:dxaOrig="2160" w:dyaOrig="340">
          <v:shape id="_x0000_i1040" type="#_x0000_t75" style="width:130.5pt;height:21pt" o:ole="">
            <v:imagedata r:id="rId39" o:title=""/>
          </v:shape>
          <o:OLEObject Type="Embed" ProgID="Equation.3" ShapeID="_x0000_i1040" DrawAspect="Content" ObjectID="_1412662352" r:id="rId40"/>
        </w:object>
      </w:r>
    </w:p>
    <w:p w:rsidR="00AC0C2B" w:rsidRDefault="00806270" w:rsidP="003B0B35">
      <w:pPr>
        <w:pStyle w:val="2"/>
      </w:pPr>
      <w:r>
        <w:rPr>
          <w:rFonts w:hint="eastAsia"/>
        </w:rPr>
        <w:t>.1.</w:t>
      </w:r>
      <w:r w:rsidR="007E1A22">
        <w:rPr>
          <w:rFonts w:hint="eastAsia"/>
        </w:rPr>
        <w:t>2.4</w:t>
      </w:r>
      <w:r w:rsidR="00AC0C2B">
        <w:rPr>
          <w:rFonts w:hint="eastAsia"/>
        </w:rPr>
        <w:t>目标函数</w:t>
      </w:r>
      <w:r w:rsidR="00D33238">
        <w:rPr>
          <w:rFonts w:hint="eastAsia"/>
        </w:rPr>
        <w:t>与约束条件</w:t>
      </w:r>
      <w:r w:rsidR="00AC0C2B">
        <w:rPr>
          <w:rFonts w:hint="eastAsia"/>
        </w:rPr>
        <w:t>：</w:t>
      </w:r>
    </w:p>
    <w:p w:rsidR="00142800" w:rsidRPr="00142800" w:rsidRDefault="002B2DBF">
      <w:pPr>
        <w:rPr>
          <w:rFonts w:asciiTheme="minorEastAsia" w:hAnsiTheme="minorEastAsia"/>
          <w:sz w:val="24"/>
          <w:szCs w:val="24"/>
        </w:rPr>
      </w:pPr>
      <w:r w:rsidRPr="002B2DBF">
        <w:rPr>
          <w:rFonts w:asciiTheme="minorEastAsia" w:hAnsiTheme="minorEastAsia"/>
          <w:position w:val="-96"/>
          <w:sz w:val="24"/>
          <w:szCs w:val="24"/>
        </w:rPr>
        <w:object w:dxaOrig="5440" w:dyaOrig="2040">
          <v:shape id="_x0000_i1041" type="#_x0000_t75" style="width:6in;height:122.25pt" o:ole="">
            <v:imagedata r:id="rId41" o:title=""/>
          </v:shape>
          <o:OLEObject Type="Embed" ProgID="Equation.3" ShapeID="_x0000_i1041" DrawAspect="Content" ObjectID="_1412662353" r:id="rId42"/>
        </w:object>
      </w:r>
    </w:p>
    <w:p w:rsidR="00B94AFE" w:rsidRDefault="00475495" w:rsidP="008D3462">
      <w:pPr>
        <w:spacing w:line="360" w:lineRule="auto"/>
        <w:ind w:firstLineChars="200" w:firstLine="480"/>
        <w:rPr>
          <w:rFonts w:asciiTheme="minorEastAsia" w:hAnsiTheme="minorEastAsia"/>
          <w:sz w:val="24"/>
          <w:szCs w:val="24"/>
        </w:rPr>
      </w:pPr>
      <w:r w:rsidRPr="00CC5C75">
        <w:rPr>
          <w:rFonts w:asciiTheme="minorEastAsia" w:hAnsiTheme="minorEastAsia"/>
          <w:position w:val="-140"/>
          <w:sz w:val="24"/>
          <w:szCs w:val="24"/>
        </w:rPr>
        <w:object w:dxaOrig="5020" w:dyaOrig="8040">
          <v:shape id="_x0000_i1042" type="#_x0000_t75" style="width:251.25pt;height:402.75pt" o:ole="">
            <v:imagedata r:id="rId43" o:title=""/>
          </v:shape>
          <o:OLEObject Type="Embed" ProgID="Equation.3" ShapeID="_x0000_i1042" DrawAspect="Content" ObjectID="_1412662354" r:id="rId44"/>
        </w:object>
      </w:r>
    </w:p>
    <w:p w:rsidR="009951EF" w:rsidRDefault="009951EF" w:rsidP="008D346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另外：</w:t>
      </w:r>
    </w:p>
    <w:p w:rsidR="009951EF" w:rsidRDefault="00D33238" w:rsidP="008D346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公式（1）</w:t>
      </w:r>
      <w:r w:rsidR="009951EF">
        <w:rPr>
          <w:rFonts w:asciiTheme="minorEastAsia" w:hAnsiTheme="minorEastAsia" w:hint="eastAsia"/>
          <w:sz w:val="24"/>
          <w:szCs w:val="24"/>
        </w:rPr>
        <w:t>表示</w:t>
      </w:r>
      <w:proofErr w:type="gramStart"/>
      <w:r>
        <w:rPr>
          <w:rFonts w:asciiTheme="minorEastAsia" w:hAnsiTheme="minorEastAsia" w:hint="eastAsia"/>
          <w:sz w:val="24"/>
          <w:szCs w:val="24"/>
        </w:rPr>
        <w:t>配送总</w:t>
      </w:r>
      <w:proofErr w:type="gramEnd"/>
      <w:r>
        <w:rPr>
          <w:rFonts w:asciiTheme="minorEastAsia" w:hAnsiTheme="minorEastAsia" w:hint="eastAsia"/>
          <w:sz w:val="24"/>
          <w:szCs w:val="24"/>
        </w:rPr>
        <w:t>的运输成本，只与所选路径的长度，</w:t>
      </w:r>
      <w:r w:rsidR="006E28DD">
        <w:rPr>
          <w:rFonts w:asciiTheme="minorEastAsia" w:hAnsiTheme="minorEastAsia" w:hint="eastAsia"/>
          <w:sz w:val="24"/>
          <w:szCs w:val="24"/>
        </w:rPr>
        <w:t>选择的运输方式数量，费率决定；</w:t>
      </w:r>
    </w:p>
    <w:p w:rsidR="009951EF" w:rsidRDefault="00D33238" w:rsidP="008D3462">
      <w:pPr>
        <w:spacing w:line="360" w:lineRule="auto"/>
        <w:ind w:firstLineChars="200" w:firstLine="480"/>
        <w:rPr>
          <w:rFonts w:asciiTheme="minorEastAsia" w:hAnsiTheme="minorEastAsia"/>
          <w:position w:val="-10"/>
          <w:sz w:val="24"/>
          <w:szCs w:val="24"/>
        </w:rPr>
      </w:pPr>
      <w:r>
        <w:rPr>
          <w:rFonts w:asciiTheme="minorEastAsia" w:hAnsiTheme="minorEastAsia" w:hint="eastAsia"/>
          <w:sz w:val="24"/>
          <w:szCs w:val="24"/>
        </w:rPr>
        <w:t>公式（2）</w:t>
      </w:r>
      <w:proofErr w:type="gramStart"/>
      <w:r w:rsidR="002B2DBF" w:rsidRPr="002B2DBF">
        <w:rPr>
          <w:rFonts w:asciiTheme="minorEastAsia" w:hAnsiTheme="minorEastAsia" w:hint="eastAsia"/>
          <w:sz w:val="24"/>
          <w:szCs w:val="24"/>
        </w:rPr>
        <w:t>表示</w:t>
      </w:r>
      <w:r>
        <w:rPr>
          <w:rFonts w:asciiTheme="minorEastAsia" w:hAnsiTheme="minorEastAsia" w:hint="eastAsia"/>
          <w:sz w:val="24"/>
          <w:szCs w:val="24"/>
        </w:rPr>
        <w:t>总</w:t>
      </w:r>
      <w:proofErr w:type="gramEnd"/>
      <w:r>
        <w:rPr>
          <w:rFonts w:asciiTheme="minorEastAsia" w:hAnsiTheme="minorEastAsia" w:hint="eastAsia"/>
          <w:sz w:val="24"/>
          <w:szCs w:val="24"/>
        </w:rPr>
        <w:t>的运输时间，包括运输时间</w:t>
      </w:r>
      <w:r w:rsidR="002B2DBF" w:rsidRPr="002B2DBF">
        <w:rPr>
          <w:rFonts w:asciiTheme="minorEastAsia" w:hAnsiTheme="minorEastAsia"/>
          <w:position w:val="-34"/>
          <w:sz w:val="24"/>
          <w:szCs w:val="24"/>
        </w:rPr>
        <w:object w:dxaOrig="1540" w:dyaOrig="800">
          <v:shape id="_x0000_i1043" type="#_x0000_t75" style="width:93.75pt;height:49.5pt" o:ole="">
            <v:imagedata r:id="rId45" o:title=""/>
          </v:shape>
          <o:OLEObject Type="Embed" ProgID="Equation.3" ShapeID="_x0000_i1043" DrawAspect="Content" ObjectID="_1412662355" r:id="rId46"/>
        </w:object>
      </w:r>
      <w:r>
        <w:rPr>
          <w:rFonts w:asciiTheme="minorEastAsia" w:hAnsiTheme="minorEastAsia" w:hint="eastAsia"/>
          <w:sz w:val="24"/>
          <w:szCs w:val="24"/>
        </w:rPr>
        <w:t>，闲置时间</w:t>
      </w:r>
      <w:r w:rsidR="002B2DBF" w:rsidRPr="002B2DBF">
        <w:rPr>
          <w:rFonts w:asciiTheme="minorEastAsia" w:hAnsiTheme="minorEastAsia"/>
          <w:position w:val="-12"/>
          <w:sz w:val="24"/>
          <w:szCs w:val="24"/>
        </w:rPr>
        <w:object w:dxaOrig="480" w:dyaOrig="400">
          <v:shape id="_x0000_i1044" type="#_x0000_t75" style="width:29.25pt;height:24.75pt" o:ole="">
            <v:imagedata r:id="rId47" o:title=""/>
          </v:shape>
          <o:OLEObject Type="Embed" ProgID="Equation.3" ShapeID="_x0000_i1044" DrawAspect="Content" ObjectID="_1412662356" r:id="rId48"/>
        </w:object>
      </w:r>
      <w:r>
        <w:rPr>
          <w:rFonts w:asciiTheme="minorEastAsia" w:hAnsiTheme="minorEastAsia" w:hint="eastAsia"/>
          <w:sz w:val="24"/>
          <w:szCs w:val="24"/>
        </w:rPr>
        <w:t>和中转时间</w:t>
      </w:r>
      <w:r w:rsidR="002B2DBF" w:rsidRPr="002B2DBF">
        <w:rPr>
          <w:rFonts w:asciiTheme="minorEastAsia" w:hAnsiTheme="minorEastAsia"/>
          <w:position w:val="-12"/>
          <w:sz w:val="24"/>
          <w:szCs w:val="24"/>
        </w:rPr>
        <w:object w:dxaOrig="740" w:dyaOrig="380">
          <v:shape id="_x0000_i1045" type="#_x0000_t75" style="width:45pt;height:24pt" o:ole="">
            <v:imagedata r:id="rId49" o:title=""/>
          </v:shape>
          <o:OLEObject Type="Embed" ProgID="Equation.3" ShapeID="_x0000_i1045" DrawAspect="Content" ObjectID="_1412662357" r:id="rId50"/>
        </w:object>
      </w:r>
      <w:r w:rsidR="006E28DD">
        <w:rPr>
          <w:rFonts w:asciiTheme="minorEastAsia" w:hAnsiTheme="minorEastAsia" w:hint="eastAsia"/>
          <w:position w:val="-10"/>
          <w:sz w:val="24"/>
          <w:szCs w:val="24"/>
        </w:rPr>
        <w:t>；</w:t>
      </w:r>
    </w:p>
    <w:p w:rsidR="00C553F9" w:rsidRPr="00142800" w:rsidRDefault="006E28DD" w:rsidP="008D346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公式（3）</w:t>
      </w:r>
      <w:r w:rsidR="002B2DBF">
        <w:rPr>
          <w:rFonts w:asciiTheme="minorEastAsia" w:hAnsiTheme="minorEastAsia" w:hint="eastAsia"/>
          <w:sz w:val="24"/>
          <w:szCs w:val="24"/>
        </w:rPr>
        <w:t>表示</w:t>
      </w:r>
      <w:proofErr w:type="gramStart"/>
      <w:r>
        <w:rPr>
          <w:rFonts w:asciiTheme="minorEastAsia" w:hAnsiTheme="minorEastAsia" w:hint="eastAsia"/>
          <w:sz w:val="24"/>
          <w:szCs w:val="24"/>
        </w:rPr>
        <w:t>配送总</w:t>
      </w:r>
      <w:proofErr w:type="gramEnd"/>
      <w:r>
        <w:rPr>
          <w:rFonts w:asciiTheme="minorEastAsia" w:hAnsiTheme="minorEastAsia" w:hint="eastAsia"/>
          <w:sz w:val="24"/>
          <w:szCs w:val="24"/>
        </w:rPr>
        <w:t>的碳排放量，只与所选路径的长度，选择的运输方式数量，碳排放率决定。</w:t>
      </w:r>
    </w:p>
    <w:p w:rsidR="009951EF" w:rsidRDefault="006E28DD" w:rsidP="008D346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公式（4）</w:t>
      </w:r>
      <w:r w:rsidR="002B2DBF">
        <w:rPr>
          <w:rFonts w:asciiTheme="minorEastAsia" w:hAnsiTheme="minorEastAsia" w:hint="eastAsia"/>
          <w:sz w:val="24"/>
          <w:szCs w:val="24"/>
        </w:rPr>
        <w:t>表示</w:t>
      </w:r>
      <w:r>
        <w:rPr>
          <w:rFonts w:asciiTheme="minorEastAsia" w:hAnsiTheme="minorEastAsia" w:hint="eastAsia"/>
          <w:sz w:val="24"/>
          <w:szCs w:val="24"/>
        </w:rPr>
        <w:t>费率，</w:t>
      </w:r>
      <w:r w:rsidRPr="006E28DD">
        <w:rPr>
          <w:rFonts w:asciiTheme="minorEastAsia" w:hAnsiTheme="minorEastAsia" w:hint="eastAsia"/>
          <w:sz w:val="24"/>
          <w:szCs w:val="24"/>
        </w:rPr>
        <w:t>超额运力价格为原价格标准上浮50%</w:t>
      </w:r>
      <w:r>
        <w:rPr>
          <w:rFonts w:asciiTheme="minorEastAsia" w:hAnsiTheme="minorEastAsia" w:hint="eastAsia"/>
          <w:sz w:val="24"/>
          <w:szCs w:val="24"/>
        </w:rPr>
        <w:t>；</w:t>
      </w:r>
    </w:p>
    <w:p w:rsidR="009951EF" w:rsidRDefault="006E28DD" w:rsidP="008D3462">
      <w:pPr>
        <w:spacing w:line="360" w:lineRule="auto"/>
        <w:ind w:firstLineChars="200" w:firstLine="480"/>
        <w:rPr>
          <w:rFonts w:ascii="宋体" w:hAnsi="宋体"/>
          <w:sz w:val="24"/>
          <w:szCs w:val="24"/>
        </w:rPr>
      </w:pPr>
      <w:r>
        <w:rPr>
          <w:rFonts w:asciiTheme="minorEastAsia" w:hAnsiTheme="minorEastAsia" w:hint="eastAsia"/>
          <w:sz w:val="24"/>
          <w:szCs w:val="24"/>
        </w:rPr>
        <w:t>公式（5）</w:t>
      </w:r>
      <w:r w:rsidR="002B2DBF">
        <w:rPr>
          <w:rFonts w:asciiTheme="minorEastAsia" w:hAnsiTheme="minorEastAsia" w:hint="eastAsia"/>
          <w:sz w:val="24"/>
          <w:szCs w:val="24"/>
        </w:rPr>
        <w:t>表示运</w:t>
      </w:r>
      <w:r w:rsidR="00DE46C0">
        <w:rPr>
          <w:rFonts w:asciiTheme="minorEastAsia" w:hAnsiTheme="minorEastAsia" w:hint="eastAsia"/>
          <w:sz w:val="24"/>
          <w:szCs w:val="24"/>
        </w:rPr>
        <w:t>速</w:t>
      </w:r>
      <w:r>
        <w:rPr>
          <w:rFonts w:ascii="宋体" w:hAnsi="宋体" w:hint="eastAsia"/>
          <w:sz w:val="24"/>
          <w:szCs w:val="24"/>
        </w:rPr>
        <w:t>；</w:t>
      </w:r>
    </w:p>
    <w:p w:rsidR="00DE46C0" w:rsidRDefault="00DE46C0" w:rsidP="008D3462">
      <w:pPr>
        <w:spacing w:line="360" w:lineRule="auto"/>
        <w:ind w:firstLineChars="200" w:firstLine="480"/>
        <w:rPr>
          <w:rFonts w:ascii="宋体" w:hAnsi="宋体"/>
          <w:sz w:val="24"/>
          <w:szCs w:val="24"/>
        </w:rPr>
      </w:pPr>
      <w:r>
        <w:rPr>
          <w:rFonts w:asciiTheme="minorEastAsia" w:hAnsiTheme="minorEastAsia" w:hint="eastAsia"/>
          <w:sz w:val="24"/>
          <w:szCs w:val="24"/>
        </w:rPr>
        <w:t>公式（6）表示碳排放率</w:t>
      </w:r>
      <w:r>
        <w:rPr>
          <w:rFonts w:ascii="宋体" w:hAnsi="宋体" w:hint="eastAsia"/>
          <w:sz w:val="24"/>
          <w:szCs w:val="24"/>
        </w:rPr>
        <w:t>；</w:t>
      </w:r>
    </w:p>
    <w:p w:rsidR="00DE46C0" w:rsidRDefault="00DE46C0" w:rsidP="008D3462">
      <w:pPr>
        <w:spacing w:line="360" w:lineRule="auto"/>
        <w:ind w:firstLineChars="200" w:firstLine="480"/>
        <w:rPr>
          <w:rFonts w:ascii="宋体" w:hAnsi="宋体"/>
          <w:sz w:val="24"/>
          <w:szCs w:val="24"/>
        </w:rPr>
      </w:pPr>
      <w:r>
        <w:rPr>
          <w:rFonts w:asciiTheme="minorEastAsia" w:hAnsiTheme="minorEastAsia" w:hint="eastAsia"/>
          <w:sz w:val="24"/>
          <w:szCs w:val="24"/>
        </w:rPr>
        <w:t>公式（7）表示运输工具的中转时间</w:t>
      </w:r>
      <w:r>
        <w:rPr>
          <w:rFonts w:ascii="宋体" w:hAnsi="宋体" w:hint="eastAsia"/>
          <w:sz w:val="24"/>
          <w:szCs w:val="24"/>
        </w:rPr>
        <w:t>；</w:t>
      </w:r>
    </w:p>
    <w:p w:rsidR="00DE46C0" w:rsidRDefault="00DE46C0" w:rsidP="008D3462">
      <w:pPr>
        <w:spacing w:line="360" w:lineRule="auto"/>
        <w:ind w:firstLineChars="200" w:firstLine="480"/>
        <w:rPr>
          <w:rFonts w:ascii="宋体" w:hAnsi="宋体"/>
          <w:sz w:val="24"/>
          <w:szCs w:val="24"/>
        </w:rPr>
      </w:pPr>
      <w:r>
        <w:rPr>
          <w:rFonts w:asciiTheme="minorEastAsia" w:hAnsiTheme="minorEastAsia" w:hint="eastAsia"/>
          <w:sz w:val="24"/>
          <w:szCs w:val="24"/>
        </w:rPr>
        <w:t>公式（8）表示运输工具的容量</w:t>
      </w:r>
      <w:r>
        <w:rPr>
          <w:rFonts w:ascii="宋体" w:hAnsi="宋体" w:hint="eastAsia"/>
          <w:sz w:val="24"/>
          <w:szCs w:val="24"/>
        </w:rPr>
        <w:t>；</w:t>
      </w:r>
    </w:p>
    <w:p w:rsidR="009951EF" w:rsidRDefault="006E28DD" w:rsidP="008D3462">
      <w:pPr>
        <w:spacing w:line="360" w:lineRule="auto"/>
        <w:ind w:firstLineChars="200" w:firstLine="480"/>
        <w:rPr>
          <w:rFonts w:ascii="宋体" w:hAnsi="宋体"/>
          <w:sz w:val="24"/>
          <w:szCs w:val="24"/>
        </w:rPr>
      </w:pPr>
      <w:r>
        <w:rPr>
          <w:rFonts w:ascii="宋体" w:hAnsi="宋体" w:hint="eastAsia"/>
          <w:sz w:val="24"/>
          <w:szCs w:val="24"/>
        </w:rPr>
        <w:t>公式（</w:t>
      </w:r>
      <w:r w:rsidR="00DE46C0">
        <w:rPr>
          <w:rFonts w:ascii="宋体" w:hAnsi="宋体" w:hint="eastAsia"/>
          <w:sz w:val="24"/>
          <w:szCs w:val="24"/>
        </w:rPr>
        <w:t>9</w:t>
      </w:r>
      <w:r>
        <w:rPr>
          <w:rFonts w:ascii="宋体" w:hAnsi="宋体" w:hint="eastAsia"/>
          <w:sz w:val="24"/>
          <w:szCs w:val="24"/>
        </w:rPr>
        <w:t>）</w:t>
      </w:r>
      <w:r w:rsidR="00DE46C0">
        <w:rPr>
          <w:rFonts w:ascii="宋体" w:hAnsi="宋体" w:hint="eastAsia"/>
          <w:sz w:val="24"/>
          <w:szCs w:val="24"/>
        </w:rPr>
        <w:t>表示每种运输工具的中转次数</w:t>
      </w:r>
      <w:r>
        <w:rPr>
          <w:rFonts w:ascii="宋体" w:hAnsi="宋体" w:hint="eastAsia"/>
          <w:sz w:val="24"/>
          <w:szCs w:val="24"/>
        </w:rPr>
        <w:t>；</w:t>
      </w:r>
    </w:p>
    <w:p w:rsidR="00915F3A" w:rsidRDefault="006E28DD" w:rsidP="008D3462">
      <w:pPr>
        <w:spacing w:line="360" w:lineRule="auto"/>
        <w:ind w:firstLineChars="200" w:firstLine="480"/>
        <w:rPr>
          <w:rFonts w:ascii="宋体" w:hAnsi="宋体"/>
          <w:sz w:val="24"/>
          <w:szCs w:val="24"/>
        </w:rPr>
      </w:pPr>
      <w:r>
        <w:rPr>
          <w:rFonts w:ascii="宋体" w:hAnsi="宋体" w:hint="eastAsia"/>
          <w:sz w:val="24"/>
          <w:szCs w:val="24"/>
        </w:rPr>
        <w:t>公式（</w:t>
      </w:r>
      <w:r w:rsidR="00DE46C0">
        <w:rPr>
          <w:rFonts w:ascii="宋体" w:hAnsi="宋体" w:hint="eastAsia"/>
          <w:sz w:val="24"/>
          <w:szCs w:val="24"/>
        </w:rPr>
        <w:t>10</w:t>
      </w:r>
      <w:r>
        <w:rPr>
          <w:rFonts w:ascii="宋体" w:hAnsi="宋体" w:hint="eastAsia"/>
          <w:sz w:val="24"/>
          <w:szCs w:val="24"/>
        </w:rPr>
        <w:t>）</w:t>
      </w:r>
      <w:r w:rsidR="00DE46C0">
        <w:rPr>
          <w:rFonts w:ascii="宋体" w:hAnsi="宋体" w:hint="eastAsia"/>
          <w:sz w:val="24"/>
          <w:szCs w:val="24"/>
        </w:rPr>
        <w:t>表示</w:t>
      </w:r>
      <w:r>
        <w:rPr>
          <w:rFonts w:ascii="宋体" w:hAnsi="宋体" w:hint="eastAsia"/>
          <w:sz w:val="24"/>
          <w:szCs w:val="24"/>
        </w:rPr>
        <w:t>每段必须有运输工具使用。</w:t>
      </w:r>
    </w:p>
    <w:p w:rsidR="009F39A4" w:rsidRDefault="009F39A4" w:rsidP="008D3462">
      <w:pPr>
        <w:spacing w:line="360" w:lineRule="auto"/>
        <w:ind w:firstLineChars="200" w:firstLine="480"/>
        <w:rPr>
          <w:rFonts w:ascii="宋体" w:hAnsi="宋体"/>
          <w:sz w:val="24"/>
          <w:szCs w:val="24"/>
        </w:rPr>
      </w:pPr>
      <w:r w:rsidRPr="00F03504">
        <w:rPr>
          <w:rFonts w:asciiTheme="minorEastAsia" w:hAnsiTheme="minorEastAsia" w:hint="eastAsia"/>
          <w:sz w:val="24"/>
          <w:szCs w:val="24"/>
        </w:rPr>
        <w:t>首先，本文所研究问题可以转化为</w:t>
      </w:r>
      <w:r w:rsidRPr="00F03504">
        <w:rPr>
          <w:rFonts w:asciiTheme="minorEastAsia" w:hAnsiTheme="minorEastAsia"/>
          <w:sz w:val="24"/>
          <w:szCs w:val="24"/>
        </w:rPr>
        <w:t xml:space="preserve">3 </w:t>
      </w:r>
      <w:proofErr w:type="gramStart"/>
      <w:r w:rsidRPr="00F03504">
        <w:rPr>
          <w:rFonts w:asciiTheme="minorEastAsia" w:hAnsiTheme="minorEastAsia" w:hint="eastAsia"/>
          <w:sz w:val="24"/>
          <w:szCs w:val="24"/>
        </w:rPr>
        <w:t>个</w:t>
      </w:r>
      <w:proofErr w:type="gramEnd"/>
      <w:r w:rsidRPr="00F03504">
        <w:rPr>
          <w:rFonts w:asciiTheme="minorEastAsia" w:hAnsiTheme="minorEastAsia" w:hint="eastAsia"/>
          <w:sz w:val="24"/>
          <w:szCs w:val="24"/>
        </w:rPr>
        <w:t>相关、并需要依次求解的子问题，即：①选择由起点到终点所经过的中间节点序列，且使节点间不会形成回路；②对已选定由起点到终点路径上的节点序列，选择节点间的运输方式，且使节点间运输方式的转载次数不超过规定的转载次数；③对已选定由起点到终点路径上的节点序列，选择节点间既定运输方式下的运输路线，且使所选路线的承载能力满足货物运量的要求</w:t>
      </w:r>
      <w:r>
        <w:rPr>
          <w:rFonts w:asciiTheme="minorEastAsia" w:hAnsiTheme="minorEastAsia" w:hint="eastAsia"/>
          <w:sz w:val="24"/>
          <w:szCs w:val="24"/>
        </w:rPr>
        <w:t>和时间要求</w:t>
      </w:r>
      <w:r w:rsidRPr="00F03504">
        <w:rPr>
          <w:rFonts w:asciiTheme="minorEastAsia" w:hAnsiTheme="minorEastAsia" w:hint="eastAsia"/>
          <w:sz w:val="24"/>
          <w:szCs w:val="24"/>
        </w:rPr>
        <w:t>。</w:t>
      </w:r>
    </w:p>
    <w:p w:rsidR="00F03504" w:rsidRPr="00F03504" w:rsidRDefault="00806270" w:rsidP="00ED2CCA">
      <w:pPr>
        <w:pStyle w:val="1"/>
      </w:pPr>
      <w:r>
        <w:rPr>
          <w:rFonts w:hint="eastAsia"/>
        </w:rPr>
        <w:t>.1.</w:t>
      </w:r>
      <w:r w:rsidR="00ED2CCA">
        <w:rPr>
          <w:rFonts w:hint="eastAsia"/>
        </w:rPr>
        <w:t>3.</w:t>
      </w:r>
      <w:r w:rsidR="00F03504" w:rsidRPr="00F03504">
        <w:rPr>
          <w:rFonts w:hint="eastAsia"/>
        </w:rPr>
        <w:t>算法求解过程</w:t>
      </w:r>
    </w:p>
    <w:p w:rsidR="00F03504" w:rsidRPr="00F03504" w:rsidRDefault="00806270" w:rsidP="00ED2CCA">
      <w:pPr>
        <w:pStyle w:val="2"/>
      </w:pPr>
      <w:r>
        <w:rPr>
          <w:rFonts w:hint="eastAsia"/>
        </w:rPr>
        <w:t>.1.</w:t>
      </w:r>
      <w:r w:rsidR="00ED2CCA">
        <w:rPr>
          <w:rFonts w:hint="eastAsia"/>
        </w:rPr>
        <w:t>3.1</w:t>
      </w:r>
      <w:r w:rsidR="00F03504" w:rsidRPr="00F03504">
        <w:rPr>
          <w:rFonts w:hint="eastAsia"/>
        </w:rPr>
        <w:t>求解思路</w:t>
      </w:r>
    </w:p>
    <w:p w:rsidR="00942786" w:rsidRPr="00F03504" w:rsidRDefault="00F03504" w:rsidP="00942786">
      <w:pPr>
        <w:spacing w:line="360" w:lineRule="auto"/>
        <w:ind w:firstLineChars="200" w:firstLine="480"/>
        <w:rPr>
          <w:rFonts w:asciiTheme="minorEastAsia" w:hAnsiTheme="minorEastAsia"/>
          <w:sz w:val="24"/>
          <w:szCs w:val="24"/>
        </w:rPr>
      </w:pPr>
      <w:r w:rsidRPr="00F03504">
        <w:rPr>
          <w:rFonts w:asciiTheme="minorEastAsia" w:hAnsiTheme="minorEastAsia" w:hint="eastAsia"/>
          <w:sz w:val="24"/>
          <w:szCs w:val="24"/>
        </w:rPr>
        <w:t>由模型可知，本文所研究的问题是一类求解多目标、</w:t>
      </w:r>
      <w:proofErr w:type="gramStart"/>
      <w:r w:rsidRPr="00F03504">
        <w:rPr>
          <w:rFonts w:asciiTheme="minorEastAsia" w:hAnsiTheme="minorEastAsia" w:hint="eastAsia"/>
          <w:sz w:val="24"/>
          <w:szCs w:val="24"/>
        </w:rPr>
        <w:t>多权值</w:t>
      </w:r>
      <w:proofErr w:type="gramEnd"/>
      <w:r w:rsidRPr="00F03504">
        <w:rPr>
          <w:rFonts w:asciiTheme="minorEastAsia" w:hAnsiTheme="minorEastAsia" w:hint="eastAsia"/>
          <w:sz w:val="24"/>
          <w:szCs w:val="24"/>
        </w:rPr>
        <w:t>、多约束的运输网络中两节点间最短路问题。该问题已被证明是</w:t>
      </w:r>
      <w:r w:rsidR="00942786">
        <w:rPr>
          <w:rFonts w:asciiTheme="minorEastAsia" w:hAnsiTheme="minorEastAsia"/>
          <w:sz w:val="24"/>
          <w:szCs w:val="24"/>
        </w:rPr>
        <w:t xml:space="preserve">NP- </w:t>
      </w:r>
      <w:r w:rsidR="00942786">
        <w:rPr>
          <w:rFonts w:asciiTheme="minorEastAsia" w:hAnsiTheme="minorEastAsia" w:hint="eastAsia"/>
          <w:sz w:val="24"/>
          <w:szCs w:val="24"/>
        </w:rPr>
        <w:t>H</w:t>
      </w:r>
      <w:r w:rsidRPr="00F03504">
        <w:rPr>
          <w:rFonts w:asciiTheme="minorEastAsia" w:hAnsiTheme="minorEastAsia"/>
          <w:sz w:val="24"/>
          <w:szCs w:val="24"/>
        </w:rPr>
        <w:t xml:space="preserve">ard </w:t>
      </w:r>
      <w:r w:rsidRPr="00F03504">
        <w:rPr>
          <w:rFonts w:asciiTheme="minorEastAsia" w:hAnsiTheme="minorEastAsia" w:hint="eastAsia"/>
          <w:sz w:val="24"/>
          <w:szCs w:val="24"/>
        </w:rPr>
        <w:t>问题，</w:t>
      </w:r>
      <w:r w:rsidR="00942786" w:rsidRPr="00942786">
        <w:rPr>
          <w:rFonts w:asciiTheme="minorEastAsia" w:hAnsiTheme="minorEastAsia" w:hint="eastAsia"/>
          <w:sz w:val="24"/>
          <w:szCs w:val="24"/>
        </w:rPr>
        <w:t>精确计算所花费的成本</w:t>
      </w:r>
      <w:proofErr w:type="gramStart"/>
      <w:r w:rsidR="00942786" w:rsidRPr="00942786">
        <w:rPr>
          <w:rFonts w:asciiTheme="minorEastAsia" w:hAnsiTheme="minorEastAsia" w:hint="eastAsia"/>
          <w:sz w:val="24"/>
          <w:szCs w:val="24"/>
        </w:rPr>
        <w:t>随问题</w:t>
      </w:r>
      <w:proofErr w:type="gramEnd"/>
      <w:r w:rsidR="00942786" w:rsidRPr="00942786">
        <w:rPr>
          <w:rFonts w:asciiTheme="minorEastAsia" w:hAnsiTheme="minorEastAsia" w:hint="eastAsia"/>
          <w:sz w:val="24"/>
          <w:szCs w:val="24"/>
        </w:rPr>
        <w:t>规模的增大呈指数增长，</w:t>
      </w:r>
      <w:r w:rsidRPr="00F03504">
        <w:rPr>
          <w:rFonts w:asciiTheme="minorEastAsia" w:hAnsiTheme="minorEastAsia" w:hint="eastAsia"/>
          <w:sz w:val="24"/>
          <w:szCs w:val="24"/>
        </w:rPr>
        <w:t>因此采用智能启发式优化算法的求解效果会更好。</w:t>
      </w:r>
      <w:r w:rsidR="00942786" w:rsidRPr="00942786">
        <w:rPr>
          <w:rFonts w:asciiTheme="minorEastAsia" w:hAnsiTheme="minorEastAsia" w:hint="eastAsia"/>
          <w:sz w:val="24"/>
          <w:szCs w:val="24"/>
        </w:rPr>
        <w:t>在求解中小规模VRP时，启发式算法与精确算法相比，在精度上</w:t>
      </w:r>
      <w:proofErr w:type="gramStart"/>
      <w:r w:rsidR="00942786" w:rsidRPr="00942786">
        <w:rPr>
          <w:rFonts w:asciiTheme="minorEastAsia" w:hAnsiTheme="minorEastAsia" w:hint="eastAsia"/>
          <w:sz w:val="24"/>
          <w:szCs w:val="24"/>
        </w:rPr>
        <w:t>不</w:t>
      </w:r>
      <w:proofErr w:type="gramEnd"/>
      <w:r w:rsidR="00942786" w:rsidRPr="00942786">
        <w:rPr>
          <w:rFonts w:asciiTheme="minorEastAsia" w:hAnsiTheme="minorEastAsia" w:hint="eastAsia"/>
          <w:sz w:val="24"/>
          <w:szCs w:val="24"/>
        </w:rPr>
        <w:t>占优势。但在求解大规模VRP时，启发式算法总可以在有限的时间里，找到满意的次优解或可行解，这是精确算法难以做到的。</w:t>
      </w:r>
    </w:p>
    <w:p w:rsidR="007B5A08" w:rsidRDefault="007B5A08" w:rsidP="009F39A4">
      <w:pPr>
        <w:spacing w:line="360" w:lineRule="auto"/>
        <w:ind w:firstLineChars="200" w:firstLine="482"/>
        <w:rPr>
          <w:rFonts w:asciiTheme="minorEastAsia" w:hAnsiTheme="minorEastAsia"/>
          <w:sz w:val="24"/>
          <w:szCs w:val="24"/>
        </w:rPr>
      </w:pPr>
      <w:r w:rsidRPr="00B4524F">
        <w:rPr>
          <w:rFonts w:asciiTheme="minorEastAsia" w:hAnsiTheme="minorEastAsia" w:hint="eastAsia"/>
          <w:b/>
          <w:color w:val="FF0000"/>
          <w:sz w:val="24"/>
          <w:szCs w:val="24"/>
        </w:rPr>
        <w:t>（要说明选蚁群算法的原因</w:t>
      </w:r>
      <w:r>
        <w:rPr>
          <w:rFonts w:asciiTheme="minorEastAsia" w:hAnsiTheme="minorEastAsia" w:hint="eastAsia"/>
          <w:b/>
          <w:color w:val="FF0000"/>
          <w:sz w:val="24"/>
          <w:szCs w:val="24"/>
        </w:rPr>
        <w:t>，大神不能说服他自己，我也不能</w:t>
      </w:r>
      <w:r w:rsidRPr="00B4524F">
        <w:rPr>
          <w:rFonts w:asciiTheme="minorEastAsia" w:hAnsiTheme="minorEastAsia" w:hint="eastAsia"/>
          <w:b/>
          <w:color w:val="FF0000"/>
          <w:sz w:val="24"/>
          <w:szCs w:val="24"/>
        </w:rPr>
        <w:t>）</w:t>
      </w:r>
    </w:p>
    <w:p w:rsidR="00ED2CCA" w:rsidRDefault="00F03504" w:rsidP="00F03504">
      <w:pPr>
        <w:spacing w:line="360" w:lineRule="auto"/>
        <w:ind w:firstLineChars="200" w:firstLine="480"/>
        <w:rPr>
          <w:rFonts w:asciiTheme="minorEastAsia" w:hAnsiTheme="minorEastAsia"/>
          <w:sz w:val="24"/>
          <w:szCs w:val="24"/>
        </w:rPr>
      </w:pPr>
      <w:r w:rsidRPr="00F03504">
        <w:rPr>
          <w:rFonts w:asciiTheme="minorEastAsia" w:hAnsiTheme="minorEastAsia" w:hint="eastAsia"/>
          <w:sz w:val="24"/>
          <w:szCs w:val="24"/>
        </w:rPr>
        <w:t>根据上述问题的求解特点，可采</w:t>
      </w:r>
      <w:r w:rsidR="001F0D26">
        <w:rPr>
          <w:rFonts w:asciiTheme="minorEastAsia" w:hAnsiTheme="minorEastAsia" w:hint="eastAsia"/>
          <w:sz w:val="24"/>
          <w:szCs w:val="24"/>
        </w:rPr>
        <w:t>蚁群</w:t>
      </w:r>
      <w:r w:rsidRPr="00F03504">
        <w:rPr>
          <w:rFonts w:asciiTheme="minorEastAsia" w:hAnsiTheme="minorEastAsia" w:hint="eastAsia"/>
          <w:sz w:val="24"/>
          <w:szCs w:val="24"/>
        </w:rPr>
        <w:t>算法</w:t>
      </w:r>
      <w:r w:rsidRPr="00F03504">
        <w:rPr>
          <w:rFonts w:asciiTheme="minorEastAsia" w:hAnsiTheme="minorEastAsia"/>
          <w:sz w:val="24"/>
          <w:szCs w:val="24"/>
        </w:rPr>
        <w:t>(</w:t>
      </w:r>
      <w:r w:rsidR="001F0D26">
        <w:rPr>
          <w:rFonts w:asciiTheme="minorEastAsia" w:hAnsiTheme="minorEastAsia" w:hint="eastAsia"/>
          <w:sz w:val="24"/>
          <w:szCs w:val="24"/>
        </w:rPr>
        <w:t>AC</w:t>
      </w:r>
      <w:r w:rsidRPr="00F03504">
        <w:rPr>
          <w:rFonts w:asciiTheme="minorEastAsia" w:hAnsiTheme="minorEastAsia"/>
          <w:sz w:val="24"/>
          <w:szCs w:val="24"/>
        </w:rPr>
        <w:t xml:space="preserve">O) </w:t>
      </w:r>
      <w:r w:rsidR="00ED2CCA">
        <w:rPr>
          <w:rFonts w:asciiTheme="minorEastAsia" w:hAnsiTheme="minorEastAsia" w:hint="eastAsia"/>
          <w:sz w:val="24"/>
          <w:szCs w:val="24"/>
        </w:rPr>
        <w:t>。</w:t>
      </w:r>
    </w:p>
    <w:p w:rsidR="00BE67C6" w:rsidRDefault="00C300E0" w:rsidP="00F03504">
      <w:pPr>
        <w:spacing w:line="360" w:lineRule="auto"/>
        <w:ind w:firstLineChars="200" w:firstLine="480"/>
        <w:rPr>
          <w:rFonts w:asciiTheme="minorEastAsia" w:hAnsiTheme="minorEastAsia"/>
          <w:sz w:val="24"/>
          <w:szCs w:val="24"/>
        </w:rPr>
      </w:pPr>
      <w:r w:rsidRPr="00C300E0">
        <w:rPr>
          <w:rFonts w:asciiTheme="minorEastAsia" w:hAnsiTheme="minorEastAsia"/>
          <w:sz w:val="24"/>
          <w:szCs w:val="24"/>
        </w:rPr>
        <w:t xml:space="preserve">蚁群算法(ant colony optimization, ACO)，又称蚂蚁算法，是一种用来在图中寻找优化路径的机率型算法。它由Marco </w:t>
      </w:r>
      <w:proofErr w:type="spellStart"/>
      <w:r w:rsidRPr="00C300E0">
        <w:rPr>
          <w:rFonts w:asciiTheme="minorEastAsia" w:hAnsiTheme="minorEastAsia"/>
          <w:sz w:val="24"/>
          <w:szCs w:val="24"/>
        </w:rPr>
        <w:t>Dorigo</w:t>
      </w:r>
      <w:proofErr w:type="spellEnd"/>
      <w:r w:rsidRPr="00C300E0">
        <w:rPr>
          <w:rFonts w:asciiTheme="minorEastAsia" w:hAnsiTheme="minorEastAsia"/>
          <w:sz w:val="24"/>
          <w:szCs w:val="24"/>
        </w:rPr>
        <w:t>于1992年在他的博士论文中提出，其灵感来源于蚂蚁在寻找食物过程中发现路径的行为。蚁群算法是一种模拟进化算法,初步的研究表明该算法具有许多优良的性质。</w:t>
      </w:r>
    </w:p>
    <w:p w:rsidR="00F17B2A"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蚁群算法的特点</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1)蚁群算法是一种自组织的算法。在系统论中，自组织和它组织是组织的两个基本分类，其区别在于组织力或组织指令是来自于系统的内部还是来自于系统的外部，来自于系统内部的是自组织，来自于系统外部的是他组织。如果系统在获得空间的、时间的或者功能结构的过程中，没有外界的特定干预，我们便说系统是自组织的。在抽象意义上讲，自组织就是在没有外界作用下使得系统</w:t>
      </w:r>
      <w:proofErr w:type="gramStart"/>
      <w:r w:rsidRPr="00BE67C6">
        <w:rPr>
          <w:rFonts w:asciiTheme="minorEastAsia" w:hAnsiTheme="minorEastAsia"/>
          <w:sz w:val="24"/>
          <w:szCs w:val="24"/>
        </w:rPr>
        <w:t>墒</w:t>
      </w:r>
      <w:proofErr w:type="gramEnd"/>
      <w:r w:rsidRPr="00BE67C6">
        <w:rPr>
          <w:rFonts w:asciiTheme="minorEastAsia" w:hAnsiTheme="minorEastAsia"/>
          <w:sz w:val="24"/>
          <w:szCs w:val="24"/>
        </w:rPr>
        <w:t>增加的过程(即是系统从无序到有序的变化过程)。蚁群算法充分体现了这个过程，以蚂蚁群体优化为例子说明。当算法开始的初期，单个的人工蚂蚁无序的寻找解，算法经过一段时间的演化，人工蚂蚁间通过信息激素的作用，自发的越来越趋向于寻找到接近最优解的一些解，这就是一个无序到有序的过程。</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2)蚁群算法是一种本质上并行的算法。每只蚂蚁搜索的过程彼此独立，仅通过信息激素进行通信。所以蚁群算法则可以看作是一个分布式的多agent系统，它在问题空间的多点同时开始进行独立的解搜索，不仅增加了算法的可靠性，也使得算法具有较强的全局搜索能力。</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3)蚁群算法是一种正反馈的算法。从真实蚂蚁的觅食过程中我们不难看出，蚂蚁能够最终找到最短路径，直接依赖于最短路径上信息激素的堆积，而信息激素的堆积却是一个正反馈的过程。对蚁群算法来说，初始时刻在环境中存在完全相同的信息激素，给予系统一个微小扰动，使得各个边上的轨迹浓度不相同，蚂蚁构造</w:t>
      </w:r>
      <w:proofErr w:type="gramStart"/>
      <w:r w:rsidRPr="00BE67C6">
        <w:rPr>
          <w:rFonts w:asciiTheme="minorEastAsia" w:hAnsiTheme="minorEastAsia"/>
          <w:sz w:val="24"/>
          <w:szCs w:val="24"/>
        </w:rPr>
        <w:t>的解就存在</w:t>
      </w:r>
      <w:proofErr w:type="gramEnd"/>
      <w:r w:rsidRPr="00BE67C6">
        <w:rPr>
          <w:rFonts w:asciiTheme="minorEastAsia" w:hAnsiTheme="minorEastAsia"/>
          <w:sz w:val="24"/>
          <w:szCs w:val="24"/>
        </w:rPr>
        <w:t>了优劣，算法采用的反馈方式是在较优的</w:t>
      </w:r>
      <w:proofErr w:type="gramStart"/>
      <w:r w:rsidRPr="00BE67C6">
        <w:rPr>
          <w:rFonts w:asciiTheme="minorEastAsia" w:hAnsiTheme="minorEastAsia"/>
          <w:sz w:val="24"/>
          <w:szCs w:val="24"/>
        </w:rPr>
        <w:t>解经过</w:t>
      </w:r>
      <w:proofErr w:type="gramEnd"/>
      <w:r w:rsidRPr="00BE67C6">
        <w:rPr>
          <w:rFonts w:asciiTheme="minorEastAsia" w:hAnsiTheme="minorEastAsia"/>
          <w:sz w:val="24"/>
          <w:szCs w:val="24"/>
        </w:rPr>
        <w:t>的路径留下更多的信息激素，而更多的信息激素又吸引了更多的蚂蚁，这个正反馈的过程使得初始的不同得到不断的扩大，同时又引导整个系统向最优解的方向进化。因此，</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正反馈是蚂蚁算法的重要特征，它使得算法演化过程得以进行。</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4)蚁群算法具有较强的鲁棒性。相对于其它算法，蚁群算法对初始路线要求不高，即蚁群算法的求解结果不依赖子初始路线的选择，而且在搜索过程中不需要进行人工的调整。其次，蚁群算法的参数数目少，设置简单，易于蚁群算法应用到其它组合优化问题的求解。</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蚁群算法的应用进展以蚁群算法为代表的蚁群智能已成为当今分布式人工智能研究的一个热点，许多源于蜂群和蚁群模型设计的算法己越来越多地被应用于企业的运转模式的研究。美国五角大楼正在资助</w:t>
      </w:r>
      <w:proofErr w:type="gramStart"/>
      <w:r w:rsidRPr="00BE67C6">
        <w:rPr>
          <w:rFonts w:asciiTheme="minorEastAsia" w:hAnsiTheme="minorEastAsia"/>
          <w:sz w:val="24"/>
          <w:szCs w:val="24"/>
        </w:rPr>
        <w:t>关于群</w:t>
      </w:r>
      <w:proofErr w:type="gramEnd"/>
      <w:r w:rsidRPr="00BE67C6">
        <w:rPr>
          <w:rFonts w:asciiTheme="minorEastAsia" w:hAnsiTheme="minorEastAsia"/>
          <w:sz w:val="24"/>
          <w:szCs w:val="24"/>
        </w:rPr>
        <w:t>智能系统的研究工作-群体战略(Swarm Strategy)，它的一个实战用途是通过运用成群的空中无人驾驶飞行器和地面车辆来转移敌人的注意力，让自己的军队在敌人后方不被察觉地安全进行。英国电信公司和美国世界通信公司以电子蚂蚁为基础，对新的电信网络管理方法进行了试验。群智能还被应用于工厂生产计划的制定和运输部门的后勤管理。美国太平洋西南航空公司采用了一种直接源于蚂蚁行为研究成果的运输管理软件，结果每年至少节约了1000万美元的费用开支。英国联合利华公司己率先利用群智能技术改善其一家牙膏厂的运转情况。美国通用汽车公司、法国液气公司、荷兰公路交通部和美国一些移民事务机构也都采用这种技术来改善其运转的机能。</w:t>
      </w:r>
      <w:proofErr w:type="gramStart"/>
      <w:r w:rsidRPr="00BE67C6">
        <w:rPr>
          <w:rFonts w:asciiTheme="minorEastAsia" w:hAnsiTheme="minorEastAsia"/>
          <w:sz w:val="24"/>
          <w:szCs w:val="24"/>
        </w:rPr>
        <w:t>鉴于群</w:t>
      </w:r>
      <w:proofErr w:type="gramEnd"/>
      <w:r w:rsidRPr="00BE67C6">
        <w:rPr>
          <w:rFonts w:asciiTheme="minorEastAsia" w:hAnsiTheme="minorEastAsia"/>
          <w:sz w:val="24"/>
          <w:szCs w:val="24"/>
        </w:rPr>
        <w:t>智能广阔的应用前景，美国和欧盟均于近几年开始出资资助</w:t>
      </w:r>
      <w:proofErr w:type="gramStart"/>
      <w:r w:rsidRPr="00BE67C6">
        <w:rPr>
          <w:rFonts w:asciiTheme="minorEastAsia" w:hAnsiTheme="minorEastAsia"/>
          <w:sz w:val="24"/>
          <w:szCs w:val="24"/>
        </w:rPr>
        <w:t>基于群</w:t>
      </w:r>
      <w:proofErr w:type="gramEnd"/>
      <w:r w:rsidRPr="00BE67C6">
        <w:rPr>
          <w:rFonts w:asciiTheme="minorEastAsia" w:hAnsiTheme="minorEastAsia"/>
          <w:sz w:val="24"/>
          <w:szCs w:val="24"/>
        </w:rPr>
        <w:t>智能模拟的相关研究项目，并在一些院校开设群体智能的相关课程。国内，国家自然科学基金</w:t>
      </w:r>
      <w:proofErr w:type="gramStart"/>
      <w:r w:rsidRPr="00BE67C6">
        <w:rPr>
          <w:rFonts w:asciiTheme="minorEastAsia" w:hAnsiTheme="minorEastAsia"/>
          <w:sz w:val="24"/>
          <w:szCs w:val="24"/>
        </w:rPr>
        <w:t>”</w:t>
      </w:r>
      <w:proofErr w:type="gramEnd"/>
      <w:r w:rsidRPr="00BE67C6">
        <w:rPr>
          <w:rFonts w:asciiTheme="minorEastAsia" w:hAnsiTheme="minorEastAsia"/>
          <w:sz w:val="24"/>
          <w:szCs w:val="24"/>
        </w:rPr>
        <w:t>十五</w:t>
      </w:r>
      <w:proofErr w:type="gramStart"/>
      <w:r w:rsidRPr="00BE67C6">
        <w:rPr>
          <w:rFonts w:asciiTheme="minorEastAsia" w:hAnsiTheme="minorEastAsia"/>
          <w:sz w:val="24"/>
          <w:szCs w:val="24"/>
        </w:rPr>
        <w:t>”</w:t>
      </w:r>
      <w:proofErr w:type="gramEnd"/>
      <w:r w:rsidRPr="00BE67C6">
        <w:rPr>
          <w:rFonts w:asciiTheme="minorEastAsia" w:hAnsiTheme="minorEastAsia"/>
          <w:sz w:val="24"/>
          <w:szCs w:val="24"/>
        </w:rPr>
        <w:t>期间学科交叉类优先资助领域中的认知科学及其信息处理的研究内容中也明确列出了群智能领域的进化、自适应与现场认知主题。</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蚁群优化算法最初用于解决TSP问题，经过多年的发展，已经陆续渗透到其他领域中，如，图着色问题、大规模集成电路设计、通讯网络中的路由问题以及负载平衡问题、车辆调度问题等。蚁群算法在若干领域</w:t>
      </w:r>
      <w:proofErr w:type="gramStart"/>
      <w:r w:rsidRPr="00BE67C6">
        <w:rPr>
          <w:rFonts w:asciiTheme="minorEastAsia" w:hAnsiTheme="minorEastAsia"/>
          <w:sz w:val="24"/>
          <w:szCs w:val="24"/>
        </w:rPr>
        <w:t>己获得</w:t>
      </w:r>
      <w:proofErr w:type="gramEnd"/>
      <w:r w:rsidRPr="00BE67C6">
        <w:rPr>
          <w:rFonts w:asciiTheme="minorEastAsia" w:hAnsiTheme="minorEastAsia"/>
          <w:sz w:val="24"/>
          <w:szCs w:val="24"/>
        </w:rPr>
        <w:t>成功的应用，其中最成功的是在组合优化问题中的应用。</w:t>
      </w:r>
    </w:p>
    <w:p w:rsidR="00BE67C6" w:rsidRPr="00BE67C6" w:rsidRDefault="00BE67C6" w:rsidP="00F17B2A">
      <w:pPr>
        <w:spacing w:line="360" w:lineRule="auto"/>
        <w:ind w:firstLineChars="200" w:firstLine="480"/>
        <w:rPr>
          <w:rFonts w:asciiTheme="minorEastAsia" w:hAnsiTheme="minorEastAsia"/>
          <w:sz w:val="24"/>
          <w:szCs w:val="24"/>
        </w:rPr>
      </w:pPr>
      <w:r w:rsidRPr="00BE67C6">
        <w:rPr>
          <w:rFonts w:asciiTheme="minorEastAsia" w:hAnsiTheme="minorEastAsia"/>
          <w:sz w:val="24"/>
          <w:szCs w:val="24"/>
        </w:rPr>
        <w:t>在网络路由处理中，网络的流量分布不断变化，网络链路或结点也会随机地失效或重新加入。蚁群的自身催化与正向反馈机制正好符合了这类问题的求解特点，因而，蚁群算法在网络领域得到一定应用。蚁群觅食行为所呈现出的并行与分布特性使得算法特别适合于并行化处理。因而，实现算法的并行化执行对于大量复杂的实际应用问题的求解来说是极具潜力的。</w:t>
      </w:r>
    </w:p>
    <w:p w:rsidR="00BE67C6" w:rsidRDefault="00BE67C6" w:rsidP="00F17B2A">
      <w:pPr>
        <w:spacing w:line="360" w:lineRule="auto"/>
        <w:ind w:firstLineChars="200" w:firstLine="480"/>
        <w:rPr>
          <w:rFonts w:asciiTheme="minorEastAsia" w:hAnsiTheme="minorEastAsia"/>
          <w:sz w:val="24"/>
          <w:szCs w:val="24"/>
        </w:rPr>
      </w:pPr>
      <w:r w:rsidRPr="00F17B2A">
        <w:rPr>
          <w:rFonts w:asciiTheme="minorEastAsia" w:hAnsiTheme="minorEastAsia"/>
          <w:sz w:val="24"/>
          <w:szCs w:val="24"/>
        </w:rPr>
        <w:t>在某群体中若存在众多无智能的个体，它们通过相互之间的简单合作所表现出来的智能行为即称为集群智能(Swarm Intelligence)。互联网上的交流，不过是更多的神经元连接(人脑)通过互联网相互作用的结果，光缆和路由器不过是轴突和突触的延伸。从自组织现象的角度上看，人脑的智能和蚁群也没有本质上的区别，单个神经元没有智能可言，单个蚂蚁也没有，但是通过连接形成的体系，是一个智能体。</w:t>
      </w:r>
    </w:p>
    <w:p w:rsidR="00BE67C6" w:rsidRDefault="00BE67C6" w:rsidP="00F03504">
      <w:pPr>
        <w:spacing w:line="360" w:lineRule="auto"/>
        <w:ind w:firstLineChars="200" w:firstLine="480"/>
        <w:rPr>
          <w:rFonts w:asciiTheme="minorEastAsia" w:hAnsiTheme="minorEastAsia"/>
          <w:sz w:val="24"/>
          <w:szCs w:val="24"/>
        </w:rPr>
      </w:pPr>
    </w:p>
    <w:p w:rsidR="00BE67C6" w:rsidRDefault="00BE67C6" w:rsidP="00F03504">
      <w:pPr>
        <w:spacing w:line="360" w:lineRule="auto"/>
        <w:ind w:firstLineChars="200" w:firstLine="480"/>
        <w:rPr>
          <w:rFonts w:asciiTheme="minorEastAsia" w:hAnsiTheme="minorEastAsia"/>
          <w:sz w:val="24"/>
          <w:szCs w:val="24"/>
        </w:rPr>
      </w:pPr>
    </w:p>
    <w:p w:rsidR="008F64FA" w:rsidRPr="008F64FA" w:rsidRDefault="008F64FA" w:rsidP="008F64FA">
      <w:pPr>
        <w:spacing w:line="360" w:lineRule="auto"/>
        <w:ind w:firstLineChars="200" w:firstLine="480"/>
        <w:rPr>
          <w:rFonts w:asciiTheme="minorEastAsia" w:hAnsiTheme="minorEastAsia"/>
          <w:sz w:val="24"/>
          <w:szCs w:val="24"/>
        </w:rPr>
      </w:pPr>
      <w:r w:rsidRPr="008F64FA">
        <w:rPr>
          <w:rFonts w:asciiTheme="minorEastAsia" w:hAnsiTheme="minorEastAsia" w:hint="eastAsia"/>
          <w:sz w:val="24"/>
          <w:szCs w:val="24"/>
        </w:rPr>
        <w:t>在解决</w:t>
      </w:r>
      <w:r w:rsidR="003264F7">
        <w:rPr>
          <w:rFonts w:asciiTheme="minorEastAsia" w:hAnsiTheme="minorEastAsia" w:hint="eastAsia"/>
          <w:sz w:val="24"/>
          <w:szCs w:val="24"/>
        </w:rPr>
        <w:t>VRP</w:t>
      </w:r>
      <w:r w:rsidRPr="008F64FA">
        <w:rPr>
          <w:rFonts w:asciiTheme="minorEastAsia" w:hAnsiTheme="minorEastAsia" w:hint="eastAsia"/>
          <w:sz w:val="24"/>
          <w:szCs w:val="24"/>
        </w:rPr>
        <w:t>问题中，蚁群算法表现出了其特有的求解特征:</w:t>
      </w:r>
    </w:p>
    <w:p w:rsidR="008F64FA" w:rsidRPr="008F64FA" w:rsidRDefault="008F64FA" w:rsidP="008F64FA">
      <w:pPr>
        <w:spacing w:line="360" w:lineRule="auto"/>
        <w:ind w:firstLineChars="200" w:firstLine="480"/>
        <w:rPr>
          <w:rFonts w:asciiTheme="minorEastAsia" w:hAnsiTheme="minorEastAsia"/>
          <w:sz w:val="24"/>
          <w:szCs w:val="24"/>
        </w:rPr>
      </w:pPr>
      <w:r w:rsidRPr="008F64FA">
        <w:rPr>
          <w:rFonts w:asciiTheme="minorEastAsia" w:hAnsiTheme="minorEastAsia" w:hint="eastAsia"/>
          <w:sz w:val="24"/>
          <w:szCs w:val="24"/>
        </w:rPr>
        <w:t>(l)具有一定的通用性，可用于求解同一类型的优化问题，这样可以把</w:t>
      </w:r>
      <w:r w:rsidR="003264F7">
        <w:rPr>
          <w:rFonts w:asciiTheme="minorEastAsia" w:hAnsiTheme="minorEastAsia" w:hint="eastAsia"/>
          <w:sz w:val="24"/>
          <w:szCs w:val="24"/>
        </w:rPr>
        <w:t>VR</w:t>
      </w:r>
      <w:r w:rsidRPr="008F64FA">
        <w:rPr>
          <w:rFonts w:asciiTheme="minorEastAsia" w:hAnsiTheme="minorEastAsia" w:hint="eastAsia"/>
          <w:sz w:val="24"/>
          <w:szCs w:val="24"/>
        </w:rPr>
        <w:t>P问题直接扩展到非对称性的</w:t>
      </w:r>
      <w:r w:rsidR="003264F7">
        <w:rPr>
          <w:rFonts w:asciiTheme="minorEastAsia" w:hAnsiTheme="minorEastAsia" w:hint="eastAsia"/>
          <w:sz w:val="24"/>
          <w:szCs w:val="24"/>
        </w:rPr>
        <w:t>VR</w:t>
      </w:r>
      <w:r w:rsidRPr="008F64FA">
        <w:rPr>
          <w:rFonts w:asciiTheme="minorEastAsia" w:hAnsiTheme="minorEastAsia" w:hint="eastAsia"/>
          <w:sz w:val="24"/>
          <w:szCs w:val="24"/>
        </w:rPr>
        <w:t>P问题;</w:t>
      </w:r>
    </w:p>
    <w:p w:rsidR="008F64FA" w:rsidRPr="008F64FA" w:rsidRDefault="008F64FA" w:rsidP="008F64FA">
      <w:pPr>
        <w:spacing w:line="360" w:lineRule="auto"/>
        <w:ind w:firstLineChars="200" w:firstLine="480"/>
        <w:rPr>
          <w:rFonts w:asciiTheme="minorEastAsia" w:hAnsiTheme="minorEastAsia"/>
          <w:sz w:val="24"/>
          <w:szCs w:val="24"/>
        </w:rPr>
      </w:pPr>
      <w:r w:rsidRPr="008F64FA">
        <w:rPr>
          <w:rFonts w:asciiTheme="minorEastAsia" w:hAnsiTheme="minorEastAsia" w:hint="eastAsia"/>
          <w:sz w:val="24"/>
          <w:szCs w:val="24"/>
        </w:rPr>
        <w:t>(2)较强的鲁棒性，要将蚁群算法用于求解其它组合优化问题时只需要做很小的改动;</w:t>
      </w:r>
    </w:p>
    <w:p w:rsidR="008F64FA" w:rsidRPr="008F64FA" w:rsidRDefault="008F64FA" w:rsidP="008F64FA">
      <w:pPr>
        <w:spacing w:line="360" w:lineRule="auto"/>
        <w:ind w:firstLineChars="200" w:firstLine="480"/>
        <w:rPr>
          <w:rFonts w:asciiTheme="minorEastAsia" w:hAnsiTheme="minorEastAsia"/>
          <w:sz w:val="24"/>
          <w:szCs w:val="24"/>
        </w:rPr>
      </w:pPr>
      <w:r w:rsidRPr="008F64FA">
        <w:rPr>
          <w:rFonts w:asciiTheme="minorEastAsia" w:hAnsiTheme="minorEastAsia" w:hint="eastAsia"/>
          <w:sz w:val="24"/>
          <w:szCs w:val="24"/>
        </w:rPr>
        <w:t>(3)这个算法体现了群体智能，也就具有群体智能的协作性，分布性，鲁棒性以及快速性的特点;</w:t>
      </w:r>
    </w:p>
    <w:p w:rsidR="008F64FA" w:rsidRPr="001F0D26" w:rsidRDefault="008F64FA" w:rsidP="00F03504">
      <w:pPr>
        <w:spacing w:line="360" w:lineRule="auto"/>
        <w:ind w:firstLineChars="200" w:firstLine="480"/>
        <w:rPr>
          <w:rFonts w:asciiTheme="minorEastAsia" w:hAnsiTheme="minorEastAsia"/>
          <w:sz w:val="24"/>
          <w:szCs w:val="24"/>
        </w:rPr>
      </w:pPr>
      <w:r w:rsidRPr="008F64FA">
        <w:rPr>
          <w:rFonts w:asciiTheme="minorEastAsia" w:hAnsiTheme="minorEastAsia" w:hint="eastAsia"/>
          <w:sz w:val="24"/>
          <w:szCs w:val="24"/>
        </w:rPr>
        <w:t>(4)分布式计算，它是一种基于种群的进化算法，具有并行性。</w:t>
      </w:r>
    </w:p>
    <w:p w:rsidR="00ED2CCA" w:rsidRDefault="00806270" w:rsidP="00ED2CCA">
      <w:pPr>
        <w:pStyle w:val="2"/>
      </w:pPr>
      <w:r>
        <w:rPr>
          <w:rFonts w:hint="eastAsia"/>
        </w:rPr>
        <w:t>.1.</w:t>
      </w:r>
      <w:r w:rsidR="00ED2CCA">
        <w:rPr>
          <w:rFonts w:hint="eastAsia"/>
        </w:rPr>
        <w:t>3.2</w:t>
      </w:r>
      <w:r w:rsidR="00ED2CCA">
        <w:rPr>
          <w:rFonts w:hint="eastAsia"/>
        </w:rPr>
        <w:t>算法简介</w:t>
      </w:r>
    </w:p>
    <w:p w:rsidR="00F97633" w:rsidRDefault="00F97633" w:rsidP="00ED2CCA">
      <w:pPr>
        <w:spacing w:line="360" w:lineRule="auto"/>
        <w:ind w:firstLineChars="200" w:firstLine="480"/>
        <w:rPr>
          <w:rFonts w:asciiTheme="minorEastAsia" w:hAnsiTheme="minorEastAsia"/>
          <w:sz w:val="24"/>
          <w:szCs w:val="24"/>
        </w:rPr>
      </w:pPr>
    </w:p>
    <w:p w:rsidR="00F241FB" w:rsidRDefault="00F241FB" w:rsidP="00ED2CCA">
      <w:pPr>
        <w:spacing w:line="360" w:lineRule="auto"/>
        <w:ind w:firstLineChars="200" w:firstLine="480"/>
        <w:rPr>
          <w:rFonts w:asciiTheme="minorEastAsia" w:hAnsiTheme="minorEastAsia"/>
          <w:sz w:val="24"/>
          <w:szCs w:val="24"/>
        </w:rPr>
      </w:pPr>
    </w:p>
    <w:p w:rsidR="00F241FB" w:rsidRP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蚁群算法的系统模型</w:t>
      </w:r>
    </w:p>
    <w:p w:rsidR="00F241FB" w:rsidRP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随机生成m</w:t>
      </w:r>
      <w:proofErr w:type="gramStart"/>
      <w:r w:rsidRPr="00F241FB">
        <w:rPr>
          <w:rFonts w:asciiTheme="minorEastAsia" w:hAnsiTheme="minorEastAsia" w:hint="eastAsia"/>
          <w:sz w:val="24"/>
          <w:szCs w:val="24"/>
        </w:rPr>
        <w:t>个</w:t>
      </w:r>
      <w:proofErr w:type="gramEnd"/>
      <w:r w:rsidRPr="00F241FB">
        <w:rPr>
          <w:rFonts w:asciiTheme="minorEastAsia" w:hAnsiTheme="minorEastAsia" w:hint="eastAsia"/>
          <w:sz w:val="24"/>
          <w:szCs w:val="24"/>
        </w:rPr>
        <w:t>城市结点，将n只蚂蚁分别放在每一个城市上去，每只蚂蚁通过“状态转移规律”选择下一个要访问的城市，每只蚂蚁趋向</w:t>
      </w:r>
      <w:proofErr w:type="gramStart"/>
      <w:r w:rsidRPr="00F241FB">
        <w:rPr>
          <w:rFonts w:asciiTheme="minorEastAsia" w:hAnsiTheme="minorEastAsia" w:hint="eastAsia"/>
          <w:sz w:val="24"/>
          <w:szCs w:val="24"/>
        </w:rPr>
        <w:t>于访问</w:t>
      </w:r>
      <w:proofErr w:type="gramEnd"/>
      <w:r w:rsidRPr="00F241FB">
        <w:rPr>
          <w:rFonts w:asciiTheme="minorEastAsia" w:hAnsiTheme="minorEastAsia" w:hint="eastAsia"/>
          <w:sz w:val="24"/>
          <w:szCs w:val="24"/>
        </w:rPr>
        <w:t>具有较高信息素浓度的路径。当所有的蚂蚁完成了一次巡回后，即启动全局信息素更新机制及信息素挥发机制，而每只蚂蚁在它走过的路径的每一条弧上释放与它所找到的路径长度成反比的信息素。之后，每只蚂蚁又开始新的巡游，直到满足停止条件为止。</w:t>
      </w:r>
    </w:p>
    <w:p w:rsidR="00F241FB" w:rsidRP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状态转移规则：</w:t>
      </w:r>
    </w:p>
    <w:p w:rsid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在城市r的第k只蚂蚁选择转移到城市s的概率计算方法为：</w:t>
      </w:r>
    </w:p>
    <w:p w:rsidR="00F241FB" w:rsidRDefault="003F683A" w:rsidP="00ED2CCA">
      <w:pPr>
        <w:spacing w:line="360" w:lineRule="auto"/>
        <w:ind w:firstLineChars="200" w:firstLine="480"/>
        <w:rPr>
          <w:rFonts w:asciiTheme="minorEastAsia" w:hAnsiTheme="minorEastAsia"/>
          <w:sz w:val="24"/>
          <w:szCs w:val="24"/>
        </w:rPr>
      </w:pPr>
      <w:r w:rsidRPr="00867F9C">
        <w:rPr>
          <w:rFonts w:asciiTheme="minorEastAsia" w:hAnsiTheme="minorEastAsia"/>
          <w:position w:val="-64"/>
          <w:sz w:val="24"/>
          <w:szCs w:val="24"/>
        </w:rPr>
        <w:object w:dxaOrig="4459" w:dyaOrig="1400">
          <v:shape id="_x0000_i1046" type="#_x0000_t75" style="width:271.5pt;height:87pt" o:ole="">
            <v:imagedata r:id="rId51" o:title=""/>
          </v:shape>
          <o:OLEObject Type="Embed" ProgID="Equation.3" ShapeID="_x0000_i1046" DrawAspect="Content" ObjectID="_1412662358" r:id="rId52"/>
        </w:object>
      </w:r>
    </w:p>
    <w:p w:rsidR="00F241FB" w:rsidRP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其中， 表示蚂蚁k由当前城市r转移到城市s的概率，</w:t>
      </w:r>
      <w:r w:rsidR="00712821" w:rsidRPr="00712821">
        <w:rPr>
          <w:position w:val="-32"/>
        </w:rPr>
        <w:object w:dxaOrig="880" w:dyaOrig="700">
          <v:shape id="_x0000_i1047" type="#_x0000_t75" style="width:44.25pt;height:35.25pt" o:ole="">
            <v:imagedata r:id="rId53" o:title=""/>
          </v:shape>
          <o:OLEObject Type="Embed" ProgID="Equation.3" ShapeID="_x0000_i1047" DrawAspect="Content" ObjectID="_1412662359" r:id="rId54"/>
        </w:object>
      </w:r>
      <w:r w:rsidR="00712821">
        <w:rPr>
          <w:rFonts w:hint="eastAsia"/>
        </w:rPr>
        <w:t>。</w:t>
      </w:r>
      <w:r w:rsidR="00712821" w:rsidRPr="00BA6A91">
        <w:rPr>
          <w:position w:val="-14"/>
        </w:rPr>
        <w:object w:dxaOrig="300" w:dyaOrig="380">
          <v:shape id="_x0000_i1048" type="#_x0000_t75" style="width:15pt;height:18.75pt" o:ole="">
            <v:imagedata r:id="rId55" o:title=""/>
          </v:shape>
          <o:OLEObject Type="Embed" ProgID="Equation.3" ShapeID="_x0000_i1048" DrawAspect="Content" ObjectID="_1412662360" r:id="rId56"/>
        </w:object>
      </w:r>
      <w:r w:rsidRPr="00F241FB">
        <w:rPr>
          <w:rFonts w:asciiTheme="minorEastAsia" w:hAnsiTheme="minorEastAsia" w:hint="eastAsia"/>
          <w:sz w:val="24"/>
          <w:szCs w:val="24"/>
        </w:rPr>
        <w:t>表示城市</w:t>
      </w:r>
      <w:proofErr w:type="spellStart"/>
      <w:r w:rsidR="00712821">
        <w:rPr>
          <w:rFonts w:asciiTheme="minorEastAsia" w:hAnsiTheme="minorEastAsia" w:hint="eastAsia"/>
          <w:sz w:val="24"/>
          <w:szCs w:val="24"/>
        </w:rPr>
        <w:t>i</w:t>
      </w:r>
      <w:proofErr w:type="spellEnd"/>
      <w:r w:rsidRPr="00F241FB">
        <w:rPr>
          <w:rFonts w:asciiTheme="minorEastAsia" w:hAnsiTheme="minorEastAsia" w:hint="eastAsia"/>
          <w:sz w:val="24"/>
          <w:szCs w:val="24"/>
        </w:rPr>
        <w:t>与城市</w:t>
      </w:r>
      <w:r w:rsidR="00712821">
        <w:rPr>
          <w:rFonts w:asciiTheme="minorEastAsia" w:hAnsiTheme="minorEastAsia" w:hint="eastAsia"/>
          <w:sz w:val="24"/>
          <w:szCs w:val="24"/>
        </w:rPr>
        <w:t>j</w:t>
      </w:r>
      <w:r w:rsidRPr="00F241FB">
        <w:rPr>
          <w:rFonts w:asciiTheme="minorEastAsia" w:hAnsiTheme="minorEastAsia" w:hint="eastAsia"/>
          <w:sz w:val="24"/>
          <w:szCs w:val="24"/>
        </w:rPr>
        <w:t>之间的距离），</w:t>
      </w:r>
      <w:r w:rsidR="00712821" w:rsidRPr="00BA6A91">
        <w:rPr>
          <w:position w:val="-14"/>
        </w:rPr>
        <w:object w:dxaOrig="279" w:dyaOrig="380">
          <v:shape id="_x0000_i1049" type="#_x0000_t75" style="width:14.25pt;height:18.75pt" o:ole="">
            <v:imagedata r:id="rId57" o:title=""/>
          </v:shape>
          <o:OLEObject Type="Embed" ProgID="Equation.3" ShapeID="_x0000_i1049" DrawAspect="Content" ObjectID="_1412662361" r:id="rId58"/>
        </w:object>
      </w:r>
      <w:r w:rsidRPr="00F241FB">
        <w:rPr>
          <w:rFonts w:asciiTheme="minorEastAsia" w:hAnsiTheme="minorEastAsia" w:hint="eastAsia"/>
          <w:sz w:val="24"/>
          <w:szCs w:val="24"/>
        </w:rPr>
        <w:t>表示由城市</w:t>
      </w:r>
      <w:proofErr w:type="spellStart"/>
      <w:r w:rsidR="00712821">
        <w:rPr>
          <w:rFonts w:asciiTheme="minorEastAsia" w:hAnsiTheme="minorEastAsia" w:hint="eastAsia"/>
          <w:sz w:val="24"/>
          <w:szCs w:val="24"/>
        </w:rPr>
        <w:t>i</w:t>
      </w:r>
      <w:proofErr w:type="spellEnd"/>
      <w:r w:rsidRPr="00F241FB">
        <w:rPr>
          <w:rFonts w:asciiTheme="minorEastAsia" w:hAnsiTheme="minorEastAsia" w:hint="eastAsia"/>
          <w:sz w:val="24"/>
          <w:szCs w:val="24"/>
        </w:rPr>
        <w:t>到城市</w:t>
      </w:r>
      <w:r w:rsidR="00712821">
        <w:rPr>
          <w:rFonts w:asciiTheme="minorEastAsia" w:hAnsiTheme="minorEastAsia" w:hint="eastAsia"/>
          <w:sz w:val="24"/>
          <w:szCs w:val="24"/>
        </w:rPr>
        <w:t>j</w:t>
      </w:r>
      <w:r w:rsidRPr="00F241FB">
        <w:rPr>
          <w:rFonts w:asciiTheme="minorEastAsia" w:hAnsiTheme="minorEastAsia" w:hint="eastAsia"/>
          <w:sz w:val="24"/>
          <w:szCs w:val="24"/>
        </w:rPr>
        <w:t>的期望程度。</w:t>
      </w:r>
      <w:r w:rsidR="00867F9C" w:rsidRPr="00BA6A91">
        <w:rPr>
          <w:position w:val="-14"/>
        </w:rPr>
        <w:object w:dxaOrig="520" w:dyaOrig="380">
          <v:shape id="_x0000_i1050" type="#_x0000_t75" style="width:26.25pt;height:18.75pt" o:ole="">
            <v:imagedata r:id="rId59" o:title=""/>
          </v:shape>
          <o:OLEObject Type="Embed" ProgID="Equation.3" ShapeID="_x0000_i1050" DrawAspect="Content" ObjectID="_1412662362" r:id="rId60"/>
        </w:object>
      </w:r>
      <w:r w:rsidRPr="00F241FB">
        <w:rPr>
          <w:rFonts w:asciiTheme="minorEastAsia" w:hAnsiTheme="minorEastAsia" w:hint="eastAsia"/>
          <w:sz w:val="24"/>
          <w:szCs w:val="24"/>
        </w:rPr>
        <w:t>表示城市</w:t>
      </w:r>
      <w:proofErr w:type="spellStart"/>
      <w:r w:rsidR="00712821">
        <w:rPr>
          <w:rFonts w:asciiTheme="minorEastAsia" w:hAnsiTheme="minorEastAsia" w:hint="eastAsia"/>
          <w:sz w:val="24"/>
          <w:szCs w:val="24"/>
        </w:rPr>
        <w:t>i</w:t>
      </w:r>
      <w:proofErr w:type="spellEnd"/>
      <w:r w:rsidRPr="00F241FB">
        <w:rPr>
          <w:rFonts w:asciiTheme="minorEastAsia" w:hAnsiTheme="minorEastAsia" w:hint="eastAsia"/>
          <w:sz w:val="24"/>
          <w:szCs w:val="24"/>
        </w:rPr>
        <w:t>与城市</w:t>
      </w:r>
      <w:r w:rsidR="00712821">
        <w:rPr>
          <w:rFonts w:asciiTheme="minorEastAsia" w:hAnsiTheme="minorEastAsia" w:hint="eastAsia"/>
          <w:sz w:val="24"/>
          <w:szCs w:val="24"/>
        </w:rPr>
        <w:t>j</w:t>
      </w:r>
      <w:r w:rsidRPr="00F241FB">
        <w:rPr>
          <w:rFonts w:asciiTheme="minorEastAsia" w:hAnsiTheme="minorEastAsia" w:hint="eastAsia"/>
          <w:sz w:val="24"/>
          <w:szCs w:val="24"/>
        </w:rPr>
        <w:t>之间的</w:t>
      </w:r>
      <w:r w:rsidR="00162A5D">
        <w:rPr>
          <w:rFonts w:asciiTheme="minorEastAsia" w:hAnsiTheme="minorEastAsia" w:hint="eastAsia"/>
          <w:sz w:val="24"/>
          <w:szCs w:val="24"/>
        </w:rPr>
        <w:t>信息素量</w:t>
      </w:r>
      <w:r w:rsidRPr="00F241FB">
        <w:rPr>
          <w:rFonts w:asciiTheme="minorEastAsia" w:hAnsiTheme="minorEastAsia" w:hint="eastAsia"/>
          <w:sz w:val="24"/>
          <w:szCs w:val="24"/>
        </w:rPr>
        <w:t>，</w:t>
      </w:r>
      <w:r w:rsidR="00867F9C" w:rsidRPr="00867F9C">
        <w:rPr>
          <w:position w:val="-12"/>
        </w:rPr>
        <w:object w:dxaOrig="300" w:dyaOrig="360">
          <v:shape id="_x0000_i1051" type="#_x0000_t75" style="width:15pt;height:18pt" o:ole="">
            <v:imagedata r:id="rId61" o:title=""/>
          </v:shape>
          <o:OLEObject Type="Embed" ProgID="Equation.3" ShapeID="_x0000_i1051" DrawAspect="Content" ObjectID="_1412662363" r:id="rId62"/>
        </w:object>
      </w:r>
      <w:r w:rsidRPr="00F241FB">
        <w:rPr>
          <w:rFonts w:asciiTheme="minorEastAsia" w:hAnsiTheme="minorEastAsia" w:hint="eastAsia"/>
          <w:sz w:val="24"/>
          <w:szCs w:val="24"/>
        </w:rPr>
        <w:t>表示第k只蚂蚁还</w:t>
      </w:r>
      <w:proofErr w:type="gramStart"/>
      <w:r w:rsidRPr="00F241FB">
        <w:rPr>
          <w:rFonts w:asciiTheme="minorEastAsia" w:hAnsiTheme="minorEastAsia" w:hint="eastAsia"/>
          <w:sz w:val="24"/>
          <w:szCs w:val="24"/>
        </w:rPr>
        <w:t>未</w:t>
      </w:r>
      <w:r w:rsidR="00867F9C">
        <w:rPr>
          <w:rFonts w:asciiTheme="minorEastAsia" w:hAnsiTheme="minorEastAsia" w:hint="eastAsia"/>
          <w:sz w:val="24"/>
          <w:szCs w:val="24"/>
        </w:rPr>
        <w:t>访问</w:t>
      </w:r>
      <w:proofErr w:type="gramEnd"/>
      <w:r w:rsidR="00867F9C">
        <w:rPr>
          <w:rFonts w:asciiTheme="minorEastAsia" w:hAnsiTheme="minorEastAsia" w:hint="eastAsia"/>
          <w:sz w:val="24"/>
          <w:szCs w:val="24"/>
        </w:rPr>
        <w:t>过的城市，参数</w:t>
      </w:r>
      <w:r w:rsidR="00C73688" w:rsidRPr="00867F9C">
        <w:rPr>
          <w:position w:val="-10"/>
        </w:rPr>
        <w:object w:dxaOrig="240" w:dyaOrig="320">
          <v:shape id="_x0000_i1052" type="#_x0000_t75" style="width:12pt;height:15.75pt" o:ole="">
            <v:imagedata r:id="rId63" o:title=""/>
          </v:shape>
          <o:OLEObject Type="Embed" ProgID="Equation.3" ShapeID="_x0000_i1052" DrawAspect="Content" ObjectID="_1412662364" r:id="rId64"/>
        </w:object>
      </w:r>
      <w:r w:rsidRPr="00F241FB">
        <w:rPr>
          <w:rFonts w:asciiTheme="minorEastAsia" w:hAnsiTheme="minorEastAsia" w:hint="eastAsia"/>
          <w:sz w:val="24"/>
          <w:szCs w:val="24"/>
        </w:rPr>
        <w:t>是用于调节</w:t>
      </w:r>
      <w:r w:rsidR="00867F9C" w:rsidRPr="00BA6A91">
        <w:rPr>
          <w:position w:val="-14"/>
        </w:rPr>
        <w:object w:dxaOrig="520" w:dyaOrig="380">
          <v:shape id="_x0000_i1053" type="#_x0000_t75" style="width:26.25pt;height:18.75pt" o:ole="">
            <v:imagedata r:id="rId59" o:title=""/>
          </v:shape>
          <o:OLEObject Type="Embed" ProgID="Equation.3" ShapeID="_x0000_i1053" DrawAspect="Content" ObjectID="_1412662365" r:id="rId65"/>
        </w:object>
      </w:r>
      <w:r w:rsidRPr="00F241FB">
        <w:rPr>
          <w:rFonts w:asciiTheme="minorEastAsia" w:hAnsiTheme="minorEastAsia" w:hint="eastAsia"/>
          <w:sz w:val="24"/>
          <w:szCs w:val="24"/>
        </w:rPr>
        <w:t>与</w:t>
      </w:r>
      <w:r w:rsidR="00C73688" w:rsidRPr="00BA6A91">
        <w:rPr>
          <w:position w:val="-14"/>
        </w:rPr>
        <w:object w:dxaOrig="300" w:dyaOrig="380">
          <v:shape id="_x0000_i1054" type="#_x0000_t75" style="width:15pt;height:18.75pt" o:ole="">
            <v:imagedata r:id="rId66" o:title=""/>
          </v:shape>
          <o:OLEObject Type="Embed" ProgID="Equation.3" ShapeID="_x0000_i1054" DrawAspect="Content" ObjectID="_1412662366" r:id="rId67"/>
        </w:object>
      </w:r>
      <w:r w:rsidRPr="00F241FB">
        <w:rPr>
          <w:rFonts w:asciiTheme="minorEastAsia" w:hAnsiTheme="minorEastAsia" w:hint="eastAsia"/>
          <w:sz w:val="24"/>
          <w:szCs w:val="24"/>
        </w:rPr>
        <w:t>之间关系的参数，其表示蚂蚁在运动过程中所积累的信息与启发式因子在蚂蚁选择路径中所起的不同作用，具体来说即表示一条路径上的信息素浓度与该路径的长度倒数哪一个在概率计算中的重要性更大。</w:t>
      </w:r>
    </w:p>
    <w:p w:rsidR="0088342A" w:rsidRPr="003F683A" w:rsidRDefault="0088342A" w:rsidP="0088342A">
      <w:pPr>
        <w:spacing w:line="360" w:lineRule="auto"/>
        <w:ind w:firstLineChars="200" w:firstLine="480"/>
        <w:rPr>
          <w:rFonts w:asciiTheme="minorEastAsia" w:hAnsiTheme="minorEastAsia"/>
          <w:sz w:val="24"/>
          <w:szCs w:val="24"/>
        </w:rPr>
      </w:pPr>
      <w:r w:rsidRPr="003F683A">
        <w:rPr>
          <w:rFonts w:asciiTheme="minorEastAsia" w:hAnsiTheme="minorEastAsia" w:hint="eastAsia"/>
          <w:sz w:val="24"/>
          <w:szCs w:val="24"/>
        </w:rPr>
        <w:t>每只蚂蚁在建立一个解的过程中也同时进行信息素的局部更新过程，对它所经过的路径上的各条</w:t>
      </w:r>
      <w:proofErr w:type="gramStart"/>
      <w:r w:rsidRPr="003F683A">
        <w:rPr>
          <w:rFonts w:asciiTheme="minorEastAsia" w:hAnsiTheme="minorEastAsia" w:hint="eastAsia"/>
          <w:sz w:val="24"/>
          <w:szCs w:val="24"/>
        </w:rPr>
        <w:t>弧</w:t>
      </w:r>
      <w:proofErr w:type="gramEnd"/>
      <w:r w:rsidRPr="003F683A">
        <w:rPr>
          <w:rFonts w:asciiTheme="minorEastAsia" w:hAnsiTheme="minorEastAsia" w:hint="eastAsia"/>
          <w:sz w:val="24"/>
          <w:szCs w:val="24"/>
        </w:rPr>
        <w:t>按下</w:t>
      </w:r>
      <w:proofErr w:type="gramStart"/>
      <w:r w:rsidRPr="003F683A">
        <w:rPr>
          <w:rFonts w:asciiTheme="minorEastAsia" w:hAnsiTheme="minorEastAsia" w:hint="eastAsia"/>
          <w:sz w:val="24"/>
          <w:szCs w:val="24"/>
        </w:rPr>
        <w:t>式调整</w:t>
      </w:r>
      <w:proofErr w:type="gramEnd"/>
      <w:r w:rsidRPr="003F683A">
        <w:rPr>
          <w:rFonts w:asciiTheme="minorEastAsia" w:hAnsiTheme="minorEastAsia" w:hint="eastAsia"/>
          <w:sz w:val="24"/>
          <w:szCs w:val="24"/>
        </w:rPr>
        <w:t>信息量强度：</w:t>
      </w:r>
    </w:p>
    <w:p w:rsidR="0088342A" w:rsidRPr="003F683A" w:rsidRDefault="006E1903" w:rsidP="0088342A">
      <w:pPr>
        <w:spacing w:line="360" w:lineRule="auto"/>
        <w:ind w:firstLineChars="200" w:firstLine="480"/>
        <w:rPr>
          <w:rFonts w:asciiTheme="minorEastAsia" w:hAnsiTheme="minorEastAsia"/>
          <w:sz w:val="24"/>
          <w:szCs w:val="24"/>
        </w:rPr>
      </w:pPr>
      <w:r w:rsidRPr="003F683A">
        <w:rPr>
          <w:rFonts w:asciiTheme="minorEastAsia" w:hAnsiTheme="minorEastAsia"/>
          <w:position w:val="-14"/>
          <w:sz w:val="24"/>
          <w:szCs w:val="24"/>
        </w:rPr>
        <w:object w:dxaOrig="3820" w:dyaOrig="380">
          <v:shape id="_x0000_i1055" type="#_x0000_t75" style="width:233.25pt;height:23.25pt" o:ole="">
            <v:imagedata r:id="rId68" o:title=""/>
          </v:shape>
          <o:OLEObject Type="Embed" ProgID="Equation.3" ShapeID="_x0000_i1055" DrawAspect="Content" ObjectID="_1412662367" r:id="rId69"/>
        </w:object>
      </w:r>
    </w:p>
    <w:p w:rsidR="0088342A" w:rsidRDefault="0088342A" w:rsidP="0088342A">
      <w:pPr>
        <w:spacing w:line="360" w:lineRule="auto"/>
        <w:ind w:firstLineChars="200" w:firstLine="480"/>
        <w:rPr>
          <w:rFonts w:asciiTheme="minorEastAsia" w:hAnsiTheme="minorEastAsia"/>
          <w:sz w:val="24"/>
          <w:szCs w:val="24"/>
        </w:rPr>
      </w:pPr>
      <w:r w:rsidRPr="003F683A">
        <w:rPr>
          <w:rFonts w:asciiTheme="minorEastAsia" w:hAnsiTheme="minorEastAsia" w:hint="eastAsia"/>
          <w:sz w:val="24"/>
          <w:szCs w:val="24"/>
        </w:rPr>
        <w:t xml:space="preserve">其中，p表示局部信息素的挥发因子，则1–p表示信息素的保留率，为了防止信息的无限累积，p的取值范围限定在（0，1）之间。 </w:t>
      </w:r>
      <w:r w:rsidRPr="005128BF">
        <w:rPr>
          <w:position w:val="-14"/>
        </w:rPr>
        <w:object w:dxaOrig="700" w:dyaOrig="380">
          <v:shape id="_x0000_i1056" type="#_x0000_t75" style="width:35.25pt;height:18.75pt" o:ole="">
            <v:imagedata r:id="rId70" o:title=""/>
          </v:shape>
          <o:OLEObject Type="Embed" ProgID="Equation.3" ShapeID="_x0000_i1056" DrawAspect="Content" ObjectID="_1412662368" r:id="rId71"/>
        </w:object>
      </w:r>
      <w:r w:rsidRPr="003F683A">
        <w:rPr>
          <w:rFonts w:asciiTheme="minorEastAsia" w:hAnsiTheme="minorEastAsia" w:hint="eastAsia"/>
          <w:sz w:val="24"/>
          <w:szCs w:val="24"/>
        </w:rPr>
        <w:t>为信息素增加量，即蚂蚁k在时间段t到（</w:t>
      </w:r>
      <w:proofErr w:type="spellStart"/>
      <w:r w:rsidRPr="003F683A">
        <w:rPr>
          <w:rFonts w:asciiTheme="minorEastAsia" w:hAnsiTheme="minorEastAsia" w:hint="eastAsia"/>
          <w:sz w:val="24"/>
          <w:szCs w:val="24"/>
        </w:rPr>
        <w:t>t+n</w:t>
      </w:r>
      <w:proofErr w:type="spellEnd"/>
      <w:r w:rsidRPr="003F683A">
        <w:rPr>
          <w:rFonts w:asciiTheme="minorEastAsia" w:hAnsiTheme="minorEastAsia" w:hint="eastAsia"/>
          <w:sz w:val="24"/>
          <w:szCs w:val="24"/>
        </w:rPr>
        <w:t>）的过程中，在从城市r到城市s的路径上的增加的信息素浓度。</w:t>
      </w:r>
    </w:p>
    <w:p w:rsidR="0088342A" w:rsidRPr="003F683A" w:rsidRDefault="0088342A" w:rsidP="0088342A">
      <w:pPr>
        <w:spacing w:line="360" w:lineRule="auto"/>
        <w:ind w:firstLineChars="200" w:firstLine="480"/>
        <w:rPr>
          <w:rFonts w:asciiTheme="minorEastAsia" w:hAnsiTheme="minorEastAsia"/>
          <w:sz w:val="24"/>
          <w:szCs w:val="24"/>
        </w:rPr>
      </w:pPr>
      <w:r w:rsidRPr="003F683A">
        <w:rPr>
          <w:rFonts w:asciiTheme="minorEastAsia" w:hAnsiTheme="minorEastAsia" w:hint="eastAsia"/>
          <w:sz w:val="24"/>
          <w:szCs w:val="24"/>
        </w:rPr>
        <w:t>全局更新规则：</w:t>
      </w:r>
    </w:p>
    <w:p w:rsidR="0088342A" w:rsidRPr="003F683A" w:rsidRDefault="0088342A" w:rsidP="0088342A">
      <w:pPr>
        <w:spacing w:line="360" w:lineRule="auto"/>
        <w:ind w:firstLineChars="200" w:firstLine="480"/>
        <w:rPr>
          <w:rFonts w:asciiTheme="minorEastAsia" w:hAnsiTheme="minorEastAsia"/>
          <w:sz w:val="24"/>
          <w:szCs w:val="24"/>
        </w:rPr>
      </w:pPr>
      <w:r w:rsidRPr="003F683A">
        <w:rPr>
          <w:rFonts w:asciiTheme="minorEastAsia" w:hAnsiTheme="minorEastAsia" w:hint="eastAsia"/>
          <w:sz w:val="24"/>
          <w:szCs w:val="24"/>
        </w:rPr>
        <w:t>当所有的蚂蚁都完成一次循环后，只有生成了全局最优解的蚂蚁（即从一开始到现在构建了最短路径的蚂蚁）才有机会进行全局更新，按下式对最优蚂蚁经过的所有路径上的信息素进行全局更新，不属于最优蚂蚁走过的路径其信息素更新为：</w:t>
      </w:r>
    </w:p>
    <w:p w:rsidR="0088342A" w:rsidRPr="003F683A" w:rsidRDefault="0088342A" w:rsidP="0088342A">
      <w:pPr>
        <w:spacing w:line="360" w:lineRule="auto"/>
        <w:ind w:firstLineChars="200" w:firstLine="480"/>
        <w:rPr>
          <w:rFonts w:asciiTheme="minorEastAsia" w:hAnsiTheme="minorEastAsia"/>
          <w:sz w:val="24"/>
          <w:szCs w:val="24"/>
        </w:rPr>
      </w:pPr>
      <w:r w:rsidRPr="003F683A">
        <w:rPr>
          <w:rFonts w:asciiTheme="minorEastAsia" w:hAnsiTheme="minorEastAsia"/>
          <w:sz w:val="24"/>
          <w:szCs w:val="24"/>
        </w:rPr>
        <w:t xml:space="preserve"> </w:t>
      </w:r>
      <w:r w:rsidR="006E1903" w:rsidRPr="007861D7">
        <w:rPr>
          <w:rFonts w:asciiTheme="minorEastAsia" w:hAnsiTheme="minorEastAsia"/>
          <w:position w:val="-32"/>
          <w:sz w:val="24"/>
          <w:szCs w:val="24"/>
        </w:rPr>
        <w:object w:dxaOrig="3900" w:dyaOrig="760">
          <v:shape id="_x0000_i1057" type="#_x0000_t75" style="width:237.75pt;height:47.25pt" o:ole="">
            <v:imagedata r:id="rId72" o:title=""/>
          </v:shape>
          <o:OLEObject Type="Embed" ProgID="Equation.3" ShapeID="_x0000_i1057" DrawAspect="Content" ObjectID="_1412662369" r:id="rId73"/>
        </w:object>
      </w:r>
    </w:p>
    <w:p w:rsidR="0088342A" w:rsidRPr="003F683A" w:rsidRDefault="0088342A" w:rsidP="0088342A">
      <w:pPr>
        <w:spacing w:line="360" w:lineRule="auto"/>
        <w:ind w:firstLineChars="200" w:firstLine="480"/>
        <w:rPr>
          <w:rFonts w:asciiTheme="minorEastAsia" w:hAnsiTheme="minorEastAsia"/>
          <w:sz w:val="24"/>
          <w:szCs w:val="24"/>
        </w:rPr>
      </w:pPr>
      <w:r w:rsidRPr="001F0D26">
        <w:rPr>
          <w:rFonts w:asciiTheme="minorEastAsia" w:hAnsiTheme="minorEastAsia"/>
          <w:position w:val="-6"/>
          <w:sz w:val="24"/>
          <w:szCs w:val="24"/>
        </w:rPr>
        <w:object w:dxaOrig="240" w:dyaOrig="220">
          <v:shape id="_x0000_i1058" type="#_x0000_t75" style="width:15pt;height:13.5pt" o:ole="">
            <v:imagedata r:id="rId74" o:title=""/>
          </v:shape>
          <o:OLEObject Type="Embed" ProgID="Equation.3" ShapeID="_x0000_i1058" DrawAspect="Content" ObjectID="_1412662370" r:id="rId75"/>
        </w:object>
      </w:r>
      <w:r w:rsidRPr="003F683A">
        <w:rPr>
          <w:rFonts w:asciiTheme="minorEastAsia" w:hAnsiTheme="minorEastAsia" w:hint="eastAsia"/>
          <w:sz w:val="24"/>
          <w:szCs w:val="24"/>
        </w:rPr>
        <w:t>表示全局信息素的挥发因子，</w:t>
      </w:r>
      <w:r w:rsidRPr="001F0D26">
        <w:rPr>
          <w:rFonts w:asciiTheme="minorEastAsia" w:hAnsiTheme="minorEastAsia"/>
          <w:position w:val="-6"/>
          <w:sz w:val="24"/>
          <w:szCs w:val="24"/>
        </w:rPr>
        <w:object w:dxaOrig="540" w:dyaOrig="279">
          <v:shape id="_x0000_i1059" type="#_x0000_t75" style="width:33pt;height:17.25pt" o:ole="">
            <v:imagedata r:id="rId76" o:title=""/>
          </v:shape>
          <o:OLEObject Type="Embed" ProgID="Equation.3" ShapeID="_x0000_i1059" DrawAspect="Content" ObjectID="_1412662371" r:id="rId77"/>
        </w:object>
      </w:r>
      <w:r w:rsidRPr="003F683A">
        <w:rPr>
          <w:rFonts w:asciiTheme="minorEastAsia" w:hAnsiTheme="minorEastAsia" w:hint="eastAsia"/>
          <w:sz w:val="24"/>
          <w:szCs w:val="24"/>
        </w:rPr>
        <w:t>表示全局信息素的保留率，</w:t>
      </w:r>
      <w:r w:rsidRPr="001F0D26">
        <w:rPr>
          <w:rFonts w:asciiTheme="minorEastAsia" w:hAnsiTheme="minorEastAsia"/>
          <w:position w:val="-6"/>
          <w:sz w:val="24"/>
          <w:szCs w:val="24"/>
        </w:rPr>
        <w:object w:dxaOrig="240" w:dyaOrig="220">
          <v:shape id="_x0000_i1060" type="#_x0000_t75" style="width:15pt;height:13.5pt" o:ole="">
            <v:imagedata r:id="rId78" o:title=""/>
          </v:shape>
          <o:OLEObject Type="Embed" ProgID="Equation.3" ShapeID="_x0000_i1060" DrawAspect="Content" ObjectID="_1412662372" r:id="rId79"/>
        </w:object>
      </w:r>
      <w:r w:rsidRPr="003F683A">
        <w:rPr>
          <w:rFonts w:asciiTheme="minorEastAsia" w:hAnsiTheme="minorEastAsia" w:hint="eastAsia"/>
          <w:sz w:val="24"/>
          <w:szCs w:val="24"/>
        </w:rPr>
        <w:t>的取值范围在（0，1）之间。</w:t>
      </w:r>
      <w:r w:rsidRPr="001F0D26">
        <w:rPr>
          <w:rFonts w:asciiTheme="minorEastAsia" w:hAnsiTheme="minorEastAsia"/>
          <w:position w:val="-24"/>
          <w:sz w:val="24"/>
          <w:szCs w:val="24"/>
        </w:rPr>
        <w:object w:dxaOrig="1380" w:dyaOrig="540">
          <v:shape id="_x0000_i1061" type="#_x0000_t75" style="width:84pt;height:33.75pt" o:ole="">
            <v:imagedata r:id="rId80" o:title=""/>
          </v:shape>
          <o:OLEObject Type="Embed" ProgID="Equation.3" ShapeID="_x0000_i1061" DrawAspect="Content" ObjectID="_1412662373" r:id="rId81"/>
        </w:object>
      </w:r>
      <w:r w:rsidRPr="003F683A">
        <w:rPr>
          <w:rFonts w:asciiTheme="minorEastAsia" w:hAnsiTheme="minorEastAsia" w:hint="eastAsia"/>
          <w:sz w:val="24"/>
          <w:szCs w:val="24"/>
        </w:rPr>
        <w:t>为该算法已求出的最短路径长度（这里的最短路径仅指在这一次循环中所取得的最短路径）。</w:t>
      </w:r>
    </w:p>
    <w:p w:rsidR="00F241FB" w:rsidRDefault="00F241FB" w:rsidP="00F241FB">
      <w:pPr>
        <w:spacing w:line="360" w:lineRule="auto"/>
        <w:ind w:firstLineChars="200" w:firstLine="480"/>
        <w:rPr>
          <w:rFonts w:asciiTheme="minorEastAsia" w:hAnsiTheme="minorEastAsia"/>
          <w:sz w:val="24"/>
          <w:szCs w:val="24"/>
        </w:rPr>
      </w:pPr>
      <w:r w:rsidRPr="00F241FB">
        <w:rPr>
          <w:rFonts w:asciiTheme="minorEastAsia" w:hAnsiTheme="minorEastAsia" w:hint="eastAsia"/>
          <w:sz w:val="24"/>
          <w:szCs w:val="24"/>
        </w:rPr>
        <w:t>蚂蚁选择下一条路径的方法是：</w:t>
      </w:r>
    </w:p>
    <w:p w:rsidR="00F241FB" w:rsidRDefault="006E1903" w:rsidP="00F241FB">
      <w:pPr>
        <w:spacing w:line="360" w:lineRule="auto"/>
        <w:ind w:firstLineChars="200" w:firstLine="480"/>
        <w:rPr>
          <w:rFonts w:asciiTheme="minorEastAsia" w:hAnsiTheme="minorEastAsia"/>
          <w:sz w:val="24"/>
          <w:szCs w:val="24"/>
        </w:rPr>
      </w:pPr>
      <w:r w:rsidRPr="0033145E">
        <w:rPr>
          <w:rFonts w:asciiTheme="minorEastAsia" w:hAnsiTheme="minorEastAsia"/>
          <w:position w:val="-36"/>
          <w:sz w:val="24"/>
          <w:szCs w:val="24"/>
        </w:rPr>
        <w:object w:dxaOrig="4880" w:dyaOrig="840">
          <v:shape id="_x0000_i1062" type="#_x0000_t75" style="width:297.75pt;height:52.5pt" o:ole="">
            <v:imagedata r:id="rId82" o:title=""/>
          </v:shape>
          <o:OLEObject Type="Embed" ProgID="Equation.3" ShapeID="_x0000_i1062" DrawAspect="Content" ObjectID="_1412662374" r:id="rId83"/>
        </w:object>
      </w:r>
    </w:p>
    <w:p w:rsidR="003F683A" w:rsidRPr="003F683A" w:rsidRDefault="0033145E" w:rsidP="003F683A">
      <w:pPr>
        <w:spacing w:line="360" w:lineRule="auto"/>
        <w:ind w:firstLineChars="200" w:firstLine="480"/>
        <w:rPr>
          <w:rFonts w:asciiTheme="minorEastAsia" w:hAnsiTheme="minorEastAsia"/>
          <w:sz w:val="24"/>
          <w:szCs w:val="24"/>
        </w:rPr>
      </w:pPr>
      <w:r w:rsidRPr="0033145E">
        <w:rPr>
          <w:rFonts w:asciiTheme="minorEastAsia" w:hAnsiTheme="minorEastAsia" w:hint="eastAsia"/>
          <w:sz w:val="24"/>
          <w:szCs w:val="24"/>
        </w:rPr>
        <w:t>其中，q为均匀分布在[0，1]上的一个随机变量，</w:t>
      </w:r>
      <w:r w:rsidRPr="0033145E">
        <w:rPr>
          <w:rFonts w:asciiTheme="minorEastAsia" w:hAnsiTheme="minorEastAsia"/>
          <w:position w:val="-12"/>
          <w:sz w:val="24"/>
          <w:szCs w:val="24"/>
        </w:rPr>
        <w:object w:dxaOrig="279" w:dyaOrig="360">
          <v:shape id="_x0000_i1063" type="#_x0000_t75" style="width:17.25pt;height:22.5pt" o:ole="">
            <v:imagedata r:id="rId84" o:title=""/>
          </v:shape>
          <o:OLEObject Type="Embed" ProgID="Equation.3" ShapeID="_x0000_i1063" DrawAspect="Content" ObjectID="_1412662375" r:id="rId85"/>
        </w:object>
      </w:r>
      <w:r w:rsidRPr="0033145E">
        <w:rPr>
          <w:rFonts w:asciiTheme="minorEastAsia" w:hAnsiTheme="minorEastAsia" w:hint="eastAsia"/>
          <w:sz w:val="24"/>
          <w:szCs w:val="24"/>
        </w:rPr>
        <w:t>为在[0，1]上的参数，</w:t>
      </w:r>
      <w:r>
        <w:rPr>
          <w:rFonts w:asciiTheme="minorEastAsia" w:hAnsiTheme="minorEastAsia" w:hint="eastAsia"/>
          <w:sz w:val="24"/>
          <w:szCs w:val="24"/>
        </w:rPr>
        <w:t>J</w:t>
      </w:r>
      <w:r w:rsidRPr="0033145E">
        <w:rPr>
          <w:rFonts w:asciiTheme="minorEastAsia" w:hAnsiTheme="minorEastAsia" w:hint="eastAsia"/>
          <w:sz w:val="24"/>
          <w:szCs w:val="24"/>
        </w:rPr>
        <w:t>是根据式（3-1）计算出来的概率分布来进行选择</w:t>
      </w:r>
      <w:r w:rsidR="003F683A">
        <w:rPr>
          <w:rFonts w:asciiTheme="minorEastAsia" w:hAnsiTheme="minorEastAsia" w:hint="eastAsia"/>
          <w:sz w:val="24"/>
          <w:szCs w:val="24"/>
        </w:rPr>
        <w:t>。</w:t>
      </w:r>
      <w:r w:rsidR="003F683A" w:rsidRPr="003F683A">
        <w:rPr>
          <w:rFonts w:asciiTheme="minorEastAsia" w:hAnsiTheme="minorEastAsia" w:hint="eastAsia"/>
          <w:sz w:val="24"/>
          <w:szCs w:val="24"/>
        </w:rPr>
        <w:t>当</w:t>
      </w:r>
      <w:r w:rsidR="003F683A" w:rsidRPr="003F683A">
        <w:rPr>
          <w:rFonts w:asciiTheme="minorEastAsia" w:hAnsiTheme="minorEastAsia"/>
          <w:position w:val="-12"/>
          <w:sz w:val="24"/>
          <w:szCs w:val="24"/>
        </w:rPr>
        <w:object w:dxaOrig="660" w:dyaOrig="360">
          <v:shape id="_x0000_i1064" type="#_x0000_t75" style="width:40.5pt;height:22.5pt" o:ole="">
            <v:imagedata r:id="rId86" o:title=""/>
          </v:shape>
          <o:OLEObject Type="Embed" ProgID="Equation.3" ShapeID="_x0000_i1064" DrawAspect="Content" ObjectID="_1412662376" r:id="rId87"/>
        </w:object>
      </w:r>
      <w:r w:rsidR="003F683A" w:rsidRPr="003F683A">
        <w:rPr>
          <w:rFonts w:asciiTheme="minorEastAsia" w:hAnsiTheme="minorEastAsia" w:hint="eastAsia"/>
          <w:sz w:val="24"/>
          <w:szCs w:val="24"/>
        </w:rPr>
        <w:t>时，使用随机选择的方式选择下一条路径，该方式称为开发方式（exploitation）；当</w:t>
      </w:r>
      <w:r w:rsidR="003F683A" w:rsidRPr="003F683A">
        <w:rPr>
          <w:rFonts w:asciiTheme="minorEastAsia" w:hAnsiTheme="minorEastAsia"/>
          <w:position w:val="-12"/>
          <w:sz w:val="24"/>
          <w:szCs w:val="24"/>
        </w:rPr>
        <w:object w:dxaOrig="639" w:dyaOrig="360">
          <v:shape id="_x0000_i1065" type="#_x0000_t75" style="width:39pt;height:22.5pt" o:ole="">
            <v:imagedata r:id="rId88" o:title=""/>
          </v:shape>
          <o:OLEObject Type="Embed" ProgID="Equation.3" ShapeID="_x0000_i1065" DrawAspect="Content" ObjectID="_1412662377" r:id="rId89"/>
        </w:object>
      </w:r>
      <w:r w:rsidR="003F683A" w:rsidRPr="003F683A">
        <w:rPr>
          <w:rFonts w:asciiTheme="minorEastAsia" w:hAnsiTheme="minorEastAsia" w:hint="eastAsia"/>
          <w:sz w:val="24"/>
          <w:szCs w:val="24"/>
        </w:rPr>
        <w:t>时，根据式（3-2）选择概率最高的路径（即信息素浓度最大的路径），该方式称为探险方式（exploration）；</w:t>
      </w:r>
    </w:p>
    <w:p w:rsidR="003F683A" w:rsidRPr="003F683A" w:rsidRDefault="003F683A" w:rsidP="003F683A">
      <w:pPr>
        <w:spacing w:line="360" w:lineRule="auto"/>
        <w:ind w:firstLineChars="200" w:firstLine="480"/>
        <w:rPr>
          <w:rFonts w:asciiTheme="minorEastAsia" w:hAnsiTheme="minorEastAsia"/>
          <w:sz w:val="24"/>
          <w:szCs w:val="24"/>
        </w:rPr>
      </w:pPr>
      <w:r w:rsidRPr="003F683A">
        <w:rPr>
          <w:rFonts w:asciiTheme="minorEastAsia" w:hAnsiTheme="minorEastAsia" w:hint="eastAsia"/>
          <w:sz w:val="24"/>
          <w:szCs w:val="24"/>
        </w:rPr>
        <w:t>当每只蚂蚁都完成一次上述操作时，就称该算法进行了一次周游（Iteration）。循环以上步骤，直到周游次数达到指定次数或在一定时间内没有新的更优</w:t>
      </w:r>
      <w:proofErr w:type="gramStart"/>
      <w:r w:rsidRPr="003F683A">
        <w:rPr>
          <w:rFonts w:asciiTheme="minorEastAsia" w:hAnsiTheme="minorEastAsia" w:hint="eastAsia"/>
          <w:sz w:val="24"/>
          <w:szCs w:val="24"/>
        </w:rPr>
        <w:t>解出现</w:t>
      </w:r>
      <w:proofErr w:type="gramEnd"/>
      <w:r w:rsidRPr="003F683A">
        <w:rPr>
          <w:rFonts w:asciiTheme="minorEastAsia" w:hAnsiTheme="minorEastAsia" w:hint="eastAsia"/>
          <w:sz w:val="24"/>
          <w:szCs w:val="24"/>
        </w:rPr>
        <w:t>为止。</w:t>
      </w:r>
    </w:p>
    <w:p w:rsidR="00F03504" w:rsidRDefault="00806270" w:rsidP="00ED2CCA">
      <w:pPr>
        <w:pStyle w:val="1"/>
      </w:pPr>
      <w:r>
        <w:rPr>
          <w:rFonts w:hint="eastAsia"/>
        </w:rPr>
        <w:t>.1.</w:t>
      </w:r>
      <w:r w:rsidR="00ED2CCA">
        <w:rPr>
          <w:rFonts w:hint="eastAsia"/>
        </w:rPr>
        <w:t>4.</w:t>
      </w:r>
      <w:r w:rsidR="00F03504" w:rsidRPr="00F03504">
        <w:rPr>
          <w:rFonts w:hint="eastAsia"/>
        </w:rPr>
        <w:t>算法设计</w:t>
      </w:r>
    </w:p>
    <w:p w:rsidR="008F64FA" w:rsidRDefault="008F64FA" w:rsidP="008F64FA">
      <w:pPr>
        <w:spacing w:line="360" w:lineRule="auto"/>
        <w:ind w:firstLineChars="200" w:firstLine="482"/>
        <w:rPr>
          <w:rFonts w:asciiTheme="minorEastAsia" w:hAnsiTheme="minorEastAsia"/>
          <w:sz w:val="24"/>
          <w:szCs w:val="24"/>
        </w:rPr>
      </w:pPr>
      <w:r w:rsidRPr="008F64FA">
        <w:rPr>
          <w:rFonts w:asciiTheme="minorEastAsia" w:hAnsiTheme="minorEastAsia" w:hint="eastAsia"/>
          <w:b/>
          <w:color w:val="FF0000"/>
          <w:sz w:val="24"/>
          <w:szCs w:val="24"/>
        </w:rPr>
        <w:t>？？？</w:t>
      </w:r>
      <w:r>
        <w:rPr>
          <w:rFonts w:asciiTheme="minorEastAsia" w:hAnsiTheme="minorEastAsia" w:hint="eastAsia"/>
          <w:sz w:val="24"/>
          <w:szCs w:val="24"/>
        </w:rPr>
        <w:t>由于本问题属于多目标问题，因此，对于该目标问题采取</w:t>
      </w:r>
      <w:r w:rsidRPr="008F64FA">
        <w:rPr>
          <w:rFonts w:asciiTheme="minorEastAsia" w:hAnsiTheme="minorEastAsia" w:hint="eastAsia"/>
          <w:b/>
          <w:color w:val="FF0000"/>
          <w:sz w:val="24"/>
          <w:szCs w:val="24"/>
        </w:rPr>
        <w:t>等级权重法</w:t>
      </w:r>
      <w:r>
        <w:rPr>
          <w:rFonts w:asciiTheme="minorEastAsia" w:hAnsiTheme="minorEastAsia" w:hint="eastAsia"/>
          <w:sz w:val="24"/>
          <w:szCs w:val="24"/>
        </w:rPr>
        <w:t>求解，分别对运费，时间和</w:t>
      </w:r>
      <w:proofErr w:type="gramStart"/>
      <w:r>
        <w:rPr>
          <w:rFonts w:asciiTheme="minorEastAsia" w:hAnsiTheme="minorEastAsia" w:hint="eastAsia"/>
          <w:sz w:val="24"/>
          <w:szCs w:val="24"/>
        </w:rPr>
        <w:t>碳排放量</w:t>
      </w:r>
      <w:proofErr w:type="gramEnd"/>
      <w:r>
        <w:rPr>
          <w:rFonts w:asciiTheme="minorEastAsia" w:hAnsiTheme="minorEastAsia" w:hint="eastAsia"/>
          <w:sz w:val="24"/>
          <w:szCs w:val="24"/>
        </w:rPr>
        <w:t>设置权重。由于不知道安吉物流对各指标的重视程度，因此采取浮动权重的评价体系，即由外部输入权重值来确定权重值。</w:t>
      </w:r>
    </w:p>
    <w:p w:rsidR="008F64FA" w:rsidRPr="008F64FA" w:rsidRDefault="008F64FA" w:rsidP="001F0D26">
      <w:pPr>
        <w:spacing w:line="360" w:lineRule="auto"/>
        <w:ind w:firstLineChars="200" w:firstLine="480"/>
        <w:rPr>
          <w:rFonts w:asciiTheme="minorEastAsia" w:hAnsiTheme="minorEastAsia"/>
          <w:sz w:val="24"/>
          <w:szCs w:val="24"/>
        </w:rPr>
      </w:pPr>
    </w:p>
    <w:p w:rsidR="001F0D26" w:rsidRPr="001F0D26"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基本蚁群算法的具体实现步骤如下：</w:t>
      </w:r>
    </w:p>
    <w:p w:rsidR="001F0D26" w:rsidRDefault="00DC6521" w:rsidP="006402D3">
      <w:pPr>
        <w:spacing w:line="360" w:lineRule="auto"/>
        <w:ind w:firstLineChars="400" w:firstLine="960"/>
        <w:rPr>
          <w:rFonts w:asciiTheme="minorEastAsia" w:hAnsiTheme="minorEastAsia"/>
          <w:sz w:val="24"/>
          <w:szCs w:val="24"/>
        </w:rPr>
      </w:pPr>
      <w:r w:rsidRPr="00144FFD">
        <w:rPr>
          <w:rFonts w:asciiTheme="minorEastAsia" w:hAnsiTheme="minorEastAsia"/>
          <w:sz w:val="24"/>
          <w:szCs w:val="24"/>
        </w:rPr>
        <w:object w:dxaOrig="5673" w:dyaOrig="14338">
          <v:shape id="_x0000_i1066" type="#_x0000_t75" style="width:219.75pt;height:556.5pt" o:ole="">
            <v:imagedata r:id="rId90" o:title=""/>
          </v:shape>
          <o:OLEObject Type="Embed" ProgID="Visio.Drawing.11" ShapeID="_x0000_i1066" DrawAspect="Content" ObjectID="_1412662378" r:id="rId91"/>
        </w:object>
      </w:r>
    </w:p>
    <w:p w:rsidR="001F0D26" w:rsidRPr="006402D3" w:rsidRDefault="006402D3" w:rsidP="006402D3">
      <w:pPr>
        <w:spacing w:line="360" w:lineRule="auto"/>
        <w:ind w:firstLineChars="200" w:firstLine="420"/>
        <w:jc w:val="center"/>
        <w:rPr>
          <w:rFonts w:asciiTheme="minorEastAsia" w:hAnsiTheme="minorEastAsia"/>
          <w:szCs w:val="21"/>
        </w:rPr>
      </w:pPr>
      <w:r>
        <w:rPr>
          <w:rFonts w:asciiTheme="minorEastAsia" w:hAnsiTheme="minorEastAsia" w:hint="eastAsia"/>
          <w:szCs w:val="21"/>
        </w:rPr>
        <w:t>图 程序执行流程图</w:t>
      </w:r>
    </w:p>
    <w:p w:rsidR="001F0D26" w:rsidRDefault="006402D3" w:rsidP="001F0D2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如图</w:t>
      </w:r>
    </w:p>
    <w:p w:rsidR="00600A27"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 1 初始化各基本参数</w:t>
      </w:r>
      <w:r w:rsidR="00600A27">
        <w:rPr>
          <w:rFonts w:asciiTheme="minorEastAsia" w:hAnsiTheme="minorEastAsia" w:hint="eastAsia"/>
          <w:sz w:val="24"/>
          <w:szCs w:val="24"/>
        </w:rPr>
        <w:t>；</w:t>
      </w:r>
    </w:p>
    <w:p w:rsidR="00600A27"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 xml:space="preserve">步骤 2 </w:t>
      </w:r>
      <w:r w:rsidR="00600A27">
        <w:rPr>
          <w:rFonts w:asciiTheme="minorEastAsia" w:hAnsiTheme="minorEastAsia" w:hint="eastAsia"/>
          <w:sz w:val="24"/>
          <w:szCs w:val="24"/>
        </w:rPr>
        <w:t>输入成本矩阵；</w:t>
      </w:r>
    </w:p>
    <w:p w:rsidR="00600A27" w:rsidRDefault="00600A27"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 3</w:t>
      </w:r>
      <w:r>
        <w:rPr>
          <w:rFonts w:asciiTheme="minorEastAsia" w:hAnsiTheme="minorEastAsia" w:hint="eastAsia"/>
          <w:sz w:val="24"/>
          <w:szCs w:val="24"/>
        </w:rPr>
        <w:t xml:space="preserve"> 设置</w:t>
      </w:r>
      <w:r w:rsidR="00DC6521">
        <w:rPr>
          <w:rFonts w:asciiTheme="minorEastAsia" w:hAnsiTheme="minorEastAsia" w:hint="eastAsia"/>
          <w:sz w:val="24"/>
          <w:szCs w:val="24"/>
        </w:rPr>
        <w:t>循环次数N；</w:t>
      </w:r>
    </w:p>
    <w:p w:rsidR="001F0D26" w:rsidRPr="001F0D26"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w:t>
      </w:r>
      <w:r w:rsidR="00600A27">
        <w:rPr>
          <w:rFonts w:asciiTheme="minorEastAsia" w:hAnsiTheme="minorEastAsia" w:hint="eastAsia"/>
          <w:sz w:val="24"/>
          <w:szCs w:val="24"/>
        </w:rPr>
        <w:t xml:space="preserve"> 4</w:t>
      </w:r>
      <w:r w:rsidRPr="001F0D26">
        <w:rPr>
          <w:rFonts w:asciiTheme="minorEastAsia" w:hAnsiTheme="minorEastAsia" w:hint="eastAsia"/>
          <w:sz w:val="24"/>
          <w:szCs w:val="24"/>
        </w:rPr>
        <w:t xml:space="preserve"> 根据随机产生的 q 值，按照式（3-2）为每一只蚂蚁选择下一条移动的路径；</w:t>
      </w:r>
    </w:p>
    <w:p w:rsidR="001F0D26" w:rsidRPr="001F0D26"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w:t>
      </w:r>
      <w:r w:rsidR="00600A27">
        <w:rPr>
          <w:rFonts w:asciiTheme="minorEastAsia" w:hAnsiTheme="minorEastAsia" w:hint="eastAsia"/>
          <w:sz w:val="24"/>
          <w:szCs w:val="24"/>
        </w:rPr>
        <w:t xml:space="preserve"> 5</w:t>
      </w:r>
      <w:r w:rsidRPr="001F0D26">
        <w:rPr>
          <w:rFonts w:asciiTheme="minorEastAsia" w:hAnsiTheme="minorEastAsia" w:hint="eastAsia"/>
          <w:sz w:val="24"/>
          <w:szCs w:val="24"/>
        </w:rPr>
        <w:t xml:space="preserve"> 当每一只蚂蚁都走过一条边到达下一城市后，就按式（3-3）的局部更新规则对这条边进行一次信息素的局部更新；</w:t>
      </w:r>
    </w:p>
    <w:p w:rsidR="001F0D26" w:rsidRPr="001F0D26"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w:t>
      </w:r>
      <w:r w:rsidR="00600A27">
        <w:rPr>
          <w:rFonts w:asciiTheme="minorEastAsia" w:hAnsiTheme="minorEastAsia" w:hint="eastAsia"/>
          <w:sz w:val="24"/>
          <w:szCs w:val="24"/>
        </w:rPr>
        <w:t xml:space="preserve"> 6</w:t>
      </w:r>
      <w:r w:rsidRPr="001F0D26">
        <w:rPr>
          <w:rFonts w:asciiTheme="minorEastAsia" w:hAnsiTheme="minorEastAsia" w:hint="eastAsia"/>
          <w:sz w:val="24"/>
          <w:szCs w:val="24"/>
        </w:rPr>
        <w:t xml:space="preserve"> 对每一只蚂蚁重复以上循环执行步骤 2 到步骤 4，直到每一只蚂蚁都生成</w:t>
      </w:r>
      <w:r w:rsidR="00DC6521">
        <w:rPr>
          <w:rFonts w:asciiTheme="minorEastAsia" w:hAnsiTheme="minorEastAsia" w:hint="eastAsia"/>
          <w:sz w:val="24"/>
          <w:szCs w:val="24"/>
        </w:rPr>
        <w:t>到达</w:t>
      </w:r>
      <w:r w:rsidRPr="001F0D26">
        <w:rPr>
          <w:rFonts w:asciiTheme="minorEastAsia" w:hAnsiTheme="minorEastAsia" w:hint="eastAsia"/>
          <w:sz w:val="24"/>
          <w:szCs w:val="24"/>
        </w:rPr>
        <w:t>全部城市的路径；</w:t>
      </w:r>
    </w:p>
    <w:p w:rsidR="001F0D26" w:rsidRPr="001F0D26"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w:t>
      </w:r>
      <w:r w:rsidR="00DC6521">
        <w:rPr>
          <w:rFonts w:asciiTheme="minorEastAsia" w:hAnsiTheme="minorEastAsia" w:hint="eastAsia"/>
          <w:sz w:val="24"/>
          <w:szCs w:val="24"/>
        </w:rPr>
        <w:t xml:space="preserve"> 7</w:t>
      </w:r>
      <w:r w:rsidRPr="001F0D26">
        <w:rPr>
          <w:rFonts w:asciiTheme="minorEastAsia" w:hAnsiTheme="minorEastAsia" w:hint="eastAsia"/>
          <w:sz w:val="24"/>
          <w:szCs w:val="24"/>
        </w:rPr>
        <w:t xml:space="preserve"> 在生成的全部路径中</w:t>
      </w:r>
      <w:r w:rsidR="00600A27">
        <w:rPr>
          <w:rFonts w:asciiTheme="minorEastAsia" w:hAnsiTheme="minorEastAsia" w:hint="eastAsia"/>
          <w:sz w:val="24"/>
          <w:szCs w:val="24"/>
        </w:rPr>
        <w:t>，根据评价指标体系，确定</w:t>
      </w:r>
      <w:r w:rsidRPr="001F0D26">
        <w:rPr>
          <w:rFonts w:asciiTheme="minorEastAsia" w:hAnsiTheme="minorEastAsia" w:hint="eastAsia"/>
          <w:sz w:val="24"/>
          <w:szCs w:val="24"/>
        </w:rPr>
        <w:t>一条路径，则走过该路径的蚂蚁就是最优蚂蚁；</w:t>
      </w:r>
    </w:p>
    <w:p w:rsidR="00F03504" w:rsidRDefault="001F0D26"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 8 重复执行步骤 2 到步骤 7，直到执行次数</w:t>
      </w:r>
      <w:r w:rsidR="00DC6521">
        <w:rPr>
          <w:rFonts w:asciiTheme="minorEastAsia" w:hAnsiTheme="minorEastAsia" w:hint="eastAsia"/>
          <w:sz w:val="24"/>
          <w:szCs w:val="24"/>
        </w:rPr>
        <w:t>N</w:t>
      </w:r>
      <w:r w:rsidRPr="001F0D26">
        <w:rPr>
          <w:rFonts w:asciiTheme="minorEastAsia" w:hAnsiTheme="minorEastAsia" w:hint="eastAsia"/>
          <w:sz w:val="24"/>
          <w:szCs w:val="24"/>
        </w:rPr>
        <w:t xml:space="preserve"> </w:t>
      </w:r>
      <w:r w:rsidR="00DC6521">
        <w:rPr>
          <w:rFonts w:asciiTheme="minorEastAsia" w:hAnsiTheme="minorEastAsia" w:hint="eastAsia"/>
          <w:sz w:val="24"/>
          <w:szCs w:val="24"/>
        </w:rPr>
        <w:t>达到指定的最大迭代次数或连续若干代内没有更好的</w:t>
      </w:r>
      <w:proofErr w:type="gramStart"/>
      <w:r w:rsidR="00DC6521">
        <w:rPr>
          <w:rFonts w:asciiTheme="minorEastAsia" w:hAnsiTheme="minorEastAsia" w:hint="eastAsia"/>
          <w:sz w:val="24"/>
          <w:szCs w:val="24"/>
        </w:rPr>
        <w:t>解出现</w:t>
      </w:r>
      <w:proofErr w:type="gramEnd"/>
      <w:r w:rsidR="00DC6521">
        <w:rPr>
          <w:rFonts w:asciiTheme="minorEastAsia" w:hAnsiTheme="minorEastAsia" w:hint="eastAsia"/>
          <w:sz w:val="24"/>
          <w:szCs w:val="24"/>
        </w:rPr>
        <w:t>为止；</w:t>
      </w:r>
    </w:p>
    <w:p w:rsidR="00DC6521" w:rsidRPr="00DC6521" w:rsidRDefault="00DC6521" w:rsidP="001F0D26">
      <w:pPr>
        <w:spacing w:line="360" w:lineRule="auto"/>
        <w:ind w:firstLineChars="200" w:firstLine="480"/>
        <w:rPr>
          <w:rFonts w:asciiTheme="minorEastAsia" w:hAnsiTheme="minorEastAsia"/>
          <w:sz w:val="24"/>
          <w:szCs w:val="24"/>
        </w:rPr>
      </w:pPr>
      <w:r w:rsidRPr="001F0D26">
        <w:rPr>
          <w:rFonts w:asciiTheme="minorEastAsia" w:hAnsiTheme="minorEastAsia" w:hint="eastAsia"/>
          <w:sz w:val="24"/>
          <w:szCs w:val="24"/>
        </w:rPr>
        <w:t>步骤</w:t>
      </w:r>
      <w:r>
        <w:rPr>
          <w:rFonts w:asciiTheme="minorEastAsia" w:hAnsiTheme="minorEastAsia" w:hint="eastAsia"/>
          <w:sz w:val="24"/>
          <w:szCs w:val="24"/>
        </w:rPr>
        <w:t xml:space="preserve"> 9 输出结果。</w:t>
      </w:r>
    </w:p>
    <w:p w:rsidR="00DC6521" w:rsidRPr="00DC6521" w:rsidRDefault="00DC6521" w:rsidP="00DC6521">
      <w:pPr>
        <w:spacing w:line="360" w:lineRule="auto"/>
        <w:ind w:firstLineChars="200" w:firstLine="480"/>
        <w:rPr>
          <w:rFonts w:asciiTheme="minorEastAsia" w:hAnsiTheme="minorEastAsia"/>
          <w:sz w:val="24"/>
          <w:szCs w:val="24"/>
        </w:rPr>
      </w:pPr>
      <w:r w:rsidRPr="00DC6521">
        <w:rPr>
          <w:rFonts w:asciiTheme="minorEastAsia" w:hAnsiTheme="minorEastAsia" w:hint="eastAsia"/>
          <w:sz w:val="24"/>
          <w:szCs w:val="24"/>
        </w:rPr>
        <w:t>以上是蚁群算法的语言描述，而蚁群算法的计算是一个递推的过程，在计算机上很容易实现，其实现过程可以用伪代码描述如下：</w:t>
      </w:r>
    </w:p>
    <w:p w:rsidR="00D9179D" w:rsidRDefault="00D9179D" w:rsidP="00D9179D">
      <w:pPr>
        <w:spacing w:line="360" w:lineRule="auto"/>
        <w:ind w:firstLineChars="200" w:firstLine="480"/>
        <w:rPr>
          <w:rFonts w:asciiTheme="minorEastAsia" w:hAnsiTheme="minorEastAsia"/>
          <w:sz w:val="24"/>
          <w:szCs w:val="24"/>
        </w:rPr>
      </w:pPr>
      <w:r w:rsidRPr="00D9179D">
        <w:rPr>
          <w:rFonts w:asciiTheme="minorEastAsia" w:hAnsiTheme="minorEastAsia" w:hint="eastAsia"/>
          <w:sz w:val="24"/>
          <w:szCs w:val="24"/>
        </w:rPr>
        <w:t>对信息量的重视程度</w:t>
      </w:r>
      <w:proofErr w:type="spellStart"/>
      <w:r w:rsidRPr="00D9179D">
        <w:rPr>
          <w:rFonts w:asciiTheme="minorEastAsia" w:hAnsiTheme="minorEastAsia"/>
          <w:sz w:val="24"/>
          <w:szCs w:val="24"/>
        </w:rPr>
        <w:t>int</w:t>
      </w:r>
      <w:proofErr w:type="spellEnd"/>
      <w:r>
        <w:rPr>
          <w:rFonts w:asciiTheme="minorEastAsia" w:hAnsiTheme="minorEastAsia"/>
          <w:sz w:val="24"/>
          <w:szCs w:val="24"/>
        </w:rPr>
        <w:t xml:space="preserve"> alpha</w:t>
      </w:r>
      <w:r>
        <w:rPr>
          <w:rFonts w:asciiTheme="minorEastAsia" w:hAnsiTheme="minorEastAsia" w:hint="eastAsia"/>
          <w:sz w:val="24"/>
          <w:szCs w:val="24"/>
        </w:rPr>
        <w:t>；</w:t>
      </w:r>
    </w:p>
    <w:p w:rsidR="00D9179D" w:rsidRPr="00D9179D" w:rsidRDefault="00D9179D" w:rsidP="00D9179D">
      <w:pPr>
        <w:spacing w:line="360" w:lineRule="auto"/>
        <w:ind w:firstLineChars="200" w:firstLine="480"/>
        <w:rPr>
          <w:rFonts w:asciiTheme="minorEastAsia" w:hAnsiTheme="minorEastAsia"/>
          <w:sz w:val="24"/>
          <w:szCs w:val="24"/>
        </w:rPr>
      </w:pPr>
      <w:r w:rsidRPr="00D9179D">
        <w:rPr>
          <w:rFonts w:asciiTheme="minorEastAsia" w:hAnsiTheme="minorEastAsia" w:hint="eastAsia"/>
          <w:sz w:val="24"/>
          <w:szCs w:val="24"/>
        </w:rPr>
        <w:t>启发式信息的受重视程度</w:t>
      </w:r>
      <w:proofErr w:type="spellStart"/>
      <w:r w:rsidRPr="00D9179D">
        <w:rPr>
          <w:rFonts w:asciiTheme="minorEastAsia" w:hAnsiTheme="minorEastAsia"/>
          <w:sz w:val="24"/>
          <w:szCs w:val="24"/>
        </w:rPr>
        <w:t>int</w:t>
      </w:r>
      <w:proofErr w:type="spellEnd"/>
      <w:r>
        <w:rPr>
          <w:rFonts w:asciiTheme="minorEastAsia" w:hAnsiTheme="minorEastAsia"/>
          <w:sz w:val="24"/>
          <w:szCs w:val="24"/>
        </w:rPr>
        <w:t xml:space="preserve"> beta</w:t>
      </w:r>
      <w:r>
        <w:rPr>
          <w:rFonts w:asciiTheme="minorEastAsia" w:hAnsiTheme="minorEastAsia" w:hint="eastAsia"/>
          <w:sz w:val="24"/>
          <w:szCs w:val="24"/>
        </w:rPr>
        <w:t>；</w:t>
      </w:r>
    </w:p>
    <w:p w:rsidR="00D9179D" w:rsidRDefault="00D9179D" w:rsidP="00D9179D">
      <w:pPr>
        <w:spacing w:line="360" w:lineRule="auto"/>
        <w:ind w:firstLineChars="200" w:firstLine="480"/>
        <w:rPr>
          <w:rFonts w:asciiTheme="minorEastAsia" w:hAnsiTheme="minorEastAsia"/>
          <w:sz w:val="24"/>
          <w:szCs w:val="24"/>
        </w:rPr>
      </w:pPr>
      <w:r w:rsidRPr="00D9179D">
        <w:rPr>
          <w:rFonts w:asciiTheme="minorEastAsia" w:hAnsiTheme="minorEastAsia" w:hint="eastAsia"/>
          <w:sz w:val="24"/>
          <w:szCs w:val="24"/>
        </w:rPr>
        <w:t>信息素的挥发速度</w:t>
      </w:r>
      <w:r w:rsidRPr="00D9179D">
        <w:rPr>
          <w:rFonts w:asciiTheme="minorEastAsia" w:hAnsiTheme="minorEastAsia"/>
          <w:sz w:val="24"/>
          <w:szCs w:val="24"/>
        </w:rPr>
        <w:t>double lo</w:t>
      </w:r>
      <w:r>
        <w:rPr>
          <w:rFonts w:asciiTheme="minorEastAsia" w:hAnsiTheme="minorEastAsia" w:hint="eastAsia"/>
          <w:sz w:val="24"/>
          <w:szCs w:val="24"/>
        </w:rPr>
        <w:t>；</w:t>
      </w:r>
    </w:p>
    <w:p w:rsidR="00D9179D" w:rsidRPr="00D9179D" w:rsidRDefault="00D9179D" w:rsidP="00D9179D">
      <w:pPr>
        <w:spacing w:line="360" w:lineRule="auto"/>
        <w:ind w:firstLineChars="200" w:firstLine="480"/>
        <w:rPr>
          <w:rFonts w:asciiTheme="minorEastAsia" w:hAnsiTheme="minorEastAsia"/>
          <w:sz w:val="24"/>
          <w:szCs w:val="24"/>
        </w:rPr>
      </w:pPr>
      <w:r w:rsidRPr="00D9179D">
        <w:rPr>
          <w:rFonts w:asciiTheme="minorEastAsia" w:hAnsiTheme="minorEastAsia" w:hint="eastAsia"/>
          <w:sz w:val="24"/>
          <w:szCs w:val="24"/>
        </w:rPr>
        <w:t>城市距离矩阵</w:t>
      </w:r>
      <w:r>
        <w:rPr>
          <w:rFonts w:asciiTheme="minorEastAsia" w:hAnsiTheme="minorEastAsia"/>
          <w:sz w:val="24"/>
          <w:szCs w:val="24"/>
        </w:rPr>
        <w:t>double[,,] City</w:t>
      </w:r>
      <w:r>
        <w:rPr>
          <w:rFonts w:asciiTheme="minorEastAsia" w:hAnsiTheme="minorEastAsia" w:hint="eastAsia"/>
          <w:sz w:val="24"/>
          <w:szCs w:val="24"/>
        </w:rPr>
        <w:t>；</w:t>
      </w:r>
    </w:p>
    <w:p w:rsidR="00D9179D" w:rsidRPr="00D9179D" w:rsidRDefault="00D9179D" w:rsidP="00D9179D">
      <w:pPr>
        <w:spacing w:line="360" w:lineRule="auto"/>
        <w:ind w:firstLineChars="200" w:firstLine="480"/>
        <w:rPr>
          <w:rFonts w:asciiTheme="minorEastAsia" w:hAnsiTheme="minorEastAsia"/>
          <w:sz w:val="24"/>
          <w:szCs w:val="24"/>
        </w:rPr>
      </w:pPr>
      <w:r w:rsidRPr="00D9179D">
        <w:rPr>
          <w:rFonts w:asciiTheme="minorEastAsia" w:hAnsiTheme="minorEastAsia" w:hint="eastAsia"/>
          <w:sz w:val="24"/>
          <w:szCs w:val="24"/>
        </w:rPr>
        <w:t>信息素矩阵</w:t>
      </w:r>
      <w:r>
        <w:rPr>
          <w:rFonts w:asciiTheme="minorEastAsia" w:hAnsiTheme="minorEastAsia"/>
          <w:sz w:val="24"/>
          <w:szCs w:val="24"/>
        </w:rPr>
        <w:t>double[,,] Message</w:t>
      </w:r>
      <w:r>
        <w:rPr>
          <w:rFonts w:asciiTheme="minorEastAsia" w:hAnsiTheme="minorEastAsia" w:hint="eastAsia"/>
          <w:sz w:val="24"/>
          <w:szCs w:val="24"/>
        </w:rPr>
        <w:t>；</w:t>
      </w:r>
    </w:p>
    <w:p w:rsidR="00D9179D" w:rsidRDefault="00D9179D" w:rsidP="00D9179D">
      <w:pPr>
        <w:spacing w:line="360" w:lineRule="auto"/>
        <w:ind w:firstLineChars="200" w:firstLine="480"/>
        <w:rPr>
          <w:rFonts w:asciiTheme="minorEastAsia" w:hAnsiTheme="minorEastAsia"/>
          <w:sz w:val="24"/>
          <w:szCs w:val="24"/>
        </w:rPr>
      </w:pPr>
      <w:proofErr w:type="spellStart"/>
      <w:r w:rsidRPr="00D9179D">
        <w:rPr>
          <w:rFonts w:asciiTheme="minorEastAsia" w:hAnsiTheme="minorEastAsia" w:hint="eastAsia"/>
          <w:sz w:val="24"/>
          <w:szCs w:val="24"/>
        </w:rPr>
        <w:t>opneList</w:t>
      </w:r>
      <w:proofErr w:type="spellEnd"/>
      <w:r w:rsidRPr="00D9179D">
        <w:rPr>
          <w:rFonts w:asciiTheme="minorEastAsia" w:hAnsiTheme="minorEastAsia" w:hint="eastAsia"/>
          <w:sz w:val="24"/>
          <w:szCs w:val="24"/>
        </w:rPr>
        <w:t>用于存放下一步可行城市</w:t>
      </w:r>
      <w:r w:rsidRPr="00D9179D">
        <w:rPr>
          <w:rFonts w:asciiTheme="minorEastAsia" w:hAnsiTheme="minorEastAsia"/>
          <w:sz w:val="24"/>
          <w:szCs w:val="24"/>
        </w:rPr>
        <w:t>Queue&lt;</w:t>
      </w:r>
      <w:proofErr w:type="spellStart"/>
      <w:r>
        <w:rPr>
          <w:rFonts w:asciiTheme="minorEastAsia" w:hAnsiTheme="minorEastAsia"/>
          <w:sz w:val="24"/>
          <w:szCs w:val="24"/>
        </w:rPr>
        <w:t>int</w:t>
      </w:r>
      <w:proofErr w:type="spellEnd"/>
      <w:r>
        <w:rPr>
          <w:rFonts w:asciiTheme="minorEastAsia" w:hAnsiTheme="minorEastAsia"/>
          <w:sz w:val="24"/>
          <w:szCs w:val="24"/>
        </w:rPr>
        <w:t xml:space="preserve">&gt; </w:t>
      </w:r>
      <w:proofErr w:type="spellStart"/>
      <w:r>
        <w:rPr>
          <w:rFonts w:asciiTheme="minorEastAsia" w:hAnsiTheme="minorEastAsia"/>
          <w:sz w:val="24"/>
          <w:szCs w:val="24"/>
        </w:rPr>
        <w:t>openList</w:t>
      </w:r>
      <w:proofErr w:type="spellEnd"/>
      <w:r>
        <w:rPr>
          <w:rFonts w:asciiTheme="minorEastAsia" w:hAnsiTheme="minorEastAsia"/>
          <w:sz w:val="24"/>
          <w:szCs w:val="24"/>
        </w:rPr>
        <w:t>=new Queue&lt;</w:t>
      </w:r>
      <w:proofErr w:type="spellStart"/>
      <w:r>
        <w:rPr>
          <w:rFonts w:asciiTheme="minorEastAsia" w:hAnsiTheme="minorEastAsia"/>
          <w:sz w:val="24"/>
          <w:szCs w:val="24"/>
        </w:rPr>
        <w:t>int</w:t>
      </w:r>
      <w:proofErr w:type="spellEnd"/>
      <w:r>
        <w:rPr>
          <w:rFonts w:asciiTheme="minorEastAsia" w:hAnsiTheme="minorEastAsia"/>
          <w:sz w:val="24"/>
          <w:szCs w:val="24"/>
        </w:rPr>
        <w:t>&gt; ()</w:t>
      </w:r>
      <w:r>
        <w:rPr>
          <w:rFonts w:asciiTheme="minorEastAsia" w:hAnsiTheme="minorEastAsia" w:hint="eastAsia"/>
          <w:sz w:val="24"/>
          <w:szCs w:val="24"/>
        </w:rPr>
        <w:t>；</w:t>
      </w:r>
    </w:p>
    <w:p w:rsidR="00D9179D" w:rsidRPr="00D9179D" w:rsidRDefault="00D9179D" w:rsidP="00D9179D">
      <w:pPr>
        <w:spacing w:line="360" w:lineRule="auto"/>
        <w:ind w:firstLineChars="200" w:firstLine="480"/>
        <w:rPr>
          <w:rFonts w:asciiTheme="minorEastAsia" w:hAnsiTheme="minorEastAsia"/>
          <w:sz w:val="24"/>
          <w:szCs w:val="24"/>
        </w:rPr>
      </w:pPr>
      <w:proofErr w:type="spellStart"/>
      <w:r w:rsidRPr="00D9179D">
        <w:rPr>
          <w:rFonts w:asciiTheme="minorEastAsia" w:hAnsiTheme="minorEastAsia" w:hint="eastAsia"/>
          <w:sz w:val="24"/>
          <w:szCs w:val="24"/>
        </w:rPr>
        <w:t>closedList</w:t>
      </w:r>
      <w:proofErr w:type="spellEnd"/>
      <w:r w:rsidRPr="00D9179D">
        <w:rPr>
          <w:rFonts w:asciiTheme="minorEastAsia" w:hAnsiTheme="minorEastAsia" w:hint="eastAsia"/>
          <w:sz w:val="24"/>
          <w:szCs w:val="24"/>
        </w:rPr>
        <w:t>用于存放已经访问过的城市</w:t>
      </w:r>
      <w:r w:rsidRPr="00D9179D">
        <w:rPr>
          <w:rFonts w:asciiTheme="minorEastAsia" w:hAnsiTheme="minorEastAsia"/>
          <w:sz w:val="24"/>
          <w:szCs w:val="24"/>
        </w:rPr>
        <w:t>Queue&lt;</w:t>
      </w:r>
      <w:proofErr w:type="spellStart"/>
      <w:r w:rsidRPr="00D9179D">
        <w:rPr>
          <w:rFonts w:asciiTheme="minorEastAsia" w:hAnsiTheme="minorEastAsia"/>
          <w:sz w:val="24"/>
          <w:szCs w:val="24"/>
        </w:rPr>
        <w:t>in</w:t>
      </w:r>
      <w:r>
        <w:rPr>
          <w:rFonts w:asciiTheme="minorEastAsia" w:hAnsiTheme="minorEastAsia"/>
          <w:sz w:val="24"/>
          <w:szCs w:val="24"/>
        </w:rPr>
        <w:t>t</w:t>
      </w:r>
      <w:proofErr w:type="spellEnd"/>
      <w:r>
        <w:rPr>
          <w:rFonts w:asciiTheme="minorEastAsia" w:hAnsiTheme="minorEastAsia"/>
          <w:sz w:val="24"/>
          <w:szCs w:val="24"/>
        </w:rPr>
        <w:t xml:space="preserve">&gt; </w:t>
      </w:r>
      <w:proofErr w:type="spellStart"/>
      <w:r>
        <w:rPr>
          <w:rFonts w:asciiTheme="minorEastAsia" w:hAnsiTheme="minorEastAsia"/>
          <w:sz w:val="24"/>
          <w:szCs w:val="24"/>
        </w:rPr>
        <w:t>closedList</w:t>
      </w:r>
      <w:proofErr w:type="spellEnd"/>
      <w:r>
        <w:rPr>
          <w:rFonts w:asciiTheme="minorEastAsia" w:hAnsiTheme="minorEastAsia"/>
          <w:sz w:val="24"/>
          <w:szCs w:val="24"/>
        </w:rPr>
        <w:t>=new Queue&lt;</w:t>
      </w:r>
      <w:proofErr w:type="spellStart"/>
      <w:r>
        <w:rPr>
          <w:rFonts w:asciiTheme="minorEastAsia" w:hAnsiTheme="minorEastAsia"/>
          <w:sz w:val="24"/>
          <w:szCs w:val="24"/>
        </w:rPr>
        <w:t>int</w:t>
      </w:r>
      <w:proofErr w:type="spellEnd"/>
      <w:r>
        <w:rPr>
          <w:rFonts w:asciiTheme="minorEastAsia" w:hAnsiTheme="minorEastAsia"/>
          <w:sz w:val="24"/>
          <w:szCs w:val="24"/>
        </w:rPr>
        <w:t>&gt; ()</w:t>
      </w:r>
      <w:r>
        <w:rPr>
          <w:rFonts w:asciiTheme="minorEastAsia" w:hAnsiTheme="minorEastAsia" w:hint="eastAsia"/>
          <w:sz w:val="24"/>
          <w:szCs w:val="24"/>
        </w:rPr>
        <w:t>；</w:t>
      </w:r>
    </w:p>
    <w:p w:rsidR="00D9179D" w:rsidRPr="00D9179D" w:rsidRDefault="00B46DD6" w:rsidP="00B46DD6">
      <w:pPr>
        <w:spacing w:line="360" w:lineRule="auto"/>
        <w:ind w:firstLineChars="200" w:firstLine="480"/>
        <w:rPr>
          <w:rFonts w:asciiTheme="minorEastAsia" w:hAnsiTheme="minorEastAsia"/>
          <w:sz w:val="24"/>
          <w:szCs w:val="24"/>
        </w:rPr>
      </w:pPr>
      <w:proofErr w:type="spellStart"/>
      <w:r>
        <w:rPr>
          <w:rFonts w:asciiTheme="minorEastAsia" w:hAnsiTheme="minorEastAsia"/>
          <w:sz w:val="24"/>
          <w:szCs w:val="24"/>
        </w:rPr>
        <w:t>BestList</w:t>
      </w:r>
      <w:proofErr w:type="spellEnd"/>
      <w:r>
        <w:rPr>
          <w:rFonts w:asciiTheme="minorEastAsia" w:hAnsiTheme="minorEastAsia" w:hint="eastAsia"/>
          <w:sz w:val="24"/>
          <w:szCs w:val="24"/>
        </w:rPr>
        <w:t>用于</w:t>
      </w:r>
      <w:r w:rsidR="00D9179D" w:rsidRPr="00D9179D">
        <w:rPr>
          <w:rFonts w:asciiTheme="minorEastAsia" w:hAnsiTheme="minorEastAsia" w:hint="eastAsia"/>
          <w:sz w:val="24"/>
          <w:szCs w:val="24"/>
        </w:rPr>
        <w:t>储存较好的路径</w:t>
      </w:r>
      <w:r w:rsidR="00D9179D" w:rsidRPr="00D9179D">
        <w:rPr>
          <w:rFonts w:asciiTheme="minorEastAsia" w:hAnsiTheme="minorEastAsia"/>
          <w:sz w:val="24"/>
          <w:szCs w:val="24"/>
        </w:rPr>
        <w:t>Queue &lt;</w:t>
      </w:r>
      <w:proofErr w:type="spellStart"/>
      <w:r>
        <w:rPr>
          <w:rFonts w:asciiTheme="minorEastAsia" w:hAnsiTheme="minorEastAsia"/>
          <w:sz w:val="24"/>
          <w:szCs w:val="24"/>
        </w:rPr>
        <w:t>int</w:t>
      </w:r>
      <w:proofErr w:type="spellEnd"/>
      <w:r>
        <w:rPr>
          <w:rFonts w:asciiTheme="minorEastAsia" w:hAnsiTheme="minorEastAsia"/>
          <w:sz w:val="24"/>
          <w:szCs w:val="24"/>
        </w:rPr>
        <w:t xml:space="preserve">&gt; </w:t>
      </w:r>
      <w:proofErr w:type="spellStart"/>
      <w:r>
        <w:rPr>
          <w:rFonts w:asciiTheme="minorEastAsia" w:hAnsiTheme="minorEastAsia"/>
          <w:sz w:val="24"/>
          <w:szCs w:val="24"/>
        </w:rPr>
        <w:t>BestList</w:t>
      </w:r>
      <w:proofErr w:type="spellEnd"/>
      <w:r>
        <w:rPr>
          <w:rFonts w:asciiTheme="minorEastAsia" w:hAnsiTheme="minorEastAsia"/>
          <w:sz w:val="24"/>
          <w:szCs w:val="24"/>
        </w:rPr>
        <w:t>=new Queue&lt;</w:t>
      </w:r>
      <w:proofErr w:type="spellStart"/>
      <w:r>
        <w:rPr>
          <w:rFonts w:asciiTheme="minorEastAsia" w:hAnsiTheme="minorEastAsia"/>
          <w:sz w:val="24"/>
          <w:szCs w:val="24"/>
        </w:rPr>
        <w:t>int</w:t>
      </w:r>
      <w:proofErr w:type="spellEnd"/>
      <w:r>
        <w:rPr>
          <w:rFonts w:asciiTheme="minorEastAsia" w:hAnsiTheme="minorEastAsia"/>
          <w:sz w:val="24"/>
          <w:szCs w:val="24"/>
        </w:rPr>
        <w:t>&gt; ()</w:t>
      </w:r>
      <w:r>
        <w:rPr>
          <w:rFonts w:asciiTheme="minorEastAsia" w:hAnsiTheme="minorEastAsia" w:hint="eastAsia"/>
          <w:sz w:val="24"/>
          <w:szCs w:val="24"/>
        </w:rPr>
        <w:t>。</w:t>
      </w:r>
    </w:p>
    <w:p w:rsidR="00B46DD6" w:rsidRDefault="00B46DD6" w:rsidP="00B46DD6">
      <w:pPr>
        <w:spacing w:line="360" w:lineRule="auto"/>
        <w:ind w:firstLineChars="200" w:firstLine="480"/>
        <w:rPr>
          <w:rFonts w:asciiTheme="minorEastAsia" w:hAnsiTheme="minorEastAsia"/>
          <w:sz w:val="24"/>
          <w:szCs w:val="24"/>
        </w:rPr>
      </w:pPr>
      <w:r w:rsidRPr="00DC6521">
        <w:rPr>
          <w:rFonts w:asciiTheme="minorEastAsia" w:hAnsiTheme="minorEastAsia" w:hint="eastAsia"/>
          <w:sz w:val="24"/>
          <w:szCs w:val="24"/>
        </w:rPr>
        <w:t>Step1：初始化参数，获取城市信息，</w:t>
      </w:r>
      <w:r>
        <w:rPr>
          <w:rFonts w:asciiTheme="minorEastAsia" w:hAnsiTheme="minorEastAsia" w:hint="eastAsia"/>
          <w:sz w:val="24"/>
          <w:szCs w:val="24"/>
        </w:rPr>
        <w:t>初始化城市</w:t>
      </w:r>
      <w:r w:rsidRPr="00DC6521">
        <w:rPr>
          <w:rFonts w:asciiTheme="minorEastAsia" w:hAnsiTheme="minorEastAsia" w:hint="eastAsia"/>
          <w:sz w:val="24"/>
          <w:szCs w:val="24"/>
        </w:rPr>
        <w:t>信息素</w:t>
      </w:r>
      <w:r>
        <w:rPr>
          <w:rFonts w:asciiTheme="minorEastAsia" w:hAnsiTheme="minorEastAsia" w:hint="eastAsia"/>
          <w:sz w:val="24"/>
          <w:szCs w:val="24"/>
        </w:rPr>
        <w:t>以及相关参数。</w:t>
      </w:r>
    </w:p>
    <w:p w:rsidR="00B46DD6" w:rsidRPr="00B46DD6" w:rsidRDefault="00B46DD6" w:rsidP="00B46DD6">
      <w:pPr>
        <w:spacing w:line="360" w:lineRule="auto"/>
        <w:ind w:firstLineChars="200" w:firstLine="480"/>
        <w:rPr>
          <w:rFonts w:asciiTheme="minorEastAsia" w:hAnsiTheme="minorEastAsia"/>
          <w:sz w:val="24"/>
          <w:szCs w:val="24"/>
        </w:rPr>
      </w:pPr>
      <w:proofErr w:type="gramStart"/>
      <w:r w:rsidRPr="00B46DD6">
        <w:rPr>
          <w:rFonts w:asciiTheme="minorEastAsia" w:hAnsiTheme="minorEastAsia"/>
          <w:sz w:val="24"/>
          <w:szCs w:val="24"/>
        </w:rPr>
        <w:t>Message[</w:t>
      </w:r>
      <w:proofErr w:type="spellStart"/>
      <w:proofErr w:type="gramEnd"/>
      <w:r w:rsidRPr="00B46DD6">
        <w:rPr>
          <w:rFonts w:asciiTheme="minorEastAsia" w:hAnsiTheme="minorEastAsia"/>
          <w:sz w:val="24"/>
          <w:szCs w:val="24"/>
        </w:rPr>
        <w:t>i</w:t>
      </w:r>
      <w:proofErr w:type="spellEnd"/>
      <w:r w:rsidRPr="00B46DD6">
        <w:rPr>
          <w:rFonts w:asciiTheme="minorEastAsia" w:hAnsiTheme="minorEastAsia"/>
          <w:sz w:val="24"/>
          <w:szCs w:val="24"/>
        </w:rPr>
        <w:t>, j, k] = (</w:t>
      </w:r>
      <w:r>
        <w:rPr>
          <w:rFonts w:asciiTheme="minorEastAsia" w:hAnsiTheme="minorEastAsia"/>
          <w:sz w:val="24"/>
          <w:szCs w:val="24"/>
        </w:rPr>
        <w:t>double)1 / (temp * temp - temp)</w:t>
      </w:r>
    </w:p>
    <w:p w:rsidR="006138CA" w:rsidRDefault="00571A61" w:rsidP="006138CA">
      <w:pPr>
        <w:spacing w:line="360" w:lineRule="auto"/>
        <w:ind w:firstLineChars="200" w:firstLine="480"/>
        <w:rPr>
          <w:rFonts w:asciiTheme="minorEastAsia" w:hAnsiTheme="minorEastAsia"/>
          <w:sz w:val="24"/>
          <w:szCs w:val="24"/>
        </w:rPr>
      </w:pPr>
      <w:r w:rsidRPr="00DC6521">
        <w:rPr>
          <w:rFonts w:asciiTheme="minorEastAsia" w:hAnsiTheme="minorEastAsia" w:hint="eastAsia"/>
          <w:sz w:val="24"/>
          <w:szCs w:val="24"/>
        </w:rPr>
        <w:t>Step2：</w:t>
      </w:r>
      <w:r w:rsidR="00DC6521" w:rsidRPr="00DC6521">
        <w:rPr>
          <w:rFonts w:asciiTheme="minorEastAsia" w:hAnsiTheme="minorEastAsia" w:hint="eastAsia"/>
          <w:sz w:val="24"/>
          <w:szCs w:val="24"/>
        </w:rPr>
        <w:t>迭代过程</w:t>
      </w:r>
    </w:p>
    <w:p w:rsidR="006138CA" w:rsidRPr="008F4A6D" w:rsidRDefault="006138CA" w:rsidP="008F4A6D">
      <w:pPr>
        <w:spacing w:line="360" w:lineRule="auto"/>
        <w:ind w:firstLineChars="200" w:firstLine="480"/>
        <w:rPr>
          <w:rFonts w:asciiTheme="minorEastAsia" w:hAnsiTheme="minorEastAsia"/>
          <w:sz w:val="24"/>
          <w:szCs w:val="24"/>
        </w:rPr>
      </w:pPr>
      <w:proofErr w:type="gramStart"/>
      <w:r w:rsidRPr="008F4A6D">
        <w:rPr>
          <w:rFonts w:asciiTheme="minorEastAsia" w:hAnsiTheme="minorEastAsia"/>
          <w:sz w:val="24"/>
          <w:szCs w:val="24"/>
        </w:rPr>
        <w:t>for</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int</w:t>
      </w:r>
      <w:proofErr w:type="spell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i</w:t>
      </w:r>
      <w:proofErr w:type="spellEnd"/>
      <w:r w:rsidRPr="008F4A6D">
        <w:rPr>
          <w:rFonts w:asciiTheme="minorEastAsia" w:hAnsiTheme="minorEastAsia"/>
          <w:sz w:val="24"/>
          <w:szCs w:val="24"/>
        </w:rPr>
        <w:t xml:space="preserve"> = 0; </w:t>
      </w:r>
      <w:proofErr w:type="spellStart"/>
      <w:r w:rsidRPr="008F4A6D">
        <w:rPr>
          <w:rFonts w:asciiTheme="minorEastAsia" w:hAnsiTheme="minorEastAsia"/>
          <w:sz w:val="24"/>
          <w:szCs w:val="24"/>
        </w:rPr>
        <w:t>i</w:t>
      </w:r>
      <w:proofErr w:type="spellEnd"/>
      <w:r w:rsidRPr="008F4A6D">
        <w:rPr>
          <w:rFonts w:asciiTheme="minorEastAsia" w:hAnsiTheme="minorEastAsia"/>
          <w:sz w:val="24"/>
          <w:szCs w:val="24"/>
        </w:rPr>
        <w:t xml:space="preserve"> &lt; 20; </w:t>
      </w:r>
      <w:proofErr w:type="spellStart"/>
      <w:r w:rsidRPr="008F4A6D">
        <w:rPr>
          <w:rFonts w:asciiTheme="minorEastAsia" w:hAnsiTheme="minorEastAsia"/>
          <w:sz w:val="24"/>
          <w:szCs w:val="24"/>
        </w:rPr>
        <w:t>i</w:t>
      </w:r>
      <w:proofErr w:type="spellEnd"/>
      <w:r w:rsidRPr="008F4A6D">
        <w:rPr>
          <w:rFonts w:asciiTheme="minorEastAsia" w:hAnsiTheme="minorEastAsia"/>
          <w:sz w:val="24"/>
          <w:szCs w:val="24"/>
        </w:rPr>
        <w:t>++)</w:t>
      </w:r>
    </w:p>
    <w:p w:rsidR="006138CA" w:rsidRDefault="006138CA" w:rsidP="008F4A6D">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w:t>
      </w:r>
      <w:r w:rsidR="008F4A6D">
        <w:rPr>
          <w:rFonts w:asciiTheme="minorEastAsia" w:hAnsiTheme="minorEastAsia" w:hint="eastAsia"/>
          <w:sz w:val="24"/>
          <w:szCs w:val="24"/>
        </w:rPr>
        <w:t>//</w:t>
      </w:r>
      <w:r w:rsidRPr="008F4A6D">
        <w:rPr>
          <w:rFonts w:asciiTheme="minorEastAsia" w:hAnsiTheme="minorEastAsia" w:hint="eastAsia"/>
          <w:sz w:val="24"/>
          <w:szCs w:val="24"/>
        </w:rPr>
        <w:t>共有n只蚂蚁n=</w:t>
      </w:r>
      <w:proofErr w:type="spellStart"/>
      <w:r w:rsidRPr="008F4A6D">
        <w:rPr>
          <w:rFonts w:asciiTheme="minorEastAsia" w:hAnsiTheme="minorEastAsia" w:hint="eastAsia"/>
          <w:sz w:val="24"/>
          <w:szCs w:val="24"/>
        </w:rPr>
        <w:t>City'number</w:t>
      </w:r>
      <w:proofErr w:type="spellEnd"/>
      <w:r w:rsidRPr="008F4A6D">
        <w:rPr>
          <w:rFonts w:asciiTheme="minorEastAsia" w:hAnsiTheme="minorEastAsia" w:hint="eastAsia"/>
          <w:sz w:val="24"/>
          <w:szCs w:val="24"/>
        </w:rPr>
        <w:t xml:space="preserve"> </w:t>
      </w:r>
    </w:p>
    <w:p w:rsidR="008F4A6D" w:rsidRDefault="0012336B" w:rsidP="008F4A6D">
      <w:pPr>
        <w:spacing w:line="360" w:lineRule="auto"/>
        <w:ind w:left="360" w:firstLineChars="200" w:firstLine="480"/>
        <w:rPr>
          <w:rFonts w:asciiTheme="minorEastAsia" w:hAnsiTheme="minorEastAsia"/>
          <w:sz w:val="24"/>
          <w:szCs w:val="24"/>
        </w:rPr>
      </w:pPr>
      <w:proofErr w:type="gramStart"/>
      <w:r>
        <w:rPr>
          <w:rFonts w:asciiTheme="minorEastAsia" w:hAnsiTheme="minorEastAsia"/>
          <w:sz w:val="24"/>
          <w:szCs w:val="24"/>
        </w:rPr>
        <w:t>for</w:t>
      </w:r>
      <w:proofErr w:type="gramEnd"/>
      <w:r>
        <w:rPr>
          <w:rFonts w:asciiTheme="minorEastAsia" w:hAnsiTheme="minorEastAsia"/>
          <w:sz w:val="24"/>
          <w:szCs w:val="24"/>
        </w:rPr>
        <w:t xml:space="preserve"> (</w:t>
      </w:r>
      <w:proofErr w:type="spellStart"/>
      <w:r>
        <w:rPr>
          <w:rFonts w:asciiTheme="minorEastAsia" w:hAnsiTheme="minorEastAsia"/>
          <w:sz w:val="24"/>
          <w:szCs w:val="24"/>
        </w:rPr>
        <w:t>int</w:t>
      </w:r>
      <w:proofErr w:type="spellEnd"/>
      <w:r>
        <w:rPr>
          <w:rFonts w:asciiTheme="minorEastAsia" w:hAnsiTheme="minorEastAsia"/>
          <w:sz w:val="24"/>
          <w:szCs w:val="24"/>
        </w:rPr>
        <w:t xml:space="preserve"> j</w:t>
      </w:r>
      <w:r w:rsidR="008F4A6D" w:rsidRPr="008F4A6D">
        <w:rPr>
          <w:rFonts w:asciiTheme="minorEastAsia" w:hAnsiTheme="minorEastAsia"/>
          <w:sz w:val="24"/>
          <w:szCs w:val="24"/>
        </w:rPr>
        <w:t>=0; j&lt;</w:t>
      </w:r>
      <w:r w:rsidRPr="008F4A6D">
        <w:rPr>
          <w:rFonts w:asciiTheme="minorEastAsia" w:hAnsiTheme="minorEastAsia"/>
          <w:sz w:val="24"/>
          <w:szCs w:val="24"/>
        </w:rPr>
        <w:t>Convert.ToInt32(</w:t>
      </w:r>
      <w:proofErr w:type="spellStart"/>
      <w:r w:rsidRPr="008F4A6D">
        <w:rPr>
          <w:rFonts w:asciiTheme="minorEastAsia" w:hAnsiTheme="minorEastAsia"/>
          <w:sz w:val="24"/>
          <w:szCs w:val="24"/>
        </w:rPr>
        <w:t>Math.Sqrt</w:t>
      </w:r>
      <w:proofErr w:type="spellEnd"/>
      <w:r w:rsidRPr="008F4A6D">
        <w:rPr>
          <w:rFonts w:asciiTheme="minorEastAsia" w:hAnsiTheme="minorEastAsia"/>
          <w:sz w:val="24"/>
          <w:szCs w:val="24"/>
        </w:rPr>
        <w:t>(</w:t>
      </w:r>
      <w:proofErr w:type="spellStart"/>
      <w:r w:rsidRPr="008F4A6D">
        <w:rPr>
          <w:rFonts w:asciiTheme="minorEastAsia" w:hAnsiTheme="minorEastAsia"/>
          <w:sz w:val="24"/>
          <w:szCs w:val="24"/>
        </w:rPr>
        <w:t>City.Length</w:t>
      </w:r>
      <w:proofErr w:type="spellEnd"/>
      <w:r w:rsidRPr="008F4A6D">
        <w:rPr>
          <w:rFonts w:asciiTheme="minorEastAsia" w:hAnsiTheme="minorEastAsia"/>
          <w:sz w:val="24"/>
          <w:szCs w:val="24"/>
        </w:rPr>
        <w:t>/3))</w:t>
      </w:r>
      <w:r>
        <w:rPr>
          <w:rFonts w:asciiTheme="minorEastAsia" w:hAnsiTheme="minorEastAsia" w:hint="eastAsia"/>
          <w:sz w:val="24"/>
          <w:szCs w:val="24"/>
        </w:rPr>
        <w:t>;</w:t>
      </w:r>
      <w:r w:rsidR="008F4A6D" w:rsidRPr="008F4A6D">
        <w:rPr>
          <w:rFonts w:asciiTheme="minorEastAsia" w:hAnsiTheme="minorEastAsia"/>
          <w:sz w:val="24"/>
          <w:szCs w:val="24"/>
        </w:rPr>
        <w:t xml:space="preserve"> j++)</w:t>
      </w:r>
    </w:p>
    <w:p w:rsidR="008F4A6D" w:rsidRDefault="008F4A6D" w:rsidP="008F4A6D">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w:t>
      </w:r>
    </w:p>
    <w:p w:rsidR="008F4A6D" w:rsidRPr="008F4A6D" w:rsidRDefault="008F4A6D" w:rsidP="008F4A6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Pr="008F4A6D">
        <w:rPr>
          <w:rFonts w:asciiTheme="minorEastAsia" w:hAnsiTheme="minorEastAsia"/>
          <w:sz w:val="24"/>
          <w:szCs w:val="24"/>
        </w:rPr>
        <w:t>openList.Enqueue</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0);</w:t>
      </w:r>
    </w:p>
    <w:p w:rsidR="008F4A6D" w:rsidRPr="008F4A6D" w:rsidRDefault="008F4A6D" w:rsidP="008F4A6D">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proofErr w:type="gramStart"/>
      <w:r w:rsidRPr="008F4A6D">
        <w:rPr>
          <w:rFonts w:asciiTheme="minorEastAsia" w:hAnsiTheme="minorEastAsia"/>
          <w:sz w:val="24"/>
          <w:szCs w:val="24"/>
        </w:rPr>
        <w:t>closedList.Clear</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2504B0" w:rsidRPr="008F4A6D" w:rsidRDefault="008F4A6D" w:rsidP="002504B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sidR="002504B0">
        <w:rPr>
          <w:rFonts w:asciiTheme="minorEastAsia" w:hAnsiTheme="minorEastAsia" w:hint="eastAsia"/>
          <w:sz w:val="24"/>
          <w:szCs w:val="24"/>
        </w:rPr>
        <w:tab/>
      </w:r>
      <w:proofErr w:type="gramStart"/>
      <w:r w:rsidR="002504B0">
        <w:rPr>
          <w:rFonts w:asciiTheme="minorEastAsia" w:hAnsiTheme="minorEastAsia"/>
          <w:sz w:val="24"/>
          <w:szCs w:val="24"/>
        </w:rPr>
        <w:t>while</w:t>
      </w:r>
      <w:r w:rsidR="002504B0" w:rsidRPr="008F4A6D">
        <w:rPr>
          <w:rFonts w:asciiTheme="minorEastAsia" w:hAnsiTheme="minorEastAsia"/>
          <w:sz w:val="24"/>
          <w:szCs w:val="24"/>
        </w:rPr>
        <w:t>()</w:t>
      </w:r>
      <w:proofErr w:type="gramEnd"/>
    </w:p>
    <w:p w:rsidR="008F4A6D" w:rsidRDefault="002504B0" w:rsidP="002504B0">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t>{</w:t>
      </w:r>
    </w:p>
    <w:p w:rsidR="0012336B" w:rsidRPr="008F4A6D" w:rsidRDefault="002504B0" w:rsidP="001233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sidR="0012336B">
        <w:rPr>
          <w:rFonts w:asciiTheme="minorEastAsia" w:hAnsiTheme="minorEastAsia" w:hint="eastAsia"/>
          <w:sz w:val="24"/>
          <w:szCs w:val="24"/>
        </w:rPr>
        <w:tab/>
      </w:r>
      <w:proofErr w:type="spellStart"/>
      <w:proofErr w:type="gramStart"/>
      <w:r w:rsidR="0012336B" w:rsidRPr="008F4A6D">
        <w:rPr>
          <w:rFonts w:asciiTheme="minorEastAsia" w:hAnsiTheme="minorEastAsia"/>
          <w:sz w:val="24"/>
          <w:szCs w:val="24"/>
        </w:rPr>
        <w:t>int</w:t>
      </w:r>
      <w:proofErr w:type="spellEnd"/>
      <w:proofErr w:type="gramEnd"/>
      <w:r w:rsidR="0012336B" w:rsidRPr="008F4A6D">
        <w:rPr>
          <w:rFonts w:asciiTheme="minorEastAsia" w:hAnsiTheme="minorEastAsia"/>
          <w:sz w:val="24"/>
          <w:szCs w:val="24"/>
        </w:rPr>
        <w:t xml:space="preserve"> temp = </w:t>
      </w:r>
      <w:proofErr w:type="spellStart"/>
      <w:r w:rsidR="0012336B" w:rsidRPr="008F4A6D">
        <w:rPr>
          <w:rFonts w:asciiTheme="minorEastAsia" w:hAnsiTheme="minorEastAsia"/>
          <w:sz w:val="24"/>
          <w:szCs w:val="24"/>
        </w:rPr>
        <w:t>openList.Dequeue</w:t>
      </w:r>
      <w:proofErr w:type="spellEnd"/>
      <w:r w:rsidR="0012336B" w:rsidRPr="008F4A6D">
        <w:rPr>
          <w:rFonts w:asciiTheme="minorEastAsia" w:hAnsiTheme="minorEastAsia"/>
          <w:sz w:val="24"/>
          <w:szCs w:val="24"/>
        </w:rPr>
        <w:t>();</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r w:rsidRPr="008F4A6D">
        <w:rPr>
          <w:rFonts w:asciiTheme="minorEastAsia" w:hAnsiTheme="minorEastAsia"/>
          <w:sz w:val="24"/>
          <w:szCs w:val="24"/>
        </w:rPr>
        <w:t>Pro_time</w:t>
      </w:r>
      <w:proofErr w:type="spellEnd"/>
      <w:r w:rsidRPr="008F4A6D">
        <w:rPr>
          <w:rFonts w:asciiTheme="minorEastAsia" w:hAnsiTheme="minorEastAsia"/>
          <w:sz w:val="24"/>
          <w:szCs w:val="24"/>
        </w:rPr>
        <w:t xml:space="preserve"> = temp;</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proofErr w:type="gramStart"/>
      <w:r w:rsidRPr="008F4A6D">
        <w:rPr>
          <w:rFonts w:asciiTheme="minorEastAsia" w:hAnsiTheme="minorEastAsia"/>
          <w:sz w:val="24"/>
          <w:szCs w:val="24"/>
        </w:rPr>
        <w:t>closedList.Enqueue</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temp);</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gramStart"/>
      <w:r w:rsidRPr="008F4A6D">
        <w:rPr>
          <w:rFonts w:asciiTheme="minorEastAsia" w:hAnsiTheme="minorEastAsia"/>
          <w:sz w:val="24"/>
          <w:szCs w:val="24"/>
        </w:rPr>
        <w:t>if</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openList.Count</w:t>
      </w:r>
      <w:proofErr w:type="spellEnd"/>
      <w:r w:rsidRPr="008F4A6D">
        <w:rPr>
          <w:rFonts w:asciiTheme="minorEastAsia" w:hAnsiTheme="minorEastAsia"/>
          <w:sz w:val="24"/>
          <w:szCs w:val="24"/>
        </w:rPr>
        <w:t xml:space="preserve"> == 0 &amp;&amp; </w:t>
      </w:r>
      <w:proofErr w:type="spellStart"/>
      <w:r w:rsidRPr="008F4A6D">
        <w:rPr>
          <w:rFonts w:asciiTheme="minorEastAsia" w:hAnsiTheme="minorEastAsia"/>
          <w:sz w:val="24"/>
          <w:szCs w:val="24"/>
        </w:rPr>
        <w:t>closedList.Count</w:t>
      </w:r>
      <w:proofErr w:type="spellEnd"/>
      <w:r w:rsidRPr="008F4A6D">
        <w:rPr>
          <w:rFonts w:asciiTheme="minorEastAsia" w:hAnsiTheme="minorEastAsia"/>
          <w:sz w:val="24"/>
          <w:szCs w:val="24"/>
        </w:rPr>
        <w:t xml:space="preserve"> ==</w:t>
      </w:r>
      <w:r>
        <w:rPr>
          <w:rFonts w:asciiTheme="minorEastAsia" w:hAnsiTheme="minorEastAsia" w:hint="eastAsia"/>
          <w:sz w:val="24"/>
          <w:szCs w:val="24"/>
        </w:rPr>
        <w:t xml:space="preserve"> n</w:t>
      </w:r>
      <w:r w:rsidRPr="008F4A6D">
        <w:rPr>
          <w:rFonts w:asciiTheme="minorEastAsia" w:hAnsiTheme="minorEastAsia"/>
          <w:sz w:val="24"/>
          <w:szCs w:val="24"/>
        </w:rPr>
        <w:t>)</w:t>
      </w:r>
    </w:p>
    <w:p w:rsidR="002504B0" w:rsidRDefault="0012336B" w:rsidP="002504B0">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w:t>
      </w:r>
    </w:p>
    <w:p w:rsidR="0012336B" w:rsidRPr="008F4A6D" w:rsidRDefault="0012336B" w:rsidP="001233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gramStart"/>
      <w:r w:rsidRPr="008F4A6D">
        <w:rPr>
          <w:rFonts w:asciiTheme="minorEastAsia" w:hAnsiTheme="minorEastAsia"/>
          <w:sz w:val="24"/>
          <w:szCs w:val="24"/>
        </w:rPr>
        <w:t>if</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BestList.Count</w:t>
      </w:r>
      <w:proofErr w:type="spellEnd"/>
      <w:r w:rsidRPr="008F4A6D">
        <w:rPr>
          <w:rFonts w:asciiTheme="minorEastAsia" w:hAnsiTheme="minorEastAsia"/>
          <w:sz w:val="24"/>
          <w:szCs w:val="24"/>
        </w:rPr>
        <w:t xml:space="preserve"> == 0)</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r>
        <w:rPr>
          <w:rFonts w:asciiTheme="minorEastAsia" w:hAnsiTheme="minorEastAsia" w:hint="eastAsia"/>
          <w:sz w:val="24"/>
          <w:szCs w:val="24"/>
        </w:rPr>
        <w:tab/>
      </w:r>
      <w:proofErr w:type="spellStart"/>
      <w:proofErr w:type="gramStart"/>
      <w:r>
        <w:rPr>
          <w:rFonts w:asciiTheme="minorEastAsia" w:hAnsiTheme="minorEastAsia" w:hint="eastAsia"/>
          <w:sz w:val="24"/>
          <w:szCs w:val="24"/>
        </w:rPr>
        <w:t>i</w:t>
      </w:r>
      <w:r w:rsidRPr="008F4A6D">
        <w:rPr>
          <w:rFonts w:asciiTheme="minorEastAsia" w:hAnsiTheme="minorEastAsia"/>
          <w:sz w:val="24"/>
          <w:szCs w:val="24"/>
        </w:rPr>
        <w:t>nt</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temp_Array</w:t>
      </w:r>
      <w:proofErr w:type="spellEnd"/>
      <w:r w:rsidRPr="008F4A6D">
        <w:rPr>
          <w:rFonts w:asciiTheme="minorEastAsia" w:hAnsiTheme="minorEastAsia"/>
          <w:sz w:val="24"/>
          <w:szCs w:val="24"/>
        </w:rPr>
        <w:t xml:space="preserve"> = new </w:t>
      </w:r>
      <w:proofErr w:type="spellStart"/>
      <w:r w:rsidRPr="008F4A6D">
        <w:rPr>
          <w:rFonts w:asciiTheme="minorEastAsia" w:hAnsiTheme="minorEastAsia"/>
          <w:sz w:val="24"/>
          <w:szCs w:val="24"/>
        </w:rPr>
        <w:t>int</w:t>
      </w:r>
      <w:proofErr w:type="spellEnd"/>
      <w:r w:rsidRPr="008F4A6D">
        <w:rPr>
          <w:rFonts w:asciiTheme="minorEastAsia" w:hAnsiTheme="minorEastAsia"/>
          <w:sz w:val="24"/>
          <w:szCs w:val="24"/>
        </w:rPr>
        <w:t>[</w:t>
      </w:r>
      <w:r>
        <w:rPr>
          <w:rFonts w:asciiTheme="minorEastAsia" w:hAnsiTheme="minorEastAsia" w:hint="eastAsia"/>
          <w:sz w:val="24"/>
          <w:szCs w:val="24"/>
        </w:rPr>
        <w:t>n</w:t>
      </w:r>
      <w:r w:rsidRPr="008F4A6D">
        <w:rPr>
          <w:rFonts w:asciiTheme="minorEastAsia" w:hAnsiTheme="minorEastAsia"/>
          <w:sz w:val="24"/>
          <w:szCs w:val="24"/>
        </w:rPr>
        <w:t>];</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r w:rsidRPr="008F4A6D">
        <w:rPr>
          <w:rFonts w:asciiTheme="minorEastAsia" w:hAnsiTheme="minorEastAsia"/>
          <w:sz w:val="24"/>
          <w:szCs w:val="24"/>
        </w:rPr>
        <w:t>temp_Array</w:t>
      </w:r>
      <w:proofErr w:type="spellEnd"/>
      <w:r w:rsidRPr="008F4A6D">
        <w:rPr>
          <w:rFonts w:asciiTheme="minorEastAsia" w:hAnsiTheme="minorEastAsia"/>
          <w:sz w:val="24"/>
          <w:szCs w:val="24"/>
        </w:rPr>
        <w:t xml:space="preserve"> = </w:t>
      </w:r>
      <w:proofErr w:type="spellStart"/>
      <w:proofErr w:type="gramStart"/>
      <w:r w:rsidRPr="008F4A6D">
        <w:rPr>
          <w:rFonts w:asciiTheme="minorEastAsia" w:hAnsiTheme="minorEastAsia"/>
          <w:sz w:val="24"/>
          <w:szCs w:val="24"/>
        </w:rPr>
        <w:t>closedList.ToArray</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12336B" w:rsidRPr="008F4A6D" w:rsidRDefault="0012336B" w:rsidP="0012336B">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gramStart"/>
      <w:r w:rsidRPr="008F4A6D">
        <w:rPr>
          <w:rFonts w:asciiTheme="minorEastAsia" w:hAnsiTheme="minorEastAsia"/>
          <w:sz w:val="24"/>
          <w:szCs w:val="24"/>
        </w:rPr>
        <w:t>for</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int</w:t>
      </w:r>
      <w:proofErr w:type="spellEnd"/>
      <w:r w:rsidRPr="008F4A6D">
        <w:rPr>
          <w:rFonts w:asciiTheme="minorEastAsia" w:hAnsiTheme="minorEastAsia"/>
          <w:sz w:val="24"/>
          <w:szCs w:val="24"/>
        </w:rPr>
        <w:t xml:space="preserve"> k = 0; k &lt; </w:t>
      </w:r>
      <w:r>
        <w:rPr>
          <w:rFonts w:asciiTheme="minorEastAsia" w:hAnsiTheme="minorEastAsia" w:hint="eastAsia"/>
          <w:sz w:val="24"/>
          <w:szCs w:val="24"/>
        </w:rPr>
        <w:t>n</w:t>
      </w:r>
      <w:r w:rsidRPr="008F4A6D">
        <w:rPr>
          <w:rFonts w:asciiTheme="minorEastAsia" w:hAnsiTheme="minorEastAsia"/>
          <w:sz w:val="24"/>
          <w:szCs w:val="24"/>
        </w:rPr>
        <w:t>; k++)</w:t>
      </w:r>
    </w:p>
    <w:p w:rsidR="0012336B" w:rsidRDefault="0012336B" w:rsidP="0012336B">
      <w:pPr>
        <w:spacing w:line="360" w:lineRule="auto"/>
        <w:ind w:left="360" w:firstLineChars="200" w:firstLine="480"/>
        <w:rPr>
          <w:rFonts w:asciiTheme="minorEastAsia" w:hAnsiTheme="minorEastAsia"/>
          <w:sz w:val="24"/>
          <w:szCs w:val="24"/>
        </w:rPr>
      </w:pPr>
      <w:r w:rsidRPr="008F4A6D">
        <w:rPr>
          <w:rFonts w:asciiTheme="minorEastAsia" w:hAnsiTheme="minorEastAsia"/>
          <w:sz w:val="24"/>
          <w:szCs w:val="24"/>
        </w:rPr>
        <w:t xml:space="preserve">       </w:t>
      </w:r>
      <w:r>
        <w:rPr>
          <w:rFonts w:asciiTheme="minorEastAsia" w:hAnsiTheme="minorEastAsia" w:hint="eastAsia"/>
          <w:sz w:val="24"/>
          <w:szCs w:val="24"/>
        </w:rPr>
        <w:tab/>
      </w:r>
      <w:r>
        <w:rPr>
          <w:rFonts w:asciiTheme="minorEastAsia" w:hAnsiTheme="minorEastAsia" w:hint="eastAsia"/>
          <w:sz w:val="24"/>
          <w:szCs w:val="24"/>
        </w:rPr>
        <w:tab/>
        <w:t>{</w:t>
      </w:r>
    </w:p>
    <w:p w:rsidR="0012336B" w:rsidRDefault="0012336B" w:rsidP="0012336B">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006676FE" w:rsidRPr="008F4A6D">
        <w:rPr>
          <w:rFonts w:asciiTheme="minorEastAsia" w:hAnsiTheme="minorEastAsia"/>
          <w:sz w:val="24"/>
          <w:szCs w:val="24"/>
        </w:rPr>
        <w:t>BestList.Enqueue</w:t>
      </w:r>
      <w:proofErr w:type="spellEnd"/>
      <w:r w:rsidR="006676FE" w:rsidRPr="008F4A6D">
        <w:rPr>
          <w:rFonts w:asciiTheme="minorEastAsia" w:hAnsiTheme="minorEastAsia"/>
          <w:sz w:val="24"/>
          <w:szCs w:val="24"/>
        </w:rPr>
        <w:t>(</w:t>
      </w:r>
      <w:proofErr w:type="spellStart"/>
      <w:proofErr w:type="gramEnd"/>
      <w:r w:rsidR="006676FE" w:rsidRPr="008F4A6D">
        <w:rPr>
          <w:rFonts w:asciiTheme="minorEastAsia" w:hAnsiTheme="minorEastAsia"/>
          <w:sz w:val="24"/>
          <w:szCs w:val="24"/>
        </w:rPr>
        <w:t>temp_Array</w:t>
      </w:r>
      <w:proofErr w:type="spellEnd"/>
      <w:r w:rsidR="006676FE" w:rsidRPr="008F4A6D">
        <w:rPr>
          <w:rFonts w:asciiTheme="minorEastAsia" w:hAnsiTheme="minorEastAsia"/>
          <w:sz w:val="24"/>
          <w:szCs w:val="24"/>
        </w:rPr>
        <w:t>[k]);</w:t>
      </w:r>
    </w:p>
    <w:p w:rsidR="0012336B" w:rsidRDefault="0012336B" w:rsidP="0012336B">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p>
    <w:p w:rsidR="006676FE" w:rsidRDefault="006676FE" w:rsidP="0012336B">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gramStart"/>
      <w:r w:rsidRPr="008F4A6D">
        <w:rPr>
          <w:rFonts w:asciiTheme="minorEastAsia" w:hAnsiTheme="minorEastAsia"/>
          <w:sz w:val="24"/>
          <w:szCs w:val="24"/>
        </w:rPr>
        <w:t>if</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Get_Weight</w:t>
      </w:r>
      <w:proofErr w:type="spellEnd"/>
      <w:r w:rsidRPr="008F4A6D">
        <w:rPr>
          <w:rFonts w:asciiTheme="minorEastAsia" w:hAnsiTheme="minorEastAsia"/>
          <w:sz w:val="24"/>
          <w:szCs w:val="24"/>
        </w:rPr>
        <w:t>(</w:t>
      </w:r>
      <w:proofErr w:type="spellStart"/>
      <w:r w:rsidRPr="008F4A6D">
        <w:rPr>
          <w:rFonts w:asciiTheme="minorEastAsia" w:hAnsiTheme="minorEastAsia"/>
          <w:sz w:val="24"/>
          <w:szCs w:val="24"/>
        </w:rPr>
        <w:t>BestList</w:t>
      </w:r>
      <w:proofErr w:type="spellEnd"/>
      <w:r w:rsidRPr="008F4A6D">
        <w:rPr>
          <w:rFonts w:asciiTheme="minorEastAsia" w:hAnsiTheme="minorEastAsia"/>
          <w:sz w:val="24"/>
          <w:szCs w:val="24"/>
        </w:rPr>
        <w:t xml:space="preserve">) &gt; </w:t>
      </w:r>
      <w:proofErr w:type="spellStart"/>
      <w:r w:rsidRPr="008F4A6D">
        <w:rPr>
          <w:rFonts w:asciiTheme="minorEastAsia" w:hAnsiTheme="minorEastAsia"/>
          <w:sz w:val="24"/>
          <w:szCs w:val="24"/>
        </w:rPr>
        <w:t>Get_Weight</w:t>
      </w:r>
      <w:proofErr w:type="spellEnd"/>
      <w:r w:rsidRPr="008F4A6D">
        <w:rPr>
          <w:rFonts w:asciiTheme="minorEastAsia" w:hAnsiTheme="minorEastAsia"/>
          <w:sz w:val="24"/>
          <w:szCs w:val="24"/>
        </w:rPr>
        <w:t>(</w:t>
      </w:r>
      <w:proofErr w:type="spellStart"/>
      <w:r w:rsidRPr="008F4A6D">
        <w:rPr>
          <w:rFonts w:asciiTheme="minorEastAsia" w:hAnsiTheme="minorEastAsia"/>
          <w:sz w:val="24"/>
          <w:szCs w:val="24"/>
        </w:rPr>
        <w:t>closedList</w:t>
      </w:r>
      <w:proofErr w:type="spellEnd"/>
      <w:r w:rsidRPr="008F4A6D">
        <w:rPr>
          <w:rFonts w:asciiTheme="minorEastAsia" w:hAnsiTheme="minorEastAsia"/>
          <w:sz w:val="24"/>
          <w:szCs w:val="24"/>
        </w:rPr>
        <w:t>))</w:t>
      </w:r>
    </w:p>
    <w:p w:rsidR="006676FE" w:rsidRDefault="006676FE" w:rsidP="0012336B">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w:t>
      </w:r>
    </w:p>
    <w:p w:rsidR="006676FE" w:rsidRPr="008F4A6D" w:rsidRDefault="006676FE" w:rsidP="006676F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roofErr w:type="spellStart"/>
      <w:proofErr w:type="gramStart"/>
      <w:r w:rsidRPr="008F4A6D">
        <w:rPr>
          <w:rFonts w:asciiTheme="minorEastAsia" w:hAnsiTheme="minorEastAsia"/>
          <w:sz w:val="24"/>
          <w:szCs w:val="24"/>
        </w:rPr>
        <w:t>BestList.Clear</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6676FE" w:rsidRPr="008F4A6D" w:rsidRDefault="006676FE" w:rsidP="006676FE">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proofErr w:type="gramStart"/>
      <w:r w:rsidRPr="008F4A6D">
        <w:rPr>
          <w:rFonts w:asciiTheme="minorEastAsia" w:hAnsiTheme="minorEastAsia"/>
          <w:sz w:val="24"/>
          <w:szCs w:val="24"/>
        </w:rPr>
        <w:t>int</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temp_Array</w:t>
      </w:r>
      <w:proofErr w:type="spellEnd"/>
      <w:r w:rsidRPr="008F4A6D">
        <w:rPr>
          <w:rFonts w:asciiTheme="minorEastAsia" w:hAnsiTheme="minorEastAsia"/>
          <w:sz w:val="24"/>
          <w:szCs w:val="24"/>
        </w:rPr>
        <w:t xml:space="preserve"> = new </w:t>
      </w:r>
      <w:proofErr w:type="spellStart"/>
      <w:r w:rsidRPr="008F4A6D">
        <w:rPr>
          <w:rFonts w:asciiTheme="minorEastAsia" w:hAnsiTheme="minorEastAsia"/>
          <w:sz w:val="24"/>
          <w:szCs w:val="24"/>
        </w:rPr>
        <w:t>int</w:t>
      </w:r>
      <w:proofErr w:type="spellEnd"/>
      <w:r w:rsidRPr="008F4A6D">
        <w:rPr>
          <w:rFonts w:asciiTheme="minorEastAsia" w:hAnsiTheme="minorEastAsia"/>
          <w:sz w:val="24"/>
          <w:szCs w:val="24"/>
        </w:rPr>
        <w:t>[</w:t>
      </w:r>
      <w:r>
        <w:rPr>
          <w:rFonts w:asciiTheme="minorEastAsia" w:hAnsiTheme="minorEastAsia" w:hint="eastAsia"/>
          <w:sz w:val="24"/>
          <w:szCs w:val="24"/>
        </w:rPr>
        <w:t>n</w:t>
      </w:r>
      <w:r w:rsidRPr="008F4A6D">
        <w:rPr>
          <w:rFonts w:asciiTheme="minorEastAsia" w:hAnsiTheme="minorEastAsia"/>
          <w:sz w:val="24"/>
          <w:szCs w:val="24"/>
        </w:rPr>
        <w:t>];</w:t>
      </w:r>
    </w:p>
    <w:p w:rsidR="006676FE" w:rsidRPr="008F4A6D" w:rsidRDefault="006676FE" w:rsidP="006676FE">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spellStart"/>
      <w:r w:rsidRPr="008F4A6D">
        <w:rPr>
          <w:rFonts w:asciiTheme="minorEastAsia" w:hAnsiTheme="minorEastAsia"/>
          <w:sz w:val="24"/>
          <w:szCs w:val="24"/>
        </w:rPr>
        <w:t>temp_Array</w:t>
      </w:r>
      <w:proofErr w:type="spellEnd"/>
      <w:r w:rsidRPr="008F4A6D">
        <w:rPr>
          <w:rFonts w:asciiTheme="minorEastAsia" w:hAnsiTheme="minorEastAsia"/>
          <w:sz w:val="24"/>
          <w:szCs w:val="24"/>
        </w:rPr>
        <w:t xml:space="preserve"> = </w:t>
      </w:r>
      <w:proofErr w:type="spellStart"/>
      <w:proofErr w:type="gramStart"/>
      <w:r w:rsidRPr="008F4A6D">
        <w:rPr>
          <w:rFonts w:asciiTheme="minorEastAsia" w:hAnsiTheme="minorEastAsia"/>
          <w:sz w:val="24"/>
          <w:szCs w:val="24"/>
        </w:rPr>
        <w:t>closedList.ToArray</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6676FE" w:rsidRPr="008F4A6D" w:rsidRDefault="006676FE" w:rsidP="006676FE">
      <w:pPr>
        <w:spacing w:line="360" w:lineRule="auto"/>
        <w:ind w:firstLineChars="200" w:firstLine="480"/>
        <w:rPr>
          <w:rFonts w:asciiTheme="minorEastAsia" w:hAnsiTheme="minorEastAsia"/>
          <w:sz w:val="24"/>
          <w:szCs w:val="24"/>
        </w:rPr>
      </w:pPr>
      <w:r w:rsidRPr="008F4A6D">
        <w:rPr>
          <w:rFonts w:asciiTheme="minorEastAsia" w:hAnsiTheme="minorEastAsia"/>
          <w:sz w:val="24"/>
          <w:szCs w:val="24"/>
        </w:rPr>
        <w:t xml:space="preserve">                     </w:t>
      </w:r>
      <w:proofErr w:type="gramStart"/>
      <w:r w:rsidRPr="008F4A6D">
        <w:rPr>
          <w:rFonts w:asciiTheme="minorEastAsia" w:hAnsiTheme="minorEastAsia"/>
          <w:sz w:val="24"/>
          <w:szCs w:val="24"/>
        </w:rPr>
        <w:t>for</w:t>
      </w:r>
      <w:proofErr w:type="gramEnd"/>
      <w:r w:rsidRPr="008F4A6D">
        <w:rPr>
          <w:rFonts w:asciiTheme="minorEastAsia" w:hAnsiTheme="minorEastAsia"/>
          <w:sz w:val="24"/>
          <w:szCs w:val="24"/>
        </w:rPr>
        <w:t xml:space="preserve"> (</w:t>
      </w:r>
      <w:proofErr w:type="spellStart"/>
      <w:r w:rsidRPr="008F4A6D">
        <w:rPr>
          <w:rFonts w:asciiTheme="minorEastAsia" w:hAnsiTheme="minorEastAsia"/>
          <w:sz w:val="24"/>
          <w:szCs w:val="24"/>
        </w:rPr>
        <w:t>int</w:t>
      </w:r>
      <w:proofErr w:type="spellEnd"/>
      <w:r w:rsidRPr="008F4A6D">
        <w:rPr>
          <w:rFonts w:asciiTheme="minorEastAsia" w:hAnsiTheme="minorEastAsia"/>
          <w:sz w:val="24"/>
          <w:szCs w:val="24"/>
        </w:rPr>
        <w:t xml:space="preserve"> k = 0; k &lt; </w:t>
      </w:r>
      <w:r>
        <w:rPr>
          <w:rFonts w:asciiTheme="minorEastAsia" w:hAnsiTheme="minorEastAsia" w:hint="eastAsia"/>
          <w:sz w:val="24"/>
          <w:szCs w:val="24"/>
        </w:rPr>
        <w:t>n</w:t>
      </w:r>
      <w:r w:rsidRPr="008F4A6D">
        <w:rPr>
          <w:rFonts w:asciiTheme="minorEastAsia" w:hAnsiTheme="minorEastAsia"/>
          <w:sz w:val="24"/>
          <w:szCs w:val="24"/>
        </w:rPr>
        <w:t>; k++)</w:t>
      </w:r>
    </w:p>
    <w:p w:rsidR="006676FE" w:rsidRDefault="006676FE" w:rsidP="006676FE">
      <w:pPr>
        <w:spacing w:line="360" w:lineRule="auto"/>
        <w:ind w:left="2040" w:firstLineChars="200" w:firstLine="480"/>
        <w:rPr>
          <w:rFonts w:asciiTheme="minorEastAsia" w:hAnsiTheme="minorEastAsia"/>
          <w:sz w:val="24"/>
          <w:szCs w:val="24"/>
        </w:rPr>
      </w:pPr>
      <w:r>
        <w:rPr>
          <w:rFonts w:asciiTheme="minorEastAsia" w:hAnsiTheme="minorEastAsia" w:hint="eastAsia"/>
          <w:sz w:val="24"/>
          <w:szCs w:val="24"/>
        </w:rPr>
        <w:tab/>
        <w:t>{</w:t>
      </w:r>
    </w:p>
    <w:p w:rsidR="006676FE" w:rsidRDefault="006676FE" w:rsidP="006676FE">
      <w:pPr>
        <w:spacing w:line="360" w:lineRule="auto"/>
        <w:ind w:left="2040" w:firstLineChars="200" w:firstLine="48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 xml:space="preserve"> </w:t>
      </w:r>
      <w:proofErr w:type="spellStart"/>
      <w:proofErr w:type="gramStart"/>
      <w:r w:rsidRPr="008F4A6D">
        <w:rPr>
          <w:rFonts w:asciiTheme="minorEastAsia" w:hAnsiTheme="minorEastAsia"/>
          <w:sz w:val="24"/>
          <w:szCs w:val="24"/>
        </w:rPr>
        <w:t>BestList.Enqueue</w:t>
      </w:r>
      <w:proofErr w:type="spellEnd"/>
      <w:r w:rsidRPr="008F4A6D">
        <w:rPr>
          <w:rFonts w:asciiTheme="minorEastAsia" w:hAnsiTheme="minorEastAsia"/>
          <w:sz w:val="24"/>
          <w:szCs w:val="24"/>
        </w:rPr>
        <w:t>(</w:t>
      </w:r>
      <w:proofErr w:type="spellStart"/>
      <w:proofErr w:type="gramEnd"/>
      <w:r w:rsidRPr="008F4A6D">
        <w:rPr>
          <w:rFonts w:asciiTheme="minorEastAsia" w:hAnsiTheme="minorEastAsia"/>
          <w:sz w:val="24"/>
          <w:szCs w:val="24"/>
        </w:rPr>
        <w:t>temp_Array</w:t>
      </w:r>
      <w:proofErr w:type="spellEnd"/>
      <w:r w:rsidRPr="008F4A6D">
        <w:rPr>
          <w:rFonts w:asciiTheme="minorEastAsia" w:hAnsiTheme="minorEastAsia"/>
          <w:sz w:val="24"/>
          <w:szCs w:val="24"/>
        </w:rPr>
        <w:t>[k]);</w:t>
      </w:r>
    </w:p>
    <w:p w:rsidR="006676FE" w:rsidRPr="006676FE" w:rsidRDefault="006676FE" w:rsidP="006676FE">
      <w:pPr>
        <w:spacing w:line="360" w:lineRule="auto"/>
        <w:ind w:left="2460" w:firstLineChars="250" w:firstLine="600"/>
        <w:rPr>
          <w:rFonts w:asciiTheme="minorEastAsia" w:hAnsiTheme="minorEastAsia"/>
          <w:sz w:val="24"/>
          <w:szCs w:val="24"/>
        </w:rPr>
      </w:pPr>
      <w:r>
        <w:rPr>
          <w:rFonts w:asciiTheme="minorEastAsia" w:hAnsiTheme="minorEastAsia" w:hint="eastAsia"/>
          <w:sz w:val="24"/>
          <w:szCs w:val="24"/>
        </w:rPr>
        <w:t>}</w:t>
      </w:r>
    </w:p>
    <w:p w:rsidR="006676FE" w:rsidRDefault="006676FE" w:rsidP="006676FE">
      <w:pPr>
        <w:spacing w:line="360" w:lineRule="auto"/>
        <w:ind w:left="2040" w:firstLineChars="200" w:firstLine="480"/>
        <w:rPr>
          <w:rFonts w:asciiTheme="minorEastAsia" w:hAnsiTheme="minorEastAsia"/>
          <w:sz w:val="24"/>
          <w:szCs w:val="24"/>
        </w:rPr>
      </w:pPr>
      <w:r>
        <w:rPr>
          <w:rFonts w:asciiTheme="minorEastAsia" w:hAnsiTheme="minorEastAsia" w:hint="eastAsia"/>
          <w:sz w:val="24"/>
          <w:szCs w:val="24"/>
        </w:rPr>
        <w:t>}</w:t>
      </w:r>
    </w:p>
    <w:p w:rsidR="0012336B" w:rsidRDefault="0012336B" w:rsidP="0012336B">
      <w:pPr>
        <w:spacing w:line="360" w:lineRule="auto"/>
        <w:ind w:left="1680" w:firstLineChars="175" w:firstLine="420"/>
        <w:rPr>
          <w:rFonts w:asciiTheme="minorEastAsia" w:hAnsiTheme="minorEastAsia"/>
          <w:sz w:val="24"/>
          <w:szCs w:val="24"/>
        </w:rPr>
      </w:pPr>
      <w:r>
        <w:rPr>
          <w:rFonts w:asciiTheme="minorEastAsia" w:hAnsiTheme="minorEastAsia" w:hint="eastAsia"/>
          <w:sz w:val="24"/>
          <w:szCs w:val="24"/>
        </w:rPr>
        <w:t>}</w:t>
      </w:r>
    </w:p>
    <w:p w:rsidR="006676FE" w:rsidRPr="008F4A6D" w:rsidRDefault="006676FE" w:rsidP="006676FE">
      <w:pPr>
        <w:spacing w:line="360" w:lineRule="auto"/>
        <w:ind w:left="1620" w:firstLineChars="200" w:firstLine="480"/>
        <w:rPr>
          <w:rFonts w:asciiTheme="minorEastAsia" w:hAnsiTheme="minorEastAsia"/>
          <w:sz w:val="24"/>
          <w:szCs w:val="24"/>
        </w:rPr>
      </w:pPr>
      <w:proofErr w:type="spellStart"/>
      <w:proofErr w:type="gramStart"/>
      <w:r w:rsidRPr="008F4A6D">
        <w:rPr>
          <w:rFonts w:asciiTheme="minorEastAsia" w:hAnsiTheme="minorEastAsia"/>
          <w:sz w:val="24"/>
          <w:szCs w:val="24"/>
        </w:rPr>
        <w:t>NextCity</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6676FE" w:rsidRDefault="006676FE" w:rsidP="006676FE">
      <w:pPr>
        <w:spacing w:line="360" w:lineRule="auto"/>
        <w:ind w:left="1680" w:firstLineChars="175" w:firstLine="420"/>
        <w:rPr>
          <w:rFonts w:asciiTheme="minorEastAsia" w:hAnsiTheme="minorEastAsia"/>
          <w:sz w:val="24"/>
          <w:szCs w:val="24"/>
        </w:rPr>
      </w:pPr>
      <w:proofErr w:type="spellStart"/>
      <w:proofErr w:type="gramStart"/>
      <w:r w:rsidRPr="008F4A6D">
        <w:rPr>
          <w:rFonts w:asciiTheme="minorEastAsia" w:hAnsiTheme="minorEastAsia"/>
          <w:sz w:val="24"/>
          <w:szCs w:val="24"/>
        </w:rPr>
        <w:t>choiceRoute</w:t>
      </w:r>
      <w:proofErr w:type="spellEnd"/>
      <w:r w:rsidRPr="008F4A6D">
        <w:rPr>
          <w:rFonts w:asciiTheme="minorEastAsia" w:hAnsiTheme="minorEastAsia"/>
          <w:sz w:val="24"/>
          <w:szCs w:val="24"/>
        </w:rPr>
        <w:t>(</w:t>
      </w:r>
      <w:proofErr w:type="gramEnd"/>
      <w:r w:rsidRPr="008F4A6D">
        <w:rPr>
          <w:rFonts w:asciiTheme="minorEastAsia" w:hAnsiTheme="minorEastAsia"/>
          <w:sz w:val="24"/>
          <w:szCs w:val="24"/>
        </w:rPr>
        <w:t>);</w:t>
      </w:r>
    </w:p>
    <w:p w:rsidR="0012336B" w:rsidRPr="0012336B" w:rsidRDefault="0012336B" w:rsidP="0012336B">
      <w:pPr>
        <w:spacing w:line="360" w:lineRule="auto"/>
        <w:ind w:left="1200" w:firstLineChars="200" w:firstLine="480"/>
        <w:rPr>
          <w:rFonts w:asciiTheme="minorEastAsia" w:hAnsiTheme="minorEastAsia"/>
          <w:sz w:val="24"/>
          <w:szCs w:val="24"/>
        </w:rPr>
      </w:pPr>
      <w:r>
        <w:rPr>
          <w:rFonts w:asciiTheme="minorEastAsia" w:hAnsiTheme="minorEastAsia" w:hint="eastAsia"/>
          <w:sz w:val="24"/>
          <w:szCs w:val="24"/>
        </w:rPr>
        <w:t>}</w:t>
      </w:r>
    </w:p>
    <w:p w:rsidR="002504B0" w:rsidRDefault="002504B0" w:rsidP="002504B0">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t>}</w:t>
      </w:r>
    </w:p>
    <w:p w:rsidR="006676FE" w:rsidRDefault="006676FE" w:rsidP="002504B0">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ab/>
      </w:r>
      <w:proofErr w:type="spellStart"/>
      <w:r w:rsidRPr="008F4A6D">
        <w:rPr>
          <w:rFonts w:asciiTheme="minorEastAsia" w:hAnsiTheme="minorEastAsia" w:hint="eastAsia"/>
          <w:sz w:val="24"/>
          <w:szCs w:val="24"/>
        </w:rPr>
        <w:t>Change_Message</w:t>
      </w:r>
      <w:proofErr w:type="spellEnd"/>
      <w:r w:rsidRPr="008F4A6D">
        <w:rPr>
          <w:rFonts w:asciiTheme="minorEastAsia" w:hAnsiTheme="minorEastAsia" w:hint="eastAsia"/>
          <w:sz w:val="24"/>
          <w:szCs w:val="24"/>
        </w:rPr>
        <w:t>(</w:t>
      </w:r>
      <w:proofErr w:type="spellStart"/>
      <w:r w:rsidRPr="008F4A6D">
        <w:rPr>
          <w:rFonts w:asciiTheme="minorEastAsia" w:hAnsiTheme="minorEastAsia" w:hint="eastAsia"/>
          <w:sz w:val="24"/>
          <w:szCs w:val="24"/>
        </w:rPr>
        <w:t>BestList</w:t>
      </w:r>
      <w:proofErr w:type="spellEnd"/>
      <w:r w:rsidRPr="008F4A6D">
        <w:rPr>
          <w:rFonts w:asciiTheme="minorEastAsia" w:hAnsiTheme="minorEastAsia" w:hint="eastAsia"/>
          <w:sz w:val="24"/>
          <w:szCs w:val="24"/>
        </w:rPr>
        <w:t>);//修改信息量</w:t>
      </w:r>
    </w:p>
    <w:p w:rsidR="008F4A6D" w:rsidRDefault="008F4A6D" w:rsidP="008F4A6D">
      <w:pPr>
        <w:spacing w:line="360" w:lineRule="auto"/>
        <w:ind w:left="360" w:firstLineChars="200" w:firstLine="480"/>
        <w:rPr>
          <w:rFonts w:asciiTheme="minorEastAsia" w:hAnsiTheme="minorEastAsia"/>
          <w:sz w:val="24"/>
          <w:szCs w:val="24"/>
        </w:rPr>
      </w:pPr>
      <w:r>
        <w:rPr>
          <w:rFonts w:asciiTheme="minorEastAsia" w:hAnsiTheme="minorEastAsia" w:hint="eastAsia"/>
          <w:sz w:val="24"/>
          <w:szCs w:val="24"/>
        </w:rPr>
        <w:t>}</w:t>
      </w:r>
    </w:p>
    <w:p w:rsidR="008F4A6D" w:rsidRPr="008F4A6D" w:rsidRDefault="008F4A6D" w:rsidP="008F4A6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w:t>
      </w:r>
    </w:p>
    <w:p w:rsidR="006676FE" w:rsidRPr="001242BB" w:rsidRDefault="006676FE" w:rsidP="001242BB">
      <w:pPr>
        <w:spacing w:line="360" w:lineRule="auto"/>
        <w:ind w:firstLineChars="200" w:firstLine="482"/>
        <w:rPr>
          <w:rFonts w:asciiTheme="minorEastAsia" w:hAnsiTheme="minorEastAsia"/>
          <w:b/>
          <w:color w:val="FF0000"/>
          <w:sz w:val="24"/>
          <w:szCs w:val="24"/>
        </w:rPr>
      </w:pP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 xml:space="preserve">{ 将 </w:t>
      </w:r>
      <w:proofErr w:type="spellStart"/>
      <w:r w:rsidRPr="001242BB">
        <w:rPr>
          <w:rFonts w:asciiTheme="minorEastAsia" w:hAnsiTheme="minorEastAsia" w:hint="eastAsia"/>
          <w:b/>
          <w:color w:val="FF0000"/>
          <w:sz w:val="24"/>
          <w:szCs w:val="24"/>
        </w:rPr>
        <w:t>tabu</w:t>
      </w:r>
      <w:proofErr w:type="spellEnd"/>
      <w:r w:rsidRPr="001242BB">
        <w:rPr>
          <w:rFonts w:asciiTheme="minorEastAsia" w:hAnsiTheme="minorEastAsia" w:hint="eastAsia"/>
          <w:b/>
          <w:color w:val="FF0000"/>
          <w:sz w:val="24"/>
          <w:szCs w:val="24"/>
        </w:rPr>
        <w:t xml:space="preserve"> 每个蚂蚁所走过的结点集合置空；将 allowed 蚂蚁在某一结点处可选的所有下一个结点的集合置空；</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While（l！=M）{ 每一只蚂蚁从原有结点 r 移动到下一个结点 s</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b/>
          <w:color w:val="FF0000"/>
          <w:sz w:val="24"/>
          <w:szCs w:val="24"/>
        </w:rPr>
        <w:t xml:space="preserve">For </w:t>
      </w:r>
      <w:proofErr w:type="spellStart"/>
      <w:r w:rsidRPr="001242BB">
        <w:rPr>
          <w:rFonts w:asciiTheme="minorEastAsia" w:hAnsiTheme="minorEastAsia"/>
          <w:b/>
          <w:color w:val="FF0000"/>
          <w:sz w:val="24"/>
          <w:szCs w:val="24"/>
        </w:rPr>
        <w:t>i</w:t>
      </w:r>
      <w:proofErr w:type="spellEnd"/>
      <w:r w:rsidRPr="001242BB">
        <w:rPr>
          <w:rFonts w:asciiTheme="minorEastAsia" w:hAnsiTheme="minorEastAsia"/>
          <w:b/>
          <w:color w:val="FF0000"/>
          <w:sz w:val="24"/>
          <w:szCs w:val="24"/>
        </w:rPr>
        <w:t>=1 to M do</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 确定蚂蚁可移动的下一结点的集合 allowed；</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随机产生 q，按照转移策略确定下一转移结点 s；</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 xml:space="preserve">将 s 添加到蚂蚁的 </w:t>
      </w:r>
      <w:proofErr w:type="spellStart"/>
      <w:r w:rsidRPr="001242BB">
        <w:rPr>
          <w:rFonts w:asciiTheme="minorEastAsia" w:hAnsiTheme="minorEastAsia" w:hint="eastAsia"/>
          <w:b/>
          <w:color w:val="FF0000"/>
          <w:sz w:val="24"/>
          <w:szCs w:val="24"/>
        </w:rPr>
        <w:t>tabu</w:t>
      </w:r>
      <w:proofErr w:type="spellEnd"/>
      <w:r w:rsidRPr="001242BB">
        <w:rPr>
          <w:rFonts w:asciiTheme="minorEastAsia" w:hAnsiTheme="minorEastAsia" w:hint="eastAsia"/>
          <w:b/>
          <w:color w:val="FF0000"/>
          <w:sz w:val="24"/>
          <w:szCs w:val="24"/>
        </w:rPr>
        <w:t xml:space="preserve"> 集合；</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 xml:space="preserve">将蚂蚁所经过的边（r，s）上产生的信息素放入边（r，s）的临时信息素集合 </w:t>
      </w:r>
      <w:proofErr w:type="spellStart"/>
      <w:r w:rsidRPr="001242BB">
        <w:rPr>
          <w:rFonts w:asciiTheme="minorEastAsia" w:hAnsiTheme="minorEastAsia" w:hint="eastAsia"/>
          <w:b/>
          <w:color w:val="FF0000"/>
          <w:sz w:val="24"/>
          <w:szCs w:val="24"/>
        </w:rPr>
        <w:t>tempPheromon</w:t>
      </w:r>
      <w:proofErr w:type="spellEnd"/>
      <w:r w:rsidRPr="001242BB">
        <w:rPr>
          <w:rFonts w:asciiTheme="minorEastAsia" w:hAnsiTheme="minorEastAsia" w:hint="eastAsia"/>
          <w:b/>
          <w:color w:val="FF0000"/>
          <w:sz w:val="24"/>
          <w:szCs w:val="24"/>
        </w:rPr>
        <w:t>（r，s）中；</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 xml:space="preserve">If </w:t>
      </w:r>
      <w:proofErr w:type="spellStart"/>
      <w:r w:rsidRPr="001242BB">
        <w:rPr>
          <w:rFonts w:asciiTheme="minorEastAsia" w:hAnsiTheme="minorEastAsia" w:hint="eastAsia"/>
          <w:b/>
          <w:color w:val="FF0000"/>
          <w:sz w:val="24"/>
          <w:szCs w:val="24"/>
        </w:rPr>
        <w:t>tabu</w:t>
      </w:r>
      <w:proofErr w:type="spellEnd"/>
      <w:r w:rsidRPr="001242BB">
        <w:rPr>
          <w:rFonts w:asciiTheme="minorEastAsia" w:hAnsiTheme="minorEastAsia" w:hint="eastAsia"/>
          <w:b/>
          <w:color w:val="FF0000"/>
          <w:sz w:val="24"/>
          <w:szCs w:val="24"/>
        </w:rPr>
        <w:t xml:space="preserve"> 中有全部结点 then</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l=l+1；</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b/>
          <w:color w:val="FF0000"/>
          <w:sz w:val="24"/>
          <w:szCs w:val="24"/>
        </w:rPr>
        <w:t>}</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按信息素局部更新规则更新各边的信息素</w:t>
      </w:r>
      <w:proofErr w:type="spellStart"/>
      <w:r w:rsidRPr="001242BB">
        <w:rPr>
          <w:rFonts w:asciiTheme="minorEastAsia" w:hAnsiTheme="minorEastAsia" w:hint="eastAsia"/>
          <w:b/>
          <w:color w:val="FF0000"/>
          <w:sz w:val="24"/>
          <w:szCs w:val="24"/>
        </w:rPr>
        <w:t>Pheromon</w:t>
      </w:r>
      <w:proofErr w:type="spellEnd"/>
      <w:r w:rsidRPr="001242BB">
        <w:rPr>
          <w:rFonts w:asciiTheme="minorEastAsia" w:hAnsiTheme="minorEastAsia" w:hint="eastAsia"/>
          <w:b/>
          <w:color w:val="FF0000"/>
          <w:sz w:val="24"/>
          <w:szCs w:val="24"/>
        </w:rPr>
        <w:t xml:space="preserve">（r，s）= </w:t>
      </w:r>
      <w:proofErr w:type="spellStart"/>
      <w:r w:rsidRPr="001242BB">
        <w:rPr>
          <w:rFonts w:asciiTheme="minorEastAsia" w:hAnsiTheme="minorEastAsia" w:hint="eastAsia"/>
          <w:b/>
          <w:color w:val="FF0000"/>
          <w:sz w:val="24"/>
          <w:szCs w:val="24"/>
        </w:rPr>
        <w:t>Pheromon</w:t>
      </w:r>
      <w:proofErr w:type="spellEnd"/>
      <w:r w:rsidRPr="001242BB">
        <w:rPr>
          <w:rFonts w:asciiTheme="minorEastAsia" w:hAnsiTheme="minorEastAsia" w:hint="eastAsia"/>
          <w:b/>
          <w:color w:val="FF0000"/>
          <w:sz w:val="24"/>
          <w:szCs w:val="24"/>
        </w:rPr>
        <w:t xml:space="preserve">（r，s）+ </w:t>
      </w:r>
      <w:proofErr w:type="spellStart"/>
      <w:r w:rsidRPr="001242BB">
        <w:rPr>
          <w:rFonts w:asciiTheme="minorEastAsia" w:hAnsiTheme="minorEastAsia" w:hint="eastAsia"/>
          <w:b/>
          <w:color w:val="FF0000"/>
          <w:sz w:val="24"/>
          <w:szCs w:val="24"/>
        </w:rPr>
        <w:t>tempPheromon</w:t>
      </w:r>
      <w:proofErr w:type="spellEnd"/>
      <w:r w:rsidRPr="001242BB">
        <w:rPr>
          <w:rFonts w:asciiTheme="minorEastAsia" w:hAnsiTheme="minorEastAsia" w:hint="eastAsia"/>
          <w:b/>
          <w:color w:val="FF0000"/>
          <w:sz w:val="24"/>
          <w:szCs w:val="24"/>
        </w:rPr>
        <w:t>（r，s）；</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b/>
          <w:color w:val="FF0000"/>
          <w:sz w:val="24"/>
          <w:szCs w:val="24"/>
        </w:rPr>
        <w:t>}</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寻找本次计算的最优解与</w:t>
      </w:r>
      <w:proofErr w:type="gramStart"/>
      <w:r w:rsidRPr="001242BB">
        <w:rPr>
          <w:rFonts w:asciiTheme="minorEastAsia" w:hAnsiTheme="minorEastAsia" w:hint="eastAsia"/>
          <w:b/>
          <w:color w:val="FF0000"/>
          <w:sz w:val="24"/>
          <w:szCs w:val="24"/>
        </w:rPr>
        <w:t>全局最优解从</w:t>
      </w:r>
      <w:proofErr w:type="gramEnd"/>
      <w:r w:rsidRPr="001242BB">
        <w:rPr>
          <w:rFonts w:asciiTheme="minorEastAsia" w:hAnsiTheme="minorEastAsia" w:hint="eastAsia"/>
          <w:b/>
          <w:color w:val="FF0000"/>
          <w:sz w:val="24"/>
          <w:szCs w:val="24"/>
        </w:rPr>
        <w:t xml:space="preserve"> </w:t>
      </w:r>
      <w:proofErr w:type="spellStart"/>
      <w:r w:rsidRPr="001242BB">
        <w:rPr>
          <w:rFonts w:asciiTheme="minorEastAsia" w:hAnsiTheme="minorEastAsia" w:hint="eastAsia"/>
          <w:b/>
          <w:color w:val="FF0000"/>
          <w:sz w:val="24"/>
          <w:szCs w:val="24"/>
        </w:rPr>
        <w:t>tabu</w:t>
      </w:r>
      <w:proofErr w:type="spellEnd"/>
      <w:r w:rsidRPr="001242BB">
        <w:rPr>
          <w:rFonts w:asciiTheme="minorEastAsia" w:hAnsiTheme="minorEastAsia" w:hint="eastAsia"/>
          <w:b/>
          <w:color w:val="FF0000"/>
          <w:sz w:val="24"/>
          <w:szCs w:val="24"/>
        </w:rPr>
        <w:t xml:space="preserve"> 中获得每一只蚂蚁所走的回路 </w:t>
      </w:r>
      <w:proofErr w:type="spellStart"/>
      <w:r w:rsidRPr="001242BB">
        <w:rPr>
          <w:rFonts w:asciiTheme="minorEastAsia" w:hAnsiTheme="minorEastAsia" w:hint="eastAsia"/>
          <w:b/>
          <w:color w:val="FF0000"/>
          <w:sz w:val="24"/>
          <w:szCs w:val="24"/>
        </w:rPr>
        <w:t>Lk</w:t>
      </w:r>
      <w:proofErr w:type="spellEnd"/>
      <w:r w:rsidRPr="001242BB">
        <w:rPr>
          <w:rFonts w:asciiTheme="minorEastAsia" w:hAnsiTheme="minorEastAsia" w:hint="eastAsia"/>
          <w:b/>
          <w:color w:val="FF0000"/>
          <w:sz w:val="24"/>
          <w:szCs w:val="24"/>
        </w:rPr>
        <w:t>；</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得到解集合 L={L1，L2，…，Lm}；</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在 L 中计算出本次循环的最优解 Lb（</w:t>
      </w:r>
      <w:proofErr w:type="spellStart"/>
      <w:r w:rsidRPr="001242BB">
        <w:rPr>
          <w:rFonts w:asciiTheme="minorEastAsia" w:hAnsiTheme="minorEastAsia" w:hint="eastAsia"/>
          <w:b/>
          <w:color w:val="FF0000"/>
          <w:sz w:val="24"/>
          <w:szCs w:val="24"/>
        </w:rPr>
        <w:t>nc</w:t>
      </w:r>
      <w:proofErr w:type="spellEnd"/>
      <w:r w:rsidRPr="001242BB">
        <w:rPr>
          <w:rFonts w:asciiTheme="minorEastAsia" w:hAnsiTheme="minorEastAsia" w:hint="eastAsia"/>
          <w:b/>
          <w:color w:val="FF0000"/>
          <w:sz w:val="24"/>
          <w:szCs w:val="24"/>
        </w:rPr>
        <w:t>）；</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比较本次循环最优解，得到全局最优解 Lb=min{Lb（</w:t>
      </w:r>
      <w:proofErr w:type="spellStart"/>
      <w:r w:rsidRPr="001242BB">
        <w:rPr>
          <w:rFonts w:asciiTheme="minorEastAsia" w:hAnsiTheme="minorEastAsia" w:hint="eastAsia"/>
          <w:b/>
          <w:color w:val="FF0000"/>
          <w:sz w:val="24"/>
          <w:szCs w:val="24"/>
        </w:rPr>
        <w:t>nc</w:t>
      </w:r>
      <w:proofErr w:type="spellEnd"/>
      <w:r w:rsidRPr="001242BB">
        <w:rPr>
          <w:rFonts w:asciiTheme="minorEastAsia" w:hAnsiTheme="minorEastAsia" w:hint="eastAsia"/>
          <w:b/>
          <w:color w:val="FF0000"/>
          <w:sz w:val="24"/>
          <w:szCs w:val="24"/>
        </w:rPr>
        <w:t>），Lb}；</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按全局信息素更新规则更新本次最优解中各边的信息素对本次最优蚂蚁所走的路线 Lb（</w:t>
      </w:r>
      <w:proofErr w:type="spellStart"/>
      <w:r w:rsidRPr="001242BB">
        <w:rPr>
          <w:rFonts w:asciiTheme="minorEastAsia" w:hAnsiTheme="minorEastAsia" w:hint="eastAsia"/>
          <w:b/>
          <w:color w:val="FF0000"/>
          <w:sz w:val="24"/>
          <w:szCs w:val="24"/>
        </w:rPr>
        <w:t>nc</w:t>
      </w:r>
      <w:proofErr w:type="spellEnd"/>
      <w:r w:rsidRPr="001242BB">
        <w:rPr>
          <w:rFonts w:asciiTheme="minorEastAsia" w:hAnsiTheme="minorEastAsia" w:hint="eastAsia"/>
          <w:b/>
          <w:color w:val="FF0000"/>
          <w:sz w:val="24"/>
          <w:szCs w:val="24"/>
        </w:rPr>
        <w:t>）按式（3-4）更新；</w:t>
      </w:r>
    </w:p>
    <w:p w:rsidR="00DC6521" w:rsidRPr="001242BB" w:rsidRDefault="00DC6521" w:rsidP="001242BB">
      <w:pPr>
        <w:spacing w:line="360" w:lineRule="auto"/>
        <w:ind w:firstLineChars="200" w:firstLine="482"/>
        <w:rPr>
          <w:rFonts w:asciiTheme="minorEastAsia" w:hAnsiTheme="minorEastAsia"/>
          <w:b/>
          <w:color w:val="FF0000"/>
          <w:sz w:val="24"/>
          <w:szCs w:val="24"/>
        </w:rPr>
      </w:pPr>
      <w:proofErr w:type="spellStart"/>
      <w:r w:rsidRPr="001242BB">
        <w:rPr>
          <w:rFonts w:asciiTheme="minorEastAsia" w:hAnsiTheme="minorEastAsia" w:hint="eastAsia"/>
          <w:b/>
          <w:color w:val="FF0000"/>
          <w:sz w:val="24"/>
          <w:szCs w:val="24"/>
        </w:rPr>
        <w:t>nc</w:t>
      </w:r>
      <w:proofErr w:type="spellEnd"/>
      <w:r w:rsidRPr="001242BB">
        <w:rPr>
          <w:rFonts w:asciiTheme="minorEastAsia" w:hAnsiTheme="minorEastAsia" w:hint="eastAsia"/>
          <w:b/>
          <w:color w:val="FF0000"/>
          <w:sz w:val="24"/>
          <w:szCs w:val="24"/>
        </w:rPr>
        <w:t>++；</w:t>
      </w:r>
    </w:p>
    <w:p w:rsidR="00DC6521" w:rsidRPr="001242BB"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b/>
          <w:color w:val="FF0000"/>
          <w:sz w:val="24"/>
          <w:szCs w:val="24"/>
        </w:rPr>
        <w:t>}</w:t>
      </w:r>
    </w:p>
    <w:p w:rsidR="00DC6521" w:rsidRDefault="00DC6521" w:rsidP="001242BB">
      <w:pPr>
        <w:spacing w:line="360" w:lineRule="auto"/>
        <w:ind w:firstLineChars="200" w:firstLine="482"/>
        <w:rPr>
          <w:rFonts w:asciiTheme="minorEastAsia" w:hAnsiTheme="minorEastAsia"/>
          <w:b/>
          <w:color w:val="FF0000"/>
          <w:sz w:val="24"/>
          <w:szCs w:val="24"/>
        </w:rPr>
      </w:pPr>
      <w:r w:rsidRPr="001242BB">
        <w:rPr>
          <w:rFonts w:asciiTheme="minorEastAsia" w:hAnsiTheme="minorEastAsia" w:hint="eastAsia"/>
          <w:b/>
          <w:color w:val="FF0000"/>
          <w:sz w:val="24"/>
          <w:szCs w:val="24"/>
        </w:rPr>
        <w:t>Step3：算法终止，输出 Lb；</w:t>
      </w:r>
    </w:p>
    <w:p w:rsidR="009E7C6D" w:rsidRDefault="00806270" w:rsidP="009E7C6D">
      <w:pPr>
        <w:pStyle w:val="1"/>
      </w:pPr>
      <w:r>
        <w:rPr>
          <w:rFonts w:hint="eastAsia"/>
        </w:rPr>
        <w:t>.1.</w:t>
      </w:r>
      <w:r w:rsidR="009E7C6D">
        <w:rPr>
          <w:rFonts w:hint="eastAsia"/>
        </w:rPr>
        <w:t>5.</w:t>
      </w:r>
      <w:r w:rsidR="009E7C6D">
        <w:rPr>
          <w:rFonts w:hint="eastAsia"/>
        </w:rPr>
        <w:t>结果分析与处理</w:t>
      </w:r>
    </w:p>
    <w:p w:rsidR="009E7C6D" w:rsidRPr="009E7C6D" w:rsidRDefault="009E7C6D" w:rsidP="009E7C6D"/>
    <w:p w:rsidR="00ED2CCA" w:rsidRDefault="009951EF" w:rsidP="009951EF">
      <w:pPr>
        <w:pStyle w:val="1"/>
      </w:pPr>
      <w:r>
        <w:rPr>
          <w:rFonts w:hint="eastAsia"/>
        </w:rPr>
        <w:t>.</w:t>
      </w:r>
      <w:r w:rsidR="00806270">
        <w:rPr>
          <w:rFonts w:hint="eastAsia"/>
        </w:rPr>
        <w:t>2</w:t>
      </w:r>
      <w:r w:rsidR="007B5A08">
        <w:rPr>
          <w:rFonts w:hint="eastAsia"/>
        </w:rPr>
        <w:t>模型</w:t>
      </w:r>
      <w:r w:rsidR="00F12E91">
        <w:rPr>
          <w:rFonts w:hint="eastAsia"/>
        </w:rPr>
        <w:t>优化</w:t>
      </w:r>
    </w:p>
    <w:p w:rsidR="009951EF" w:rsidRDefault="009E7C6D" w:rsidP="007B5A08">
      <w:pPr>
        <w:pStyle w:val="2"/>
      </w:pPr>
      <w:r>
        <w:rPr>
          <w:rFonts w:hint="eastAsia"/>
        </w:rPr>
        <w:t>6</w:t>
      </w:r>
      <w:r w:rsidR="007B5A08">
        <w:rPr>
          <w:rFonts w:hint="eastAsia"/>
        </w:rPr>
        <w:t>.1RDC</w:t>
      </w:r>
      <w:r w:rsidR="007B5A08">
        <w:rPr>
          <w:rFonts w:hint="eastAsia"/>
        </w:rPr>
        <w:t>建立</w:t>
      </w: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r w:rsidRPr="007D5099">
        <w:rPr>
          <w:rFonts w:asciiTheme="minorEastAsia" w:hAnsiTheme="minorEastAsia" w:cs="Arial"/>
          <w:color w:val="000000"/>
          <w:sz w:val="24"/>
          <w:szCs w:val="24"/>
          <w:shd w:val="clear" w:color="auto" w:fill="FFFFFF"/>
        </w:rPr>
        <w:t>RDC即区域分发中心（Regional Distribution Center,简称RDC），是指物流公司具体进行业务运作的分发、配送中心，一般设有运输部、资讯部、仓</w:t>
      </w:r>
      <w:proofErr w:type="gramStart"/>
      <w:r w:rsidRPr="007D5099">
        <w:rPr>
          <w:rFonts w:asciiTheme="minorEastAsia" w:hAnsiTheme="minorEastAsia" w:cs="Arial"/>
          <w:color w:val="000000"/>
          <w:sz w:val="24"/>
          <w:szCs w:val="24"/>
          <w:shd w:val="clear" w:color="auto" w:fill="FFFFFF"/>
        </w:rPr>
        <w:t>务</w:t>
      </w:r>
      <w:proofErr w:type="gramEnd"/>
      <w:r w:rsidRPr="007D5099">
        <w:rPr>
          <w:rFonts w:asciiTheme="minorEastAsia" w:hAnsiTheme="minorEastAsia" w:cs="Arial"/>
          <w:color w:val="000000"/>
          <w:sz w:val="24"/>
          <w:szCs w:val="24"/>
          <w:shd w:val="clear" w:color="auto" w:fill="FFFFFF"/>
        </w:rPr>
        <w:t>部和综合部。</w:t>
      </w:r>
      <w:r w:rsidRPr="007D5099">
        <w:rPr>
          <w:rFonts w:asciiTheme="minorEastAsia" w:hAnsiTheme="minorEastAsia" w:cs="Arial"/>
          <w:color w:val="000000"/>
          <w:kern w:val="0"/>
          <w:sz w:val="24"/>
          <w:szCs w:val="24"/>
          <w:shd w:val="clear" w:color="auto" w:fill="FFFFFF"/>
        </w:rPr>
        <w:t>有三大支撑系统，即仓储系统、运输系统和物流信息系统。</w:t>
      </w:r>
    </w:p>
    <w:p w:rsidR="00F12E91" w:rsidRDefault="00F12E91" w:rsidP="00F12E91">
      <w:pPr>
        <w:pStyle w:val="3"/>
        <w:rPr>
          <w:shd w:val="clear" w:color="auto" w:fill="FFFFFF"/>
        </w:rPr>
      </w:pPr>
      <w:r>
        <w:rPr>
          <w:rFonts w:hint="eastAsia"/>
          <w:kern w:val="0"/>
          <w:shd w:val="clear" w:color="auto" w:fill="FFFFFF"/>
        </w:rPr>
        <w:t>6.1.1RDC</w:t>
      </w:r>
      <w:r>
        <w:rPr>
          <w:rFonts w:hint="eastAsia"/>
          <w:kern w:val="0"/>
          <w:shd w:val="clear" w:color="auto" w:fill="FFFFFF"/>
        </w:rPr>
        <w:t>建立的可行性</w:t>
      </w:r>
    </w:p>
    <w:p w:rsidR="00F12E91" w:rsidRDefault="00F12E91" w:rsidP="007B5A08">
      <w:pPr>
        <w:spacing w:line="360" w:lineRule="auto"/>
        <w:ind w:firstLineChars="200" w:firstLine="482"/>
        <w:rPr>
          <w:rFonts w:asciiTheme="minorEastAsia" w:hAnsiTheme="minorEastAsia" w:cs="Arial"/>
          <w:b/>
          <w:color w:val="FF0000"/>
          <w:kern w:val="0"/>
          <w:sz w:val="24"/>
          <w:szCs w:val="24"/>
          <w:shd w:val="clear" w:color="auto" w:fill="FFFFFF"/>
        </w:rPr>
      </w:pPr>
    </w:p>
    <w:p w:rsidR="00F12E91" w:rsidRDefault="00F12E91" w:rsidP="007B5A08">
      <w:pPr>
        <w:spacing w:line="360" w:lineRule="auto"/>
        <w:ind w:firstLineChars="200" w:firstLine="482"/>
        <w:rPr>
          <w:rFonts w:asciiTheme="minorEastAsia" w:hAnsiTheme="minorEastAsia" w:cs="Arial"/>
          <w:b/>
          <w:color w:val="FF0000"/>
          <w:kern w:val="0"/>
          <w:sz w:val="24"/>
          <w:szCs w:val="24"/>
          <w:shd w:val="clear" w:color="auto" w:fill="FFFFFF"/>
        </w:rPr>
      </w:pPr>
    </w:p>
    <w:p w:rsidR="00F12E91" w:rsidRDefault="00F12E91" w:rsidP="00F12E91">
      <w:pPr>
        <w:spacing w:line="360" w:lineRule="auto"/>
        <w:ind w:firstLineChars="200" w:firstLine="480"/>
        <w:rPr>
          <w:rFonts w:asciiTheme="minorEastAsia" w:hAnsiTheme="minorEastAsia" w:cs="Arial"/>
          <w:color w:val="000000"/>
          <w:kern w:val="0"/>
          <w:sz w:val="24"/>
          <w:szCs w:val="24"/>
          <w:shd w:val="clear" w:color="auto" w:fill="FFFFFF"/>
        </w:rPr>
      </w:pPr>
    </w:p>
    <w:p w:rsidR="00F12E91" w:rsidRDefault="00F12E91" w:rsidP="00F12E91">
      <w:pPr>
        <w:pStyle w:val="3"/>
        <w:rPr>
          <w:kern w:val="0"/>
          <w:shd w:val="clear" w:color="auto" w:fill="FFFFFF"/>
        </w:rPr>
      </w:pPr>
      <w:r>
        <w:rPr>
          <w:rFonts w:hint="eastAsia"/>
          <w:kern w:val="0"/>
          <w:shd w:val="clear" w:color="auto" w:fill="FFFFFF"/>
        </w:rPr>
        <w:t>6.1.2 RDC</w:t>
      </w:r>
      <w:r>
        <w:rPr>
          <w:rFonts w:hint="eastAsia"/>
          <w:kern w:val="0"/>
          <w:shd w:val="clear" w:color="auto" w:fill="FFFFFF"/>
        </w:rPr>
        <w:t>执行原则：</w:t>
      </w:r>
    </w:p>
    <w:p w:rsidR="00F12E91" w:rsidRPr="007D5099" w:rsidRDefault="00F12E91" w:rsidP="00F12E91">
      <w:pPr>
        <w:widowControl/>
        <w:shd w:val="clear" w:color="auto" w:fill="FFFFFF"/>
        <w:spacing w:before="225" w:after="75" w:line="360" w:lineRule="auto"/>
        <w:ind w:firstLineChars="200" w:firstLine="480"/>
        <w:jc w:val="left"/>
        <w:outlineLvl w:val="2"/>
        <w:rPr>
          <w:rFonts w:asciiTheme="minorEastAsia" w:hAnsiTheme="minorEastAsia" w:cs="Arial"/>
          <w:bCs/>
          <w:color w:val="000000"/>
          <w:kern w:val="0"/>
          <w:sz w:val="24"/>
          <w:szCs w:val="24"/>
        </w:rPr>
      </w:pPr>
      <w:r>
        <w:rPr>
          <w:rFonts w:asciiTheme="minorEastAsia" w:hAnsiTheme="minorEastAsia" w:cs="Arial" w:hint="eastAsia"/>
          <w:color w:val="000000"/>
          <w:kern w:val="0"/>
          <w:sz w:val="24"/>
          <w:szCs w:val="24"/>
          <w:shd w:val="clear" w:color="auto" w:fill="FFFFFF"/>
        </w:rPr>
        <w:t>（1）</w:t>
      </w:r>
      <w:r w:rsidRPr="007D5099">
        <w:rPr>
          <w:rFonts w:asciiTheme="minorEastAsia" w:hAnsiTheme="minorEastAsia" w:cs="Arial"/>
          <w:bCs/>
          <w:color w:val="000000"/>
          <w:kern w:val="0"/>
          <w:sz w:val="24"/>
          <w:szCs w:val="24"/>
        </w:rPr>
        <w:t>高度集权</w:t>
      </w:r>
    </w:p>
    <w:p w:rsidR="00F12E91" w:rsidRPr="007D5099" w:rsidRDefault="00F12E91" w:rsidP="00F12E91">
      <w:pPr>
        <w:widowControl/>
        <w:spacing w:line="360" w:lineRule="auto"/>
        <w:ind w:firstLineChars="200" w:firstLine="480"/>
        <w:jc w:val="left"/>
        <w:rPr>
          <w:rFonts w:asciiTheme="minorEastAsia" w:hAnsiTheme="minorEastAsia" w:cs="宋体"/>
          <w:kern w:val="0"/>
          <w:sz w:val="24"/>
          <w:szCs w:val="24"/>
        </w:rPr>
      </w:pPr>
      <w:r w:rsidRPr="007D5099">
        <w:rPr>
          <w:rFonts w:asciiTheme="minorEastAsia" w:hAnsiTheme="minorEastAsia" w:cs="Arial"/>
          <w:color w:val="000000"/>
          <w:kern w:val="0"/>
          <w:sz w:val="24"/>
          <w:szCs w:val="24"/>
          <w:shd w:val="clear" w:color="auto" w:fill="FFFFFF"/>
        </w:rPr>
        <w:t>这种物流运作模式的权利集中在总部，业务开发、各种物流运作指令均来自于物流公司的总部。各地的RDC只是按总部的指令，从事具体的物流服务操作。</w:t>
      </w:r>
    </w:p>
    <w:p w:rsidR="00F12E91" w:rsidRDefault="00F12E91" w:rsidP="00F12E91">
      <w:pPr>
        <w:spacing w:line="360" w:lineRule="auto"/>
        <w:ind w:firstLineChars="200" w:firstLine="480"/>
        <w:rPr>
          <w:rFonts w:asciiTheme="minorEastAsia" w:hAnsiTheme="minorEastAsia" w:cs="Arial"/>
          <w:color w:val="000000"/>
          <w:kern w:val="0"/>
          <w:sz w:val="24"/>
          <w:szCs w:val="24"/>
          <w:shd w:val="clear" w:color="auto" w:fill="FFFFFF"/>
        </w:rPr>
      </w:pPr>
      <w:r>
        <w:rPr>
          <w:rFonts w:asciiTheme="minorEastAsia" w:hAnsiTheme="minorEastAsia" w:cs="Arial" w:hint="eastAsia"/>
          <w:color w:val="000000"/>
          <w:kern w:val="0"/>
          <w:sz w:val="24"/>
          <w:szCs w:val="24"/>
          <w:shd w:val="clear" w:color="auto" w:fill="FFFFFF"/>
        </w:rPr>
        <w:t>（2）运营自主</w:t>
      </w:r>
    </w:p>
    <w:p w:rsidR="00F12E91" w:rsidRDefault="00F12E91" w:rsidP="00F12E91">
      <w:pPr>
        <w:spacing w:line="360" w:lineRule="auto"/>
        <w:ind w:firstLineChars="200" w:firstLine="480"/>
        <w:rPr>
          <w:rFonts w:asciiTheme="minorEastAsia" w:hAnsiTheme="minorEastAsia" w:cs="Arial"/>
          <w:color w:val="000000"/>
          <w:kern w:val="0"/>
          <w:sz w:val="24"/>
          <w:szCs w:val="24"/>
          <w:shd w:val="clear" w:color="auto" w:fill="FFFFFF"/>
        </w:rPr>
      </w:pPr>
      <w:r>
        <w:rPr>
          <w:rFonts w:asciiTheme="minorEastAsia" w:hAnsiTheme="minorEastAsia" w:cs="Arial" w:hint="eastAsia"/>
          <w:color w:val="000000"/>
          <w:kern w:val="0"/>
          <w:sz w:val="24"/>
          <w:szCs w:val="24"/>
          <w:shd w:val="clear" w:color="auto" w:fill="FFFFFF"/>
        </w:rPr>
        <w:t>运输公司对于所属RDC拥有经营自主权，可以自主组织和执行运输业务，开发相关返程市场，规划运力模式，安吉物流总部仅对运输公司绩效和运输质量进行指标考核。考核内容包括车辆上报率，运力保障率、GPS完好率、OTD及时率等内容。</w:t>
      </w:r>
    </w:p>
    <w:p w:rsidR="00F12E91" w:rsidRDefault="00F12E91" w:rsidP="00F12E91">
      <w:pPr>
        <w:spacing w:line="360" w:lineRule="auto"/>
        <w:ind w:firstLineChars="200" w:firstLine="480"/>
        <w:rPr>
          <w:rFonts w:asciiTheme="minorEastAsia" w:hAnsiTheme="minorEastAsia" w:cs="Arial"/>
          <w:color w:val="000000"/>
          <w:kern w:val="0"/>
          <w:sz w:val="24"/>
          <w:szCs w:val="24"/>
          <w:shd w:val="clear" w:color="auto" w:fill="FFFFFF"/>
        </w:rPr>
      </w:pPr>
      <w:r>
        <w:rPr>
          <w:rFonts w:asciiTheme="minorEastAsia" w:hAnsiTheme="minorEastAsia" w:cs="Arial" w:hint="eastAsia"/>
          <w:color w:val="000000"/>
          <w:kern w:val="0"/>
          <w:sz w:val="24"/>
          <w:szCs w:val="24"/>
          <w:shd w:val="clear" w:color="auto" w:fill="FFFFFF"/>
        </w:rPr>
        <w:t>（3）水波发展</w:t>
      </w:r>
    </w:p>
    <w:p w:rsidR="00F12E91" w:rsidRPr="007D5099" w:rsidRDefault="00F12E91" w:rsidP="00F12E91">
      <w:pPr>
        <w:spacing w:line="360" w:lineRule="auto"/>
        <w:ind w:firstLineChars="200" w:firstLine="480"/>
        <w:rPr>
          <w:rFonts w:asciiTheme="minorEastAsia" w:hAnsiTheme="minorEastAsia" w:cs="Arial"/>
          <w:color w:val="000000"/>
          <w:kern w:val="0"/>
          <w:sz w:val="24"/>
          <w:szCs w:val="24"/>
          <w:shd w:val="clear" w:color="auto" w:fill="FFFFFF"/>
        </w:rPr>
      </w:pPr>
      <w:r>
        <w:rPr>
          <w:rFonts w:asciiTheme="minorEastAsia" w:hAnsiTheme="minorEastAsia" w:cs="Arial" w:hint="eastAsia"/>
          <w:color w:val="000000"/>
          <w:kern w:val="0"/>
          <w:sz w:val="24"/>
          <w:szCs w:val="24"/>
          <w:shd w:val="clear" w:color="auto" w:fill="FFFFFF"/>
        </w:rPr>
        <w:t>RDC与一般配送中心相比，工作中心，不仅在于完成配送、发货运输等作业，更侧重于市场开发和资源管理功能。RDC作为区域中心，接收区域内的各项业务，并结合当地政策与民情，以RDC为中心，逐步扩展运输业务，提高企业信誉度和名声。</w:t>
      </w:r>
    </w:p>
    <w:p w:rsidR="00F12E91" w:rsidRPr="00283148" w:rsidRDefault="00F12E91" w:rsidP="00F12E91">
      <w:pPr>
        <w:spacing w:line="360" w:lineRule="auto"/>
        <w:ind w:firstLineChars="200" w:firstLine="480"/>
        <w:rPr>
          <w:rFonts w:asciiTheme="minorEastAsia" w:hAnsiTheme="minorEastAsia" w:cs="Arial"/>
          <w:color w:val="000000"/>
          <w:sz w:val="24"/>
          <w:szCs w:val="24"/>
          <w:shd w:val="clear" w:color="auto" w:fill="FFFFFF"/>
        </w:rPr>
      </w:pPr>
    </w:p>
    <w:p w:rsidR="00F12E91" w:rsidRPr="007062F3" w:rsidRDefault="00F12E91" w:rsidP="00F12E91">
      <w:pPr>
        <w:pStyle w:val="3"/>
        <w:rPr>
          <w:shd w:val="clear" w:color="auto" w:fill="FFFFFF"/>
        </w:rPr>
      </w:pPr>
      <w:r>
        <w:rPr>
          <w:rFonts w:hint="eastAsia"/>
          <w:shd w:val="clear" w:color="auto" w:fill="FFFFFF"/>
        </w:rPr>
        <w:t>6.1.3</w:t>
      </w:r>
      <w:r>
        <w:rPr>
          <w:rFonts w:hint="eastAsia"/>
          <w:shd w:val="clear" w:color="auto" w:fill="FFFFFF"/>
        </w:rPr>
        <w:t>优点：</w:t>
      </w:r>
    </w:p>
    <w:p w:rsidR="00F12E91" w:rsidRDefault="00F12E91" w:rsidP="00F12E91">
      <w:pPr>
        <w:widowControl/>
        <w:shd w:val="clear" w:color="auto" w:fill="FFFFFF"/>
        <w:spacing w:before="225" w:after="75" w:line="360" w:lineRule="auto"/>
        <w:ind w:firstLineChars="200" w:firstLine="480"/>
        <w:jc w:val="left"/>
        <w:outlineLvl w:val="2"/>
        <w:rPr>
          <w:rFonts w:asciiTheme="minorEastAsia" w:hAnsiTheme="minorEastAsia" w:cs="Arial"/>
          <w:bCs/>
          <w:color w:val="000000"/>
          <w:kern w:val="0"/>
          <w:sz w:val="24"/>
          <w:szCs w:val="24"/>
        </w:rPr>
      </w:pPr>
      <w:bookmarkStart w:id="0" w:name="2_1"/>
      <w:bookmarkStart w:id="1" w:name="sub671181_2_1"/>
      <w:bookmarkEnd w:id="0"/>
      <w:bookmarkEnd w:id="1"/>
      <w:r w:rsidRPr="007D5099">
        <w:rPr>
          <w:rFonts w:asciiTheme="minorEastAsia" w:hAnsiTheme="minorEastAsia" w:cs="Arial" w:hint="eastAsia"/>
          <w:bCs/>
          <w:color w:val="000000"/>
          <w:kern w:val="0"/>
          <w:sz w:val="24"/>
          <w:szCs w:val="24"/>
        </w:rPr>
        <w:t>（1）</w:t>
      </w:r>
      <w:r>
        <w:rPr>
          <w:rFonts w:asciiTheme="minorEastAsia" w:hAnsiTheme="minorEastAsia" w:cs="Arial" w:hint="eastAsia"/>
          <w:bCs/>
          <w:color w:val="000000"/>
          <w:kern w:val="0"/>
          <w:sz w:val="24"/>
          <w:szCs w:val="24"/>
        </w:rPr>
        <w:t>精益物流</w:t>
      </w:r>
    </w:p>
    <w:p w:rsidR="00F12E91" w:rsidRPr="00E82791" w:rsidRDefault="00F12E91" w:rsidP="00F12E91">
      <w:pPr>
        <w:widowControl/>
        <w:shd w:val="clear" w:color="auto" w:fill="FFFFFF"/>
        <w:spacing w:before="225" w:after="75" w:line="360" w:lineRule="auto"/>
        <w:ind w:firstLineChars="200" w:firstLine="480"/>
        <w:jc w:val="left"/>
        <w:outlineLvl w:val="2"/>
        <w:rPr>
          <w:rFonts w:asciiTheme="minorEastAsia" w:hAnsiTheme="minorEastAsia" w:cs="Arial"/>
          <w:color w:val="000000"/>
          <w:kern w:val="0"/>
          <w:sz w:val="24"/>
          <w:szCs w:val="24"/>
          <w:shd w:val="clear" w:color="auto" w:fill="FFFFFF"/>
        </w:rPr>
      </w:pPr>
      <w:r w:rsidRPr="00E82791">
        <w:rPr>
          <w:rFonts w:asciiTheme="minorEastAsia" w:hAnsiTheme="minorEastAsia" w:cs="Arial"/>
          <w:color w:val="000000"/>
          <w:kern w:val="0"/>
          <w:sz w:val="24"/>
          <w:szCs w:val="24"/>
          <w:shd w:val="clear" w:color="auto" w:fill="FFFFFF"/>
        </w:rPr>
        <w:t>仓储系统建立先进的</w:t>
      </w:r>
      <w:r w:rsidRPr="00E82791">
        <w:rPr>
          <w:rFonts w:asciiTheme="minorEastAsia" w:hAnsiTheme="minorEastAsia"/>
          <w:color w:val="000000"/>
          <w:kern w:val="0"/>
          <w:sz w:val="24"/>
          <w:szCs w:val="24"/>
        </w:rPr>
        <w:t>仓储管理系统</w:t>
      </w:r>
      <w:r w:rsidRPr="00E82791">
        <w:rPr>
          <w:rFonts w:asciiTheme="minorEastAsia" w:hAnsiTheme="minorEastAsia" w:cs="Arial"/>
          <w:color w:val="000000"/>
          <w:kern w:val="0"/>
          <w:sz w:val="24"/>
          <w:szCs w:val="24"/>
          <w:shd w:val="clear" w:color="auto" w:fill="FFFFFF"/>
        </w:rPr>
        <w:t>，为生产企业服务，按照货物的堆放体积收费，参照国际惯例，采用先进先出的管理方式进行管理。由于采用社会化、专业化的仓库管理办法，其费用要比各企业自己单独建仓库，无论从资金方面还是从利用率上均要节省，而且可使得自己的库存真正降为零，大大降低其仓储成本。由于载运方面采用多家客户同车配送，同方向货物一起载运的合理运输方式，运输费用大幅度降低，车辆的实载率大幅度提高，整个社会经济效益增加。</w:t>
      </w:r>
    </w:p>
    <w:p w:rsidR="00F12E91" w:rsidRPr="007D5099" w:rsidRDefault="00F12E91" w:rsidP="00F12E91">
      <w:pPr>
        <w:widowControl/>
        <w:shd w:val="clear" w:color="auto" w:fill="FFFFFF"/>
        <w:spacing w:before="225" w:after="75" w:line="360" w:lineRule="auto"/>
        <w:ind w:firstLineChars="200" w:firstLine="480"/>
        <w:jc w:val="left"/>
        <w:outlineLvl w:val="2"/>
        <w:rPr>
          <w:rFonts w:asciiTheme="minorEastAsia" w:hAnsiTheme="minorEastAsia" w:cs="Arial"/>
          <w:color w:val="000000"/>
          <w:kern w:val="0"/>
          <w:sz w:val="24"/>
          <w:szCs w:val="24"/>
          <w:shd w:val="clear" w:color="auto" w:fill="FFFFFF"/>
        </w:rPr>
      </w:pPr>
      <w:r>
        <w:rPr>
          <w:rFonts w:asciiTheme="minorEastAsia" w:hAnsiTheme="minorEastAsia" w:cs="Arial" w:hint="eastAsia"/>
          <w:bCs/>
          <w:color w:val="000000"/>
          <w:kern w:val="0"/>
          <w:sz w:val="24"/>
          <w:szCs w:val="24"/>
          <w:shd w:val="clear" w:color="auto" w:fill="FFFFFF"/>
        </w:rPr>
        <w:t>RDC的</w:t>
      </w:r>
      <w:r w:rsidRPr="007D5099">
        <w:rPr>
          <w:rFonts w:asciiTheme="minorEastAsia" w:hAnsiTheme="minorEastAsia" w:cs="Arial"/>
          <w:color w:val="000000"/>
          <w:kern w:val="0"/>
          <w:sz w:val="24"/>
          <w:szCs w:val="24"/>
          <w:shd w:val="clear" w:color="auto" w:fill="FFFFFF"/>
        </w:rPr>
        <w:t>建立实现</w:t>
      </w:r>
      <w:r>
        <w:rPr>
          <w:rFonts w:asciiTheme="minorEastAsia" w:hAnsiTheme="minorEastAsia" w:cs="Arial" w:hint="eastAsia"/>
          <w:color w:val="000000"/>
          <w:kern w:val="0"/>
          <w:sz w:val="24"/>
          <w:szCs w:val="24"/>
          <w:shd w:val="clear" w:color="auto" w:fill="FFFFFF"/>
        </w:rPr>
        <w:t>了</w:t>
      </w:r>
      <w:r w:rsidRPr="007D5099">
        <w:rPr>
          <w:rFonts w:asciiTheme="minorEastAsia" w:hAnsiTheme="minorEastAsia" w:cs="Arial"/>
          <w:color w:val="000000"/>
          <w:kern w:val="0"/>
          <w:sz w:val="24"/>
          <w:szCs w:val="24"/>
          <w:shd w:val="clear" w:color="auto" w:fill="FFFFFF"/>
        </w:rPr>
        <w:t>仓储专业化、社会化管理，使得企业实现“零库存”。</w:t>
      </w:r>
    </w:p>
    <w:p w:rsidR="00F12E91" w:rsidRPr="007D5099" w:rsidRDefault="00F12E91" w:rsidP="00F12E91">
      <w:pPr>
        <w:widowControl/>
        <w:shd w:val="clear" w:color="auto" w:fill="FFFFFF"/>
        <w:spacing w:before="225" w:after="75" w:line="360" w:lineRule="auto"/>
        <w:ind w:firstLineChars="200" w:firstLine="480"/>
        <w:jc w:val="left"/>
        <w:outlineLvl w:val="2"/>
        <w:rPr>
          <w:rFonts w:asciiTheme="minorEastAsia" w:hAnsiTheme="minorEastAsia" w:cs="宋体"/>
          <w:kern w:val="0"/>
          <w:sz w:val="24"/>
          <w:szCs w:val="24"/>
        </w:rPr>
      </w:pPr>
      <w:bookmarkStart w:id="2" w:name="2_2"/>
      <w:bookmarkStart w:id="3" w:name="sub671181_2_2"/>
      <w:bookmarkEnd w:id="2"/>
      <w:bookmarkEnd w:id="3"/>
      <w:r>
        <w:rPr>
          <w:rFonts w:asciiTheme="minorEastAsia" w:hAnsiTheme="minorEastAsia" w:cs="Arial" w:hint="eastAsia"/>
          <w:bCs/>
          <w:color w:val="000000"/>
          <w:kern w:val="0"/>
          <w:sz w:val="24"/>
          <w:szCs w:val="24"/>
        </w:rPr>
        <w:t>（2）缓冲仓库</w:t>
      </w:r>
    </w:p>
    <w:p w:rsidR="00F12E91" w:rsidRDefault="00F12E91" w:rsidP="00F12E91">
      <w:pPr>
        <w:widowControl/>
        <w:spacing w:line="360" w:lineRule="auto"/>
        <w:ind w:firstLineChars="200" w:firstLine="420"/>
        <w:jc w:val="left"/>
        <w:rPr>
          <w:rFonts w:ascii="ˎ̥" w:hAnsi="ˎ̥" w:hint="eastAsia"/>
          <w:color w:val="000000"/>
          <w:szCs w:val="21"/>
        </w:rPr>
      </w:pPr>
      <w:r>
        <w:rPr>
          <w:rFonts w:ascii="ˎ̥" w:hAnsi="ˎ̥"/>
          <w:color w:val="000000"/>
          <w:szCs w:val="21"/>
        </w:rPr>
        <w:t>所谓缓冲仓库，就是指在正常的库存之外，根据不同的</w:t>
      </w:r>
      <w:r>
        <w:rPr>
          <w:rFonts w:ascii="ˎ̥" w:hAnsi="ˎ̥" w:hint="eastAsia"/>
          <w:color w:val="000000"/>
          <w:szCs w:val="21"/>
        </w:rPr>
        <w:t>需求</w:t>
      </w:r>
      <w:r>
        <w:rPr>
          <w:rFonts w:ascii="ˎ̥" w:hAnsi="ˎ̥"/>
          <w:color w:val="000000"/>
          <w:szCs w:val="21"/>
        </w:rPr>
        <w:t>及供应商的生产、供货批次、运输等具体情况，</w:t>
      </w:r>
      <w:r>
        <w:rPr>
          <w:rFonts w:ascii="ˎ̥" w:hAnsi="ˎ̥" w:hint="eastAsia"/>
          <w:color w:val="000000"/>
          <w:szCs w:val="21"/>
        </w:rPr>
        <w:t>为满足及时准确的交货承诺，</w:t>
      </w:r>
      <w:r>
        <w:rPr>
          <w:rFonts w:ascii="ˎ̥" w:hAnsi="ˎ̥"/>
          <w:color w:val="000000"/>
          <w:szCs w:val="21"/>
        </w:rPr>
        <w:t>确定额外库存。受</w:t>
      </w:r>
      <w:r>
        <w:rPr>
          <w:rFonts w:ascii="ˎ̥" w:hAnsi="ˎ̥"/>
          <w:color w:val="000000"/>
          <w:szCs w:val="21"/>
        </w:rPr>
        <w:t>JIT</w:t>
      </w:r>
      <w:r>
        <w:rPr>
          <w:rFonts w:ascii="ˎ̥" w:hAnsi="ˎ̥"/>
          <w:color w:val="000000"/>
          <w:szCs w:val="21"/>
        </w:rPr>
        <w:t>生产方式的影响，国内</w:t>
      </w:r>
      <w:proofErr w:type="gramStart"/>
      <w:r>
        <w:rPr>
          <w:rFonts w:ascii="ˎ̥" w:hAnsi="ˎ̥"/>
          <w:color w:val="000000"/>
          <w:szCs w:val="21"/>
        </w:rPr>
        <w:t>一些整</w:t>
      </w:r>
      <w:proofErr w:type="gramEnd"/>
      <w:r>
        <w:rPr>
          <w:rFonts w:ascii="ˎ̥" w:hAnsi="ˎ̥"/>
          <w:color w:val="000000"/>
          <w:szCs w:val="21"/>
        </w:rPr>
        <w:t>车厂物流部门对库存的管理日趋严格，对库存水平、库存周转率的要求越来越高。因此，小批量、多频次的订单是达到降低库存、提高库存周转率的有效手段。</w:t>
      </w:r>
      <w:r>
        <w:rPr>
          <w:rFonts w:ascii="ˎ̥" w:hAnsi="ˎ̥" w:hint="eastAsia"/>
          <w:color w:val="000000"/>
          <w:szCs w:val="21"/>
        </w:rPr>
        <w:t>因此</w:t>
      </w:r>
      <w:r>
        <w:rPr>
          <w:rFonts w:ascii="ˎ̥" w:hAnsi="ˎ̥"/>
          <w:color w:val="000000"/>
          <w:szCs w:val="21"/>
        </w:rPr>
        <w:t>设立一个缓冲仓库</w:t>
      </w:r>
      <w:r>
        <w:rPr>
          <w:rFonts w:ascii="ˎ̥" w:hAnsi="ˎ̥" w:hint="eastAsia"/>
          <w:color w:val="000000"/>
          <w:szCs w:val="21"/>
        </w:rPr>
        <w:t>成为</w:t>
      </w:r>
      <w:r>
        <w:rPr>
          <w:rFonts w:ascii="ˎ̥" w:hAnsi="ˎ̥"/>
          <w:color w:val="000000"/>
          <w:szCs w:val="21"/>
        </w:rPr>
        <w:t>解决这一问题</w:t>
      </w:r>
      <w:r>
        <w:rPr>
          <w:rFonts w:ascii="ˎ̥" w:hAnsi="ˎ̥" w:hint="eastAsia"/>
          <w:color w:val="000000"/>
          <w:szCs w:val="21"/>
        </w:rPr>
        <w:t>的一种提议</w:t>
      </w:r>
      <w:r>
        <w:rPr>
          <w:rFonts w:ascii="ˎ̥" w:hAnsi="ˎ̥"/>
          <w:color w:val="000000"/>
          <w:szCs w:val="21"/>
        </w:rPr>
        <w:t>。</w:t>
      </w:r>
      <w:r>
        <w:rPr>
          <w:rFonts w:ascii="ˎ̥" w:hAnsi="ˎ̥" w:hint="eastAsia"/>
          <w:color w:val="000000"/>
          <w:szCs w:val="21"/>
        </w:rPr>
        <w:t>RDC</w:t>
      </w:r>
      <w:r>
        <w:rPr>
          <w:rFonts w:ascii="ˎ̥" w:hAnsi="ˎ̥" w:hint="eastAsia"/>
          <w:color w:val="000000"/>
          <w:szCs w:val="21"/>
        </w:rPr>
        <w:t>正是起到了缓冲仓库的作用。</w:t>
      </w:r>
    </w:p>
    <w:p w:rsidR="00F12E91" w:rsidRDefault="00F12E91" w:rsidP="00F12E91">
      <w:pPr>
        <w:widowControl/>
        <w:spacing w:line="360" w:lineRule="auto"/>
        <w:ind w:firstLineChars="200" w:firstLine="420"/>
        <w:jc w:val="left"/>
        <w:rPr>
          <w:rFonts w:asciiTheme="minorEastAsia" w:hAnsiTheme="minorEastAsia" w:cs="宋体"/>
          <w:kern w:val="0"/>
          <w:sz w:val="24"/>
          <w:szCs w:val="24"/>
        </w:rPr>
      </w:pPr>
      <w:r>
        <w:rPr>
          <w:rFonts w:ascii="ˎ̥" w:hAnsi="ˎ̥"/>
          <w:color w:val="000000"/>
          <w:szCs w:val="21"/>
        </w:rPr>
        <w:t>有了</w:t>
      </w:r>
      <w:r>
        <w:rPr>
          <w:rFonts w:ascii="ˎ̥" w:hAnsi="ˎ̥" w:hint="eastAsia"/>
          <w:color w:val="000000"/>
          <w:szCs w:val="21"/>
        </w:rPr>
        <w:t>RDC</w:t>
      </w:r>
      <w:r>
        <w:rPr>
          <w:rFonts w:ascii="ˎ̥" w:hAnsi="ˎ̥"/>
          <w:color w:val="000000"/>
          <w:szCs w:val="21"/>
        </w:rPr>
        <w:t>，</w:t>
      </w:r>
      <w:r>
        <w:rPr>
          <w:rFonts w:ascii="ˎ̥" w:hAnsi="ˎ̥" w:hint="eastAsia"/>
          <w:color w:val="000000"/>
          <w:szCs w:val="21"/>
        </w:rPr>
        <w:t>降低了</w:t>
      </w:r>
      <w:r>
        <w:rPr>
          <w:rFonts w:ascii="ˎ̥" w:hAnsi="ˎ̥"/>
          <w:color w:val="000000"/>
          <w:szCs w:val="21"/>
        </w:rPr>
        <w:t>对订单和需求预测的要求</w:t>
      </w:r>
      <w:r>
        <w:rPr>
          <w:rFonts w:ascii="ˎ̥" w:hAnsi="ˎ̥" w:hint="eastAsia"/>
          <w:color w:val="000000"/>
          <w:szCs w:val="21"/>
        </w:rPr>
        <w:t>，提高客户满意度</w:t>
      </w:r>
      <w:r>
        <w:rPr>
          <w:rFonts w:ascii="ˎ̥" w:hAnsi="ˎ̥"/>
          <w:color w:val="000000"/>
          <w:szCs w:val="21"/>
        </w:rPr>
        <w:t>。同时，对运输、库存都可以优化处理，降低成本。对</w:t>
      </w:r>
      <w:r>
        <w:rPr>
          <w:rFonts w:ascii="ˎ̥" w:hAnsi="ˎ̥" w:hint="eastAsia"/>
          <w:color w:val="000000"/>
          <w:szCs w:val="21"/>
        </w:rPr>
        <w:t>安吉</w:t>
      </w:r>
      <w:r>
        <w:rPr>
          <w:rFonts w:ascii="ˎ̥" w:hAnsi="ˎ̥"/>
          <w:color w:val="000000"/>
          <w:szCs w:val="21"/>
        </w:rPr>
        <w:t>来说，也就可以尽可能减少缺料情况的出现，保证生产</w:t>
      </w:r>
      <w:r>
        <w:rPr>
          <w:rFonts w:ascii="ˎ̥" w:hAnsi="ˎ̥" w:hint="eastAsia"/>
          <w:color w:val="000000"/>
          <w:szCs w:val="21"/>
        </w:rPr>
        <w:t>运输</w:t>
      </w:r>
      <w:r>
        <w:rPr>
          <w:rFonts w:ascii="ˎ̥" w:hAnsi="ˎ̥"/>
          <w:color w:val="000000"/>
          <w:szCs w:val="21"/>
        </w:rPr>
        <w:t>的正常进行。</w:t>
      </w:r>
    </w:p>
    <w:p w:rsidR="00F12E91" w:rsidRDefault="00F12E91" w:rsidP="00F12E91">
      <w:pPr>
        <w:spacing w:line="360" w:lineRule="auto"/>
        <w:ind w:firstLineChars="200" w:firstLine="480"/>
        <w:rPr>
          <w:rFonts w:asciiTheme="minorEastAsia" w:hAnsiTheme="minorEastAsia" w:cs="Arial"/>
          <w:b/>
          <w:bCs/>
          <w:color w:val="000000"/>
          <w:kern w:val="0"/>
          <w:sz w:val="24"/>
          <w:szCs w:val="24"/>
        </w:rPr>
      </w:pPr>
      <w:r w:rsidRPr="005F6077">
        <w:rPr>
          <w:rFonts w:asciiTheme="minorEastAsia" w:hAnsiTheme="minorEastAsia" w:cs="Arial"/>
          <w:bCs/>
          <w:color w:val="000000"/>
          <w:kern w:val="0"/>
          <w:sz w:val="24"/>
          <w:szCs w:val="24"/>
          <w:shd w:val="clear" w:color="auto" w:fill="FFFFFF"/>
        </w:rPr>
        <w:t>（3）</w:t>
      </w:r>
      <w:r>
        <w:rPr>
          <w:rFonts w:asciiTheme="minorEastAsia" w:hAnsiTheme="minorEastAsia" w:cs="Arial" w:hint="eastAsia"/>
          <w:bCs/>
          <w:color w:val="000000"/>
          <w:kern w:val="0"/>
          <w:sz w:val="24"/>
          <w:szCs w:val="24"/>
          <w:shd w:val="clear" w:color="auto" w:fill="FFFFFF"/>
        </w:rPr>
        <w:t>业务桥头堡</w:t>
      </w:r>
    </w:p>
    <w:p w:rsidR="00F12E91" w:rsidRPr="007B5A08" w:rsidRDefault="00F12E91" w:rsidP="00F12E91">
      <w:pPr>
        <w:spacing w:line="360" w:lineRule="auto"/>
        <w:ind w:firstLineChars="200" w:firstLine="480"/>
        <w:rPr>
          <w:rFonts w:asciiTheme="minorEastAsia" w:hAnsiTheme="minorEastAsia" w:cs="Arial"/>
          <w:b/>
          <w:color w:val="FF0000"/>
          <w:kern w:val="0"/>
          <w:sz w:val="24"/>
          <w:szCs w:val="24"/>
          <w:shd w:val="clear" w:color="auto" w:fill="FFFFFF"/>
        </w:rPr>
      </w:pPr>
      <w:r>
        <w:rPr>
          <w:rFonts w:asciiTheme="minorEastAsia" w:hAnsiTheme="minorEastAsia" w:cs="Arial" w:hint="eastAsia"/>
          <w:color w:val="000000"/>
          <w:kern w:val="0"/>
          <w:sz w:val="24"/>
          <w:szCs w:val="24"/>
          <w:shd w:val="clear" w:color="auto" w:fill="FFFFFF"/>
        </w:rPr>
        <w:t>RDC作为区域中心，接收区域内的各项业务，并结合当地政策与民情，以RDC为中心，逐步扩展运输业务。首先，</w:t>
      </w:r>
      <w:r w:rsidRPr="005F46B4">
        <w:rPr>
          <w:rFonts w:asciiTheme="minorEastAsia" w:hAnsiTheme="minorEastAsia" w:cs="Arial" w:hint="eastAsia"/>
          <w:color w:val="000000"/>
          <w:kern w:val="0"/>
          <w:sz w:val="24"/>
          <w:szCs w:val="24"/>
          <w:shd w:val="clear" w:color="auto" w:fill="FFFFFF"/>
        </w:rPr>
        <w:t>稳定的线路和运输区域有利于运输公司自己寻找返程业务;其次，稳定的运输线路和区域有利于司机熟悉和了解当地道路状况，寻找最方便快捷的运输路线，从而使运输周期得到控制;再次，熟悉的路况有利于提高运输质量，避免运输途中的意外状况发生。</w:t>
      </w:r>
    </w:p>
    <w:p w:rsidR="00F12E91" w:rsidRDefault="00F12E91" w:rsidP="00F12E91">
      <w:pPr>
        <w:pStyle w:val="3"/>
        <w:rPr>
          <w:kern w:val="0"/>
          <w:shd w:val="clear" w:color="auto" w:fill="FFFFFF"/>
        </w:rPr>
      </w:pPr>
      <w:r>
        <w:rPr>
          <w:rFonts w:hint="eastAsia"/>
          <w:kern w:val="0"/>
          <w:shd w:val="clear" w:color="auto" w:fill="FFFFFF"/>
        </w:rPr>
        <w:t>6.1.4</w:t>
      </w:r>
      <w:r>
        <w:rPr>
          <w:rFonts w:hint="eastAsia"/>
          <w:kern w:val="0"/>
          <w:shd w:val="clear" w:color="auto" w:fill="FFFFFF"/>
        </w:rPr>
        <w:t>模型建立</w:t>
      </w:r>
    </w:p>
    <w:p w:rsidR="00F12E91" w:rsidRPr="00F12E91" w:rsidRDefault="00F12E91" w:rsidP="00F12E91"/>
    <w:p w:rsidR="007B5A08" w:rsidRDefault="00F12E91" w:rsidP="00F12E91">
      <w:pPr>
        <w:pStyle w:val="3"/>
        <w:rPr>
          <w:kern w:val="0"/>
          <w:shd w:val="clear" w:color="auto" w:fill="FFFFFF"/>
        </w:rPr>
      </w:pPr>
      <w:r>
        <w:rPr>
          <w:rFonts w:hint="eastAsia"/>
          <w:kern w:val="0"/>
          <w:shd w:val="clear" w:color="auto" w:fill="FFFFFF"/>
        </w:rPr>
        <w:t>6.1.5</w:t>
      </w:r>
      <w:r w:rsidR="007B5A08">
        <w:rPr>
          <w:rFonts w:hint="eastAsia"/>
          <w:kern w:val="0"/>
          <w:shd w:val="clear" w:color="auto" w:fill="FFFFFF"/>
        </w:rPr>
        <w:t>假设条件</w:t>
      </w:r>
    </w:p>
    <w:p w:rsidR="007B5A08" w:rsidRDefault="007B5A08" w:rsidP="007B5A08">
      <w:pPr>
        <w:spacing w:line="360" w:lineRule="auto"/>
        <w:ind w:firstLineChars="200" w:firstLine="480"/>
        <w:rPr>
          <w:rFonts w:ascii="宋体" w:hAnsi="宋体"/>
          <w:sz w:val="24"/>
          <w:szCs w:val="24"/>
        </w:rPr>
      </w:pPr>
      <w:r w:rsidRPr="008D167B">
        <w:rPr>
          <w:rFonts w:ascii="宋体" w:hAnsi="宋体" w:hint="eastAsia"/>
          <w:sz w:val="24"/>
          <w:szCs w:val="24"/>
        </w:rPr>
        <w:t>假设</w:t>
      </w:r>
      <w:r w:rsidRPr="008D167B">
        <w:rPr>
          <w:rFonts w:ascii="宋体" w:hAnsi="宋体"/>
          <w:sz w:val="24"/>
          <w:szCs w:val="24"/>
        </w:rPr>
        <w:t>1</w:t>
      </w:r>
      <w:r w:rsidRPr="008D167B">
        <w:rPr>
          <w:rFonts w:ascii="宋体" w:hAnsi="宋体" w:hint="eastAsia"/>
          <w:sz w:val="24"/>
          <w:szCs w:val="24"/>
        </w:rPr>
        <w:t xml:space="preserve">　</w:t>
      </w:r>
      <w:r>
        <w:rPr>
          <w:rFonts w:ascii="宋体" w:hAnsi="宋体" w:hint="eastAsia"/>
          <w:sz w:val="24"/>
          <w:szCs w:val="24"/>
        </w:rPr>
        <w:t>静态选址假设，不考虑未来的收益与成本的变化；</w:t>
      </w:r>
    </w:p>
    <w:p w:rsidR="007B5A08" w:rsidRDefault="007B5A08" w:rsidP="007B5A08">
      <w:pPr>
        <w:spacing w:line="360" w:lineRule="auto"/>
        <w:ind w:firstLineChars="200" w:firstLine="480"/>
        <w:rPr>
          <w:rFonts w:ascii="宋体" w:hAnsi="宋体"/>
          <w:sz w:val="24"/>
          <w:szCs w:val="24"/>
        </w:rPr>
      </w:pPr>
      <w:r>
        <w:rPr>
          <w:rFonts w:ascii="宋体" w:hAnsi="宋体" w:hint="eastAsia"/>
          <w:sz w:val="24"/>
          <w:szCs w:val="24"/>
        </w:rPr>
        <w:t>假设2  单一节点只由一个RDC配送，不存在多个RDC</w:t>
      </w:r>
      <w:r w:rsidR="003A361C">
        <w:rPr>
          <w:rFonts w:ascii="宋体" w:hAnsi="宋体" w:hint="eastAsia"/>
          <w:sz w:val="24"/>
          <w:szCs w:val="24"/>
        </w:rPr>
        <w:t>配送一个节点的情况；</w:t>
      </w:r>
    </w:p>
    <w:p w:rsidR="003A361C" w:rsidRDefault="003A361C" w:rsidP="007B5A08">
      <w:pPr>
        <w:spacing w:line="360" w:lineRule="auto"/>
        <w:ind w:firstLineChars="200" w:firstLine="480"/>
        <w:rPr>
          <w:rFonts w:ascii="宋体" w:hAnsi="宋体"/>
          <w:sz w:val="24"/>
          <w:szCs w:val="24"/>
        </w:rPr>
      </w:pPr>
      <w:r>
        <w:rPr>
          <w:rFonts w:ascii="宋体" w:hAnsi="宋体" w:hint="eastAsia"/>
          <w:sz w:val="24"/>
          <w:szCs w:val="24"/>
        </w:rPr>
        <w:t>假设3  忽略不同地点选址可能产生的固定资产构建、劳动力成本、库存成本等成本差异；</w:t>
      </w:r>
    </w:p>
    <w:p w:rsidR="003A361C" w:rsidRPr="003A361C" w:rsidRDefault="003A361C" w:rsidP="007B5A08">
      <w:pPr>
        <w:spacing w:line="360" w:lineRule="auto"/>
        <w:ind w:firstLineChars="200" w:firstLine="480"/>
        <w:rPr>
          <w:rFonts w:asciiTheme="minorEastAsia" w:hAnsiTheme="minorEastAsia" w:cs="Arial"/>
          <w:color w:val="000000"/>
          <w:kern w:val="0"/>
          <w:sz w:val="24"/>
          <w:szCs w:val="24"/>
          <w:shd w:val="clear" w:color="auto" w:fill="FFFFFF"/>
        </w:rPr>
      </w:pPr>
      <w:r>
        <w:rPr>
          <w:rFonts w:ascii="宋体" w:hAnsi="宋体" w:hint="eastAsia"/>
          <w:sz w:val="24"/>
          <w:szCs w:val="24"/>
        </w:rPr>
        <w:t>假设4  不同RDC区域之间不存在相互调剂情况。</w:t>
      </w:r>
    </w:p>
    <w:p w:rsidR="007B5A08" w:rsidRPr="003A361C"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F12E91" w:rsidRDefault="00F12E91" w:rsidP="00F12E91">
      <w:pPr>
        <w:spacing w:line="360" w:lineRule="auto"/>
        <w:ind w:firstLineChars="200" w:firstLine="482"/>
        <w:rPr>
          <w:rFonts w:asciiTheme="minorEastAsia" w:hAnsiTheme="minorEastAsia" w:cs="Arial"/>
          <w:b/>
          <w:color w:val="FF0000"/>
          <w:kern w:val="0"/>
          <w:sz w:val="24"/>
          <w:szCs w:val="24"/>
          <w:shd w:val="clear" w:color="auto" w:fill="FFFFFF"/>
        </w:rPr>
      </w:pPr>
      <w:r w:rsidRPr="007B5A08">
        <w:rPr>
          <w:rFonts w:asciiTheme="minorEastAsia" w:hAnsiTheme="minorEastAsia" w:cs="Arial" w:hint="eastAsia"/>
          <w:b/>
          <w:color w:val="FF0000"/>
          <w:kern w:val="0"/>
          <w:sz w:val="24"/>
          <w:szCs w:val="24"/>
          <w:shd w:val="clear" w:color="auto" w:fill="FFFFFF"/>
        </w:rPr>
        <w:t>（模型以及数据）</w:t>
      </w: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7B5A08" w:rsidRDefault="007B5A08" w:rsidP="007B5A08">
      <w:pPr>
        <w:spacing w:line="360" w:lineRule="auto"/>
        <w:ind w:firstLineChars="200" w:firstLine="480"/>
        <w:rPr>
          <w:rFonts w:asciiTheme="minorEastAsia" w:hAnsiTheme="minorEastAsia" w:cs="Arial"/>
          <w:color w:val="000000"/>
          <w:kern w:val="0"/>
          <w:sz w:val="24"/>
          <w:szCs w:val="24"/>
          <w:shd w:val="clear" w:color="auto" w:fill="FFFFFF"/>
        </w:rPr>
      </w:pPr>
    </w:p>
    <w:p w:rsidR="009951EF" w:rsidRDefault="009951EF" w:rsidP="007B5A08">
      <w:pPr>
        <w:spacing w:line="360" w:lineRule="auto"/>
        <w:ind w:firstLineChars="200" w:firstLine="480"/>
        <w:rPr>
          <w:rFonts w:asciiTheme="minorEastAsia" w:hAnsiTheme="minorEastAsia"/>
          <w:sz w:val="24"/>
          <w:szCs w:val="24"/>
        </w:rPr>
      </w:pPr>
    </w:p>
    <w:p w:rsidR="009951EF" w:rsidRPr="007B5A08" w:rsidRDefault="009E7C6D" w:rsidP="003A361C">
      <w:pPr>
        <w:pStyle w:val="2"/>
      </w:pPr>
      <w:r>
        <w:rPr>
          <w:rFonts w:hint="eastAsia"/>
        </w:rPr>
        <w:t>6</w:t>
      </w:r>
      <w:r w:rsidR="007B5A08">
        <w:rPr>
          <w:rFonts w:hint="eastAsia"/>
        </w:rPr>
        <w:t>.2</w:t>
      </w:r>
      <w:r w:rsidR="007B5A08">
        <w:rPr>
          <w:rFonts w:hint="eastAsia"/>
        </w:rPr>
        <w:t>铁路运输的融合</w:t>
      </w:r>
    </w:p>
    <w:p w:rsidR="007B5A08" w:rsidRDefault="003A361C" w:rsidP="00F03504">
      <w:pPr>
        <w:spacing w:line="360" w:lineRule="auto"/>
        <w:ind w:firstLineChars="200" w:firstLine="480"/>
        <w:rPr>
          <w:rFonts w:asciiTheme="minorEastAsia" w:hAnsiTheme="minorEastAsia"/>
          <w:sz w:val="24"/>
          <w:szCs w:val="24"/>
        </w:rPr>
      </w:pPr>
      <w:r>
        <w:rPr>
          <w:rFonts w:hint="eastAsia"/>
          <w:sz w:val="24"/>
          <w:szCs w:val="24"/>
        </w:rPr>
        <w:t>目前，铁路、水路运输量在我国汽车物流中的占比分别为</w:t>
      </w:r>
      <w:r>
        <w:rPr>
          <w:sz w:val="24"/>
          <w:szCs w:val="24"/>
        </w:rPr>
        <w:t>7%</w:t>
      </w:r>
      <w:r>
        <w:rPr>
          <w:rFonts w:hint="eastAsia"/>
          <w:sz w:val="24"/>
          <w:szCs w:val="24"/>
        </w:rPr>
        <w:t>和</w:t>
      </w:r>
      <w:r>
        <w:rPr>
          <w:sz w:val="24"/>
          <w:szCs w:val="24"/>
        </w:rPr>
        <w:t>8%</w:t>
      </w:r>
      <w:r>
        <w:rPr>
          <w:rFonts w:hint="eastAsia"/>
          <w:sz w:val="24"/>
          <w:szCs w:val="24"/>
        </w:rPr>
        <w:t>，而公路运输依然是我国汽车物流的主体。但近年来，铁路运输加快发展，水路运输运量也不断上升，公路、铁路、水路、多式联运逐步趋于完善。就铁路运输而言，由于铁路运输本身的成本优势以及国家对铁路发展的支持，使得铁路运输在汽车物流方面所占的比例逐步增加。</w:t>
      </w:r>
    </w:p>
    <w:p w:rsidR="007B5A08" w:rsidRDefault="007B5A08" w:rsidP="00F03504">
      <w:pPr>
        <w:spacing w:line="360" w:lineRule="auto"/>
        <w:ind w:firstLineChars="200" w:firstLine="480"/>
        <w:rPr>
          <w:rFonts w:asciiTheme="minorEastAsia" w:hAnsiTheme="minorEastAsia"/>
          <w:sz w:val="24"/>
          <w:szCs w:val="24"/>
        </w:rPr>
      </w:pPr>
    </w:p>
    <w:p w:rsidR="007B5A08" w:rsidRDefault="007B5A08" w:rsidP="00F03504">
      <w:pPr>
        <w:spacing w:line="360" w:lineRule="auto"/>
        <w:ind w:firstLineChars="200" w:firstLine="480"/>
        <w:rPr>
          <w:rFonts w:asciiTheme="minorEastAsia" w:hAnsiTheme="minorEastAsia"/>
          <w:sz w:val="24"/>
          <w:szCs w:val="24"/>
        </w:rPr>
      </w:pPr>
    </w:p>
    <w:p w:rsidR="00604C3C" w:rsidRDefault="00604C3C" w:rsidP="00604C3C">
      <w:pPr>
        <w:pStyle w:val="11"/>
        <w:numPr>
          <w:ilvl w:val="0"/>
          <w:numId w:val="2"/>
        </w:numPr>
        <w:spacing w:line="360" w:lineRule="auto"/>
        <w:ind w:firstLineChars="0"/>
        <w:rPr>
          <w:sz w:val="24"/>
        </w:rPr>
      </w:pPr>
      <w:r>
        <w:rPr>
          <w:rFonts w:hint="eastAsia"/>
          <w:sz w:val="24"/>
        </w:rPr>
        <w:t>运输成本</w:t>
      </w:r>
    </w:p>
    <w:p w:rsidR="003A361C" w:rsidRDefault="003A361C" w:rsidP="003A361C">
      <w:pPr>
        <w:pStyle w:val="a7"/>
        <w:keepNext/>
        <w:jc w:val="center"/>
      </w:pPr>
      <w:bookmarkStart w:id="4" w:name="_Ref331031060"/>
      <w:r>
        <w:rPr>
          <w:rFonts w:hint="eastAsia"/>
        </w:rPr>
        <w:t>表</w:t>
      </w:r>
      <w:r>
        <w:t xml:space="preserve"> </w:t>
      </w:r>
      <w:r>
        <w:rPr>
          <w:rFonts w:hint="eastAsia"/>
        </w:rPr>
        <w:t>3-</w:t>
      </w:r>
      <w:r w:rsidR="00E56842">
        <w:fldChar w:fldCharType="begin"/>
      </w:r>
      <w:r>
        <w:instrText xml:space="preserve"> SEQ </w:instrText>
      </w:r>
      <w:r>
        <w:rPr>
          <w:rFonts w:hint="eastAsia"/>
        </w:rPr>
        <w:instrText>表</w:instrText>
      </w:r>
      <w:r>
        <w:instrText xml:space="preserve"> \* ARABIC </w:instrText>
      </w:r>
      <w:r w:rsidR="00E56842">
        <w:fldChar w:fldCharType="separate"/>
      </w:r>
      <w:r>
        <w:t>3</w:t>
      </w:r>
      <w:r w:rsidR="00E56842">
        <w:fldChar w:fldCharType="end"/>
      </w:r>
      <w:bookmarkEnd w:id="4"/>
      <w:r>
        <w:rPr>
          <w:rFonts w:hint="eastAsia"/>
        </w:rPr>
        <w:t xml:space="preserve">　运输费率</w:t>
      </w:r>
    </w:p>
    <w:tbl>
      <w:tblPr>
        <w:tblW w:w="0" w:type="auto"/>
        <w:jc w:val="center"/>
        <w:tblLayout w:type="fixed"/>
        <w:tblLook w:val="0000"/>
      </w:tblPr>
      <w:tblGrid>
        <w:gridCol w:w="576"/>
        <w:gridCol w:w="1566"/>
        <w:gridCol w:w="1906"/>
      </w:tblGrid>
      <w:tr w:rsidR="003A361C" w:rsidTr="001F0D26">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center"/>
          </w:tcPr>
          <w:p w:rsidR="003A361C" w:rsidRDefault="003A361C" w:rsidP="001F0D26">
            <w:pPr>
              <w:widowControl/>
              <w:jc w:val="center"/>
              <w:rPr>
                <w:rFonts w:ascii="宋体" w:cs="宋体"/>
                <w:b/>
                <w:color w:val="000000"/>
                <w:kern w:val="0"/>
                <w:sz w:val="18"/>
                <w:szCs w:val="18"/>
              </w:rPr>
            </w:pPr>
            <w:r>
              <w:rPr>
                <w:rFonts w:ascii="宋体" w:hAnsi="宋体" w:cs="宋体" w:hint="eastAsia"/>
                <w:b/>
                <w:color w:val="000000"/>
                <w:kern w:val="0"/>
                <w:sz w:val="18"/>
                <w:szCs w:val="18"/>
              </w:rPr>
              <w:t>运输方式</w:t>
            </w:r>
          </w:p>
        </w:tc>
        <w:tc>
          <w:tcPr>
            <w:tcW w:w="1906" w:type="dxa"/>
            <w:tcBorders>
              <w:top w:val="single" w:sz="4" w:space="0" w:color="auto"/>
              <w:left w:val="nil"/>
              <w:bottom w:val="single" w:sz="4" w:space="0" w:color="auto"/>
              <w:right w:val="single" w:sz="4" w:space="0" w:color="auto"/>
            </w:tcBorders>
            <w:vAlign w:val="bottom"/>
          </w:tcPr>
          <w:p w:rsidR="003A361C" w:rsidRDefault="003A361C" w:rsidP="001F0D26">
            <w:pPr>
              <w:widowControl/>
              <w:jc w:val="center"/>
              <w:rPr>
                <w:rFonts w:ascii="宋体" w:cs="宋体"/>
                <w:b/>
                <w:color w:val="000000"/>
                <w:kern w:val="0"/>
                <w:sz w:val="18"/>
                <w:szCs w:val="18"/>
              </w:rPr>
            </w:pPr>
            <w:r>
              <w:rPr>
                <w:rFonts w:ascii="宋体" w:hAnsi="宋体" w:cs="宋体" w:hint="eastAsia"/>
                <w:b/>
                <w:color w:val="000000"/>
                <w:kern w:val="0"/>
                <w:sz w:val="18"/>
                <w:szCs w:val="18"/>
              </w:rPr>
              <w:t>费率（元／车</w:t>
            </w:r>
            <w:r>
              <w:rPr>
                <w:rFonts w:ascii="Arial" w:hAnsi="Arial" w:cs="Arial"/>
                <w:b/>
                <w:color w:val="000000"/>
                <w:kern w:val="0"/>
                <w:sz w:val="18"/>
                <w:szCs w:val="18"/>
              </w:rPr>
              <w:t>•</w:t>
            </w:r>
            <w:r>
              <w:rPr>
                <w:rFonts w:ascii="宋体" w:hAnsi="宋体" w:cs="宋体" w:hint="eastAsia"/>
                <w:b/>
                <w:color w:val="000000"/>
                <w:kern w:val="0"/>
                <w:sz w:val="18"/>
                <w:szCs w:val="18"/>
              </w:rPr>
              <w:t>公里）</w:t>
            </w:r>
          </w:p>
        </w:tc>
      </w:tr>
      <w:tr w:rsidR="003A361C" w:rsidTr="001F0D26">
        <w:trPr>
          <w:trHeight w:val="312"/>
          <w:jc w:val="center"/>
        </w:trPr>
        <w:tc>
          <w:tcPr>
            <w:tcW w:w="576" w:type="dxa"/>
            <w:vMerge w:val="restart"/>
            <w:tcBorders>
              <w:top w:val="nil"/>
              <w:left w:val="single" w:sz="4" w:space="0" w:color="auto"/>
              <w:right w:val="single" w:sz="4" w:space="0" w:color="auto"/>
            </w:tcBorders>
            <w:vAlign w:val="center"/>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公路</w:t>
            </w:r>
          </w:p>
        </w:tc>
        <w:tc>
          <w:tcPr>
            <w:tcW w:w="1566" w:type="dxa"/>
            <w:tcBorders>
              <w:top w:val="nil"/>
              <w:left w:val="nil"/>
              <w:bottom w:val="single" w:sz="4" w:space="0" w:color="auto"/>
              <w:right w:val="single" w:sz="4" w:space="0" w:color="auto"/>
            </w:tcBorders>
            <w:vAlign w:val="bottom"/>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100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2.0a</w:t>
            </w:r>
          </w:p>
        </w:tc>
      </w:tr>
      <w:tr w:rsidR="003A361C" w:rsidTr="001F0D26">
        <w:trPr>
          <w:trHeight w:val="312"/>
          <w:jc w:val="center"/>
        </w:trPr>
        <w:tc>
          <w:tcPr>
            <w:tcW w:w="576" w:type="dxa"/>
            <w:vMerge/>
            <w:tcBorders>
              <w:left w:val="single" w:sz="4" w:space="0" w:color="auto"/>
              <w:right w:val="single" w:sz="4" w:space="0" w:color="auto"/>
            </w:tcBorders>
            <w:vAlign w:val="center"/>
          </w:tcPr>
          <w:p w:rsidR="003A361C" w:rsidRDefault="003A361C" w:rsidP="001F0D26">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200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1.7a</w:t>
            </w:r>
          </w:p>
        </w:tc>
      </w:tr>
      <w:tr w:rsidR="003A361C" w:rsidTr="001F0D26">
        <w:trPr>
          <w:trHeight w:val="312"/>
          <w:jc w:val="center"/>
        </w:trPr>
        <w:tc>
          <w:tcPr>
            <w:tcW w:w="576" w:type="dxa"/>
            <w:vMerge/>
            <w:tcBorders>
              <w:left w:val="single" w:sz="4" w:space="0" w:color="auto"/>
              <w:right w:val="single" w:sz="4" w:space="0" w:color="auto"/>
            </w:tcBorders>
            <w:vAlign w:val="center"/>
          </w:tcPr>
          <w:p w:rsidR="003A361C" w:rsidRDefault="003A361C" w:rsidP="001F0D26">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500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1.5a</w:t>
            </w:r>
          </w:p>
        </w:tc>
      </w:tr>
      <w:tr w:rsidR="003A361C" w:rsidTr="001F0D26">
        <w:trPr>
          <w:trHeight w:val="312"/>
          <w:jc w:val="center"/>
        </w:trPr>
        <w:tc>
          <w:tcPr>
            <w:tcW w:w="576" w:type="dxa"/>
            <w:vMerge/>
            <w:tcBorders>
              <w:left w:val="single" w:sz="4" w:space="0" w:color="auto"/>
              <w:right w:val="single" w:sz="4" w:space="0" w:color="auto"/>
            </w:tcBorders>
            <w:vAlign w:val="center"/>
          </w:tcPr>
          <w:p w:rsidR="003A361C" w:rsidRDefault="003A361C" w:rsidP="001F0D26">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不大于</w:t>
            </w:r>
            <w:r>
              <w:rPr>
                <w:rFonts w:ascii="宋体" w:hAnsi="宋体" w:cs="宋体"/>
                <w:color w:val="000000"/>
                <w:kern w:val="0"/>
                <w:sz w:val="18"/>
                <w:szCs w:val="18"/>
              </w:rPr>
              <w:t>1000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1.3a</w:t>
            </w:r>
          </w:p>
        </w:tc>
      </w:tr>
      <w:tr w:rsidR="003A361C" w:rsidTr="001F0D26">
        <w:trPr>
          <w:trHeight w:val="312"/>
          <w:jc w:val="center"/>
        </w:trPr>
        <w:tc>
          <w:tcPr>
            <w:tcW w:w="576" w:type="dxa"/>
            <w:vMerge/>
            <w:tcBorders>
              <w:left w:val="single" w:sz="4" w:space="0" w:color="auto"/>
              <w:bottom w:val="single" w:sz="4" w:space="0" w:color="000000"/>
              <w:right w:val="single" w:sz="4" w:space="0" w:color="auto"/>
            </w:tcBorders>
            <w:vAlign w:val="center"/>
          </w:tcPr>
          <w:p w:rsidR="003A361C" w:rsidRDefault="003A361C" w:rsidP="001F0D26">
            <w:pPr>
              <w:widowControl/>
              <w:jc w:val="left"/>
              <w:rPr>
                <w:rFonts w:ascii="宋体" w:cs="宋体"/>
                <w:color w:val="000000"/>
                <w:kern w:val="0"/>
                <w:sz w:val="18"/>
                <w:szCs w:val="18"/>
              </w:rPr>
            </w:pPr>
          </w:p>
        </w:tc>
        <w:tc>
          <w:tcPr>
            <w:tcW w:w="1566" w:type="dxa"/>
            <w:tcBorders>
              <w:top w:val="nil"/>
              <w:left w:val="nil"/>
              <w:bottom w:val="single" w:sz="4" w:space="0" w:color="auto"/>
              <w:right w:val="single" w:sz="4" w:space="0" w:color="auto"/>
            </w:tcBorders>
            <w:vAlign w:val="bottom"/>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大于</w:t>
            </w:r>
            <w:r>
              <w:rPr>
                <w:rFonts w:ascii="宋体" w:hAnsi="宋体" w:cs="宋体"/>
                <w:color w:val="000000"/>
                <w:kern w:val="0"/>
                <w:sz w:val="18"/>
                <w:szCs w:val="18"/>
              </w:rPr>
              <w:t>1000</w:t>
            </w:r>
            <w:r>
              <w:rPr>
                <w:rFonts w:ascii="宋体" w:hAnsi="宋体" w:cs="宋体" w:hint="eastAsia"/>
                <w:color w:val="000000"/>
                <w:kern w:val="0"/>
                <w:sz w:val="18"/>
                <w:szCs w:val="18"/>
              </w:rPr>
              <w:t>公里</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1.2a</w:t>
            </w:r>
          </w:p>
        </w:tc>
      </w:tr>
      <w:tr w:rsidR="003A361C" w:rsidTr="001F0D26">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bottom"/>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水路</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hAnsi="宋体" w:cs="宋体"/>
                <w:color w:val="000000"/>
                <w:kern w:val="0"/>
                <w:sz w:val="18"/>
                <w:szCs w:val="18"/>
              </w:rPr>
            </w:pPr>
            <w:r>
              <w:rPr>
                <w:rFonts w:ascii="宋体" w:hAnsi="宋体" w:cs="宋体"/>
                <w:color w:val="000000"/>
                <w:kern w:val="0"/>
                <w:sz w:val="18"/>
                <w:szCs w:val="18"/>
              </w:rPr>
              <w:t>1.0a</w:t>
            </w:r>
          </w:p>
        </w:tc>
      </w:tr>
      <w:tr w:rsidR="003A361C" w:rsidTr="001F0D26">
        <w:trPr>
          <w:trHeight w:val="312"/>
          <w:jc w:val="center"/>
        </w:trPr>
        <w:tc>
          <w:tcPr>
            <w:tcW w:w="2142" w:type="dxa"/>
            <w:gridSpan w:val="2"/>
            <w:tcBorders>
              <w:top w:val="single" w:sz="4" w:space="0" w:color="auto"/>
              <w:left w:val="single" w:sz="4" w:space="0" w:color="auto"/>
              <w:bottom w:val="single" w:sz="4" w:space="0" w:color="auto"/>
              <w:right w:val="single" w:sz="4" w:space="0" w:color="000000"/>
            </w:tcBorders>
            <w:vAlign w:val="bottom"/>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铁路</w:t>
            </w:r>
          </w:p>
        </w:tc>
        <w:tc>
          <w:tcPr>
            <w:tcW w:w="1906" w:type="dxa"/>
            <w:tcBorders>
              <w:top w:val="nil"/>
              <w:left w:val="nil"/>
              <w:bottom w:val="single" w:sz="4" w:space="0" w:color="auto"/>
              <w:right w:val="single" w:sz="4" w:space="0" w:color="auto"/>
            </w:tcBorders>
            <w:vAlign w:val="bottom"/>
          </w:tcPr>
          <w:p w:rsidR="003A361C" w:rsidRDefault="003A361C" w:rsidP="001F0D26">
            <w:pPr>
              <w:widowControl/>
              <w:jc w:val="center"/>
              <w:rPr>
                <w:rFonts w:ascii="宋体" w:cs="宋体"/>
                <w:color w:val="FF0000"/>
                <w:kern w:val="0"/>
                <w:sz w:val="18"/>
                <w:szCs w:val="18"/>
              </w:rPr>
            </w:pPr>
            <w:r>
              <w:rPr>
                <w:rFonts w:ascii="宋体" w:hAnsi="宋体" w:cs="宋体"/>
                <w:color w:val="000000"/>
                <w:kern w:val="0"/>
                <w:sz w:val="18"/>
                <w:szCs w:val="18"/>
              </w:rPr>
              <w:t>1.1a</w:t>
            </w:r>
          </w:p>
        </w:tc>
      </w:tr>
    </w:tbl>
    <w:p w:rsidR="003A361C" w:rsidRDefault="003A361C" w:rsidP="003A361C">
      <w:pPr>
        <w:spacing w:line="360" w:lineRule="auto"/>
        <w:ind w:leftChars="-1" w:left="-2" w:firstLineChars="236" w:firstLine="425"/>
        <w:rPr>
          <w:sz w:val="18"/>
          <w:szCs w:val="18"/>
        </w:rPr>
      </w:pPr>
      <w:r>
        <w:rPr>
          <w:rFonts w:hint="eastAsia"/>
          <w:sz w:val="18"/>
          <w:szCs w:val="18"/>
        </w:rPr>
        <w:t>注：费用价格</w:t>
      </w:r>
      <w:r>
        <w:rPr>
          <w:sz w:val="18"/>
          <w:szCs w:val="18"/>
        </w:rPr>
        <w:t>a</w:t>
      </w:r>
      <w:r>
        <w:rPr>
          <w:rFonts w:hint="eastAsia"/>
          <w:sz w:val="18"/>
          <w:szCs w:val="18"/>
        </w:rPr>
        <w:t>随市场油价变动</w:t>
      </w:r>
    </w:p>
    <w:p w:rsidR="00604C3C" w:rsidRDefault="00604C3C" w:rsidP="00604C3C">
      <w:pPr>
        <w:pStyle w:val="11"/>
        <w:numPr>
          <w:ilvl w:val="0"/>
          <w:numId w:val="2"/>
        </w:numPr>
        <w:spacing w:line="360" w:lineRule="auto"/>
        <w:ind w:firstLineChars="0"/>
        <w:rPr>
          <w:sz w:val="24"/>
        </w:rPr>
      </w:pPr>
      <w:bookmarkStart w:id="5" w:name="_Ref331031086"/>
      <w:bookmarkStart w:id="6" w:name="_Ref331030745"/>
      <w:r>
        <w:rPr>
          <w:rFonts w:hint="eastAsia"/>
          <w:sz w:val="24"/>
        </w:rPr>
        <w:t>运输时间</w:t>
      </w:r>
    </w:p>
    <w:p w:rsidR="003A361C" w:rsidRDefault="003A361C" w:rsidP="003A361C">
      <w:pPr>
        <w:pStyle w:val="a7"/>
        <w:keepNext/>
        <w:jc w:val="center"/>
      </w:pPr>
      <w:r>
        <w:rPr>
          <w:rFonts w:hint="eastAsia"/>
        </w:rPr>
        <w:t>表</w:t>
      </w:r>
      <w:r>
        <w:t xml:space="preserve"> </w:t>
      </w:r>
      <w:r>
        <w:rPr>
          <w:rFonts w:hint="eastAsia"/>
        </w:rPr>
        <w:t>3-</w:t>
      </w:r>
      <w:r w:rsidR="00E56842">
        <w:fldChar w:fldCharType="begin"/>
      </w:r>
      <w:r>
        <w:instrText xml:space="preserve"> SEQ </w:instrText>
      </w:r>
      <w:r>
        <w:rPr>
          <w:rFonts w:hint="eastAsia"/>
        </w:rPr>
        <w:instrText>表</w:instrText>
      </w:r>
      <w:r>
        <w:instrText xml:space="preserve"> \* ARABIC </w:instrText>
      </w:r>
      <w:r w:rsidR="00E56842">
        <w:fldChar w:fldCharType="separate"/>
      </w:r>
      <w:r>
        <w:t>4</w:t>
      </w:r>
      <w:r w:rsidR="00E56842">
        <w:fldChar w:fldCharType="end"/>
      </w:r>
      <w:bookmarkEnd w:id="5"/>
      <w:r>
        <w:rPr>
          <w:rFonts w:hint="eastAsia"/>
        </w:rPr>
        <w:t xml:space="preserve">　运输时间</w:t>
      </w:r>
      <w:bookmarkEnd w:id="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76"/>
        <w:gridCol w:w="1833"/>
        <w:gridCol w:w="4356"/>
      </w:tblGrid>
      <w:tr w:rsidR="003A361C" w:rsidTr="001F0D26">
        <w:trPr>
          <w:jc w:val="center"/>
        </w:trPr>
        <w:tc>
          <w:tcPr>
            <w:tcW w:w="2409" w:type="dxa"/>
            <w:gridSpan w:val="2"/>
          </w:tcPr>
          <w:p w:rsidR="003A361C" w:rsidRDefault="003A361C" w:rsidP="001F0D26">
            <w:pPr>
              <w:widowControl/>
              <w:jc w:val="center"/>
              <w:rPr>
                <w:rFonts w:ascii="宋体" w:cs="宋体"/>
                <w:b/>
                <w:color w:val="000000"/>
                <w:kern w:val="0"/>
                <w:sz w:val="18"/>
                <w:szCs w:val="18"/>
              </w:rPr>
            </w:pPr>
            <w:r>
              <w:rPr>
                <w:rFonts w:ascii="宋体" w:hAnsi="宋体" w:cs="宋体" w:hint="eastAsia"/>
                <w:b/>
                <w:color w:val="000000"/>
                <w:kern w:val="0"/>
                <w:sz w:val="18"/>
                <w:szCs w:val="18"/>
              </w:rPr>
              <w:t>运输方式</w:t>
            </w:r>
          </w:p>
        </w:tc>
        <w:tc>
          <w:tcPr>
            <w:tcW w:w="4356" w:type="dxa"/>
          </w:tcPr>
          <w:p w:rsidR="003A361C" w:rsidRDefault="003A361C" w:rsidP="001F0D26">
            <w:pPr>
              <w:widowControl/>
              <w:jc w:val="center"/>
              <w:rPr>
                <w:rFonts w:ascii="宋体" w:cs="宋体"/>
                <w:b/>
                <w:color w:val="000000"/>
                <w:kern w:val="0"/>
                <w:sz w:val="18"/>
                <w:szCs w:val="18"/>
              </w:rPr>
            </w:pPr>
            <w:r>
              <w:rPr>
                <w:rFonts w:ascii="宋体" w:hAnsi="宋体" w:cs="宋体" w:hint="eastAsia"/>
                <w:b/>
                <w:color w:val="000000"/>
                <w:kern w:val="0"/>
                <w:sz w:val="18"/>
                <w:szCs w:val="18"/>
              </w:rPr>
              <w:t>运输时间说明</w:t>
            </w:r>
          </w:p>
        </w:tc>
      </w:tr>
      <w:tr w:rsidR="003A361C" w:rsidTr="001F0D26">
        <w:trPr>
          <w:jc w:val="center"/>
        </w:trPr>
        <w:tc>
          <w:tcPr>
            <w:tcW w:w="2409" w:type="dxa"/>
            <w:gridSpan w:val="2"/>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公路</w:t>
            </w:r>
          </w:p>
        </w:tc>
        <w:tc>
          <w:tcPr>
            <w:tcW w:w="4356" w:type="dxa"/>
          </w:tcPr>
          <w:p w:rsidR="003A361C" w:rsidRDefault="003A361C" w:rsidP="001F0D26">
            <w:pPr>
              <w:widowControl/>
              <w:jc w:val="center"/>
              <w:rPr>
                <w:rFonts w:ascii="宋体" w:cs="宋体"/>
                <w:color w:val="000000"/>
                <w:kern w:val="0"/>
                <w:sz w:val="18"/>
                <w:szCs w:val="18"/>
              </w:rPr>
            </w:pPr>
            <w:proofErr w:type="gramStart"/>
            <w:r>
              <w:rPr>
                <w:rFonts w:ascii="宋体" w:hAnsi="宋体" w:cs="宋体" w:hint="eastAsia"/>
                <w:color w:val="000000"/>
                <w:kern w:val="0"/>
                <w:sz w:val="18"/>
                <w:szCs w:val="18"/>
              </w:rPr>
              <w:t>轿运车</w:t>
            </w:r>
            <w:proofErr w:type="gramEnd"/>
            <w:r>
              <w:rPr>
                <w:rFonts w:ascii="宋体" w:hAnsi="宋体" w:cs="宋体" w:hint="eastAsia"/>
                <w:color w:val="000000"/>
                <w:kern w:val="0"/>
                <w:sz w:val="18"/>
                <w:szCs w:val="18"/>
              </w:rPr>
              <w:t>装卸商品车时间均为</w:t>
            </w:r>
            <w:r>
              <w:rPr>
                <w:rFonts w:ascii="宋体" w:hAnsi="宋体" w:cs="宋体"/>
                <w:color w:val="000000"/>
                <w:kern w:val="0"/>
                <w:sz w:val="18"/>
                <w:szCs w:val="18"/>
              </w:rPr>
              <w:t>0.5</w:t>
            </w:r>
            <w:r>
              <w:rPr>
                <w:rFonts w:ascii="宋体" w:hAnsi="宋体" w:cs="宋体" w:hint="eastAsia"/>
                <w:color w:val="000000"/>
                <w:kern w:val="0"/>
                <w:sz w:val="18"/>
                <w:szCs w:val="18"/>
              </w:rPr>
              <w:t>天，日行驶</w:t>
            </w:r>
            <w:r>
              <w:rPr>
                <w:rFonts w:ascii="宋体" w:hAnsi="宋体" w:cs="宋体"/>
                <w:color w:val="000000"/>
                <w:kern w:val="0"/>
                <w:sz w:val="18"/>
                <w:szCs w:val="18"/>
              </w:rPr>
              <w:t>500</w:t>
            </w:r>
            <w:r>
              <w:rPr>
                <w:rFonts w:ascii="宋体" w:hAnsi="宋体" w:cs="宋体" w:hint="eastAsia"/>
                <w:color w:val="000000"/>
                <w:kern w:val="0"/>
                <w:sz w:val="18"/>
                <w:szCs w:val="18"/>
              </w:rPr>
              <w:t>公里</w:t>
            </w:r>
          </w:p>
        </w:tc>
      </w:tr>
      <w:tr w:rsidR="003A361C" w:rsidTr="001F0D26">
        <w:trPr>
          <w:jc w:val="center"/>
        </w:trPr>
        <w:tc>
          <w:tcPr>
            <w:tcW w:w="2409" w:type="dxa"/>
            <w:gridSpan w:val="2"/>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水路</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每周二、六开航一次，日行驶</w:t>
            </w:r>
            <w:r>
              <w:rPr>
                <w:rFonts w:ascii="宋体" w:hAnsi="宋体" w:cs="宋体"/>
                <w:color w:val="000000"/>
                <w:kern w:val="0"/>
                <w:sz w:val="18"/>
                <w:szCs w:val="18"/>
              </w:rPr>
              <w:t>400</w:t>
            </w:r>
            <w:r>
              <w:rPr>
                <w:rFonts w:ascii="宋体" w:hAnsi="宋体" w:cs="宋体" w:hint="eastAsia"/>
                <w:color w:val="000000"/>
                <w:kern w:val="0"/>
                <w:sz w:val="18"/>
                <w:szCs w:val="18"/>
              </w:rPr>
              <w:t>公里</w:t>
            </w:r>
          </w:p>
        </w:tc>
      </w:tr>
      <w:tr w:rsidR="003A361C" w:rsidTr="001F0D26">
        <w:trPr>
          <w:jc w:val="center"/>
        </w:trPr>
        <w:tc>
          <w:tcPr>
            <w:tcW w:w="576" w:type="dxa"/>
            <w:vMerge w:val="restart"/>
            <w:vAlign w:val="center"/>
          </w:tcPr>
          <w:p w:rsidR="003A361C" w:rsidRDefault="003A361C" w:rsidP="001F0D26">
            <w:pPr>
              <w:widowControl/>
              <w:jc w:val="center"/>
              <w:rPr>
                <w:rFonts w:ascii="宋体" w:cs="宋体"/>
                <w:color w:val="000000"/>
                <w:kern w:val="0"/>
                <w:sz w:val="18"/>
                <w:szCs w:val="18"/>
              </w:rPr>
            </w:pPr>
            <w:r>
              <w:rPr>
                <w:rFonts w:ascii="宋体" w:hAnsi="宋体" w:cs="宋体" w:hint="eastAsia"/>
                <w:color w:val="000000"/>
                <w:kern w:val="0"/>
                <w:sz w:val="18"/>
                <w:szCs w:val="18"/>
              </w:rPr>
              <w:t>铁路</w:t>
            </w: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德阳（四川）</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r w:rsidR="003A361C" w:rsidTr="001F0D26">
        <w:trPr>
          <w:jc w:val="center"/>
        </w:trPr>
        <w:tc>
          <w:tcPr>
            <w:tcW w:w="576" w:type="dxa"/>
            <w:vMerge/>
          </w:tcPr>
          <w:p w:rsidR="003A361C" w:rsidRDefault="003A361C" w:rsidP="001F0D26">
            <w:pPr>
              <w:widowControl/>
              <w:jc w:val="center"/>
              <w:rPr>
                <w:rFonts w:ascii="宋体" w:cs="宋体"/>
                <w:color w:val="000000"/>
                <w:kern w:val="0"/>
                <w:sz w:val="18"/>
                <w:szCs w:val="18"/>
              </w:rPr>
            </w:pP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东莞（广东）</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8</w:t>
            </w:r>
            <w:r>
              <w:rPr>
                <w:rFonts w:ascii="宋体" w:hAnsi="宋体" w:cs="宋体" w:hint="eastAsia"/>
                <w:color w:val="000000"/>
                <w:kern w:val="0"/>
                <w:sz w:val="18"/>
                <w:szCs w:val="18"/>
              </w:rPr>
              <w:t>天</w:t>
            </w:r>
          </w:p>
        </w:tc>
      </w:tr>
      <w:tr w:rsidR="003A361C" w:rsidTr="001F0D26">
        <w:trPr>
          <w:jc w:val="center"/>
        </w:trPr>
        <w:tc>
          <w:tcPr>
            <w:tcW w:w="576" w:type="dxa"/>
            <w:vMerge/>
          </w:tcPr>
          <w:p w:rsidR="003A361C" w:rsidRDefault="003A361C" w:rsidP="001F0D26">
            <w:pPr>
              <w:widowControl/>
              <w:jc w:val="center"/>
              <w:rPr>
                <w:rFonts w:ascii="宋体" w:cs="宋体"/>
                <w:color w:val="000000"/>
                <w:kern w:val="0"/>
                <w:sz w:val="18"/>
                <w:szCs w:val="18"/>
              </w:rPr>
            </w:pP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昆明（云南）</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10</w:t>
            </w:r>
            <w:r>
              <w:rPr>
                <w:rFonts w:ascii="宋体" w:hAnsi="宋体" w:cs="宋体" w:hint="eastAsia"/>
                <w:color w:val="000000"/>
                <w:kern w:val="0"/>
                <w:sz w:val="18"/>
                <w:szCs w:val="18"/>
              </w:rPr>
              <w:t>天</w:t>
            </w:r>
          </w:p>
        </w:tc>
      </w:tr>
      <w:tr w:rsidR="003A361C" w:rsidTr="001F0D26">
        <w:trPr>
          <w:jc w:val="center"/>
        </w:trPr>
        <w:tc>
          <w:tcPr>
            <w:tcW w:w="576" w:type="dxa"/>
            <w:vMerge/>
          </w:tcPr>
          <w:p w:rsidR="003A361C" w:rsidRDefault="003A361C" w:rsidP="001F0D26">
            <w:pPr>
              <w:widowControl/>
              <w:jc w:val="center"/>
              <w:rPr>
                <w:rFonts w:ascii="宋体" w:cs="宋体"/>
                <w:color w:val="000000"/>
                <w:kern w:val="0"/>
                <w:sz w:val="18"/>
                <w:szCs w:val="18"/>
              </w:rPr>
            </w:pP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天津</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7</w:t>
            </w:r>
            <w:r>
              <w:rPr>
                <w:rFonts w:ascii="宋体" w:hAnsi="宋体" w:cs="宋体" w:hint="eastAsia"/>
                <w:color w:val="000000"/>
                <w:kern w:val="0"/>
                <w:sz w:val="18"/>
                <w:szCs w:val="18"/>
              </w:rPr>
              <w:t>天</w:t>
            </w:r>
          </w:p>
        </w:tc>
      </w:tr>
      <w:tr w:rsidR="003A361C" w:rsidTr="001F0D26">
        <w:trPr>
          <w:jc w:val="center"/>
        </w:trPr>
        <w:tc>
          <w:tcPr>
            <w:tcW w:w="576" w:type="dxa"/>
            <w:vMerge/>
          </w:tcPr>
          <w:p w:rsidR="003A361C" w:rsidRDefault="003A361C" w:rsidP="001F0D26">
            <w:pPr>
              <w:widowControl/>
              <w:jc w:val="center"/>
              <w:rPr>
                <w:rFonts w:ascii="宋体" w:cs="宋体"/>
                <w:color w:val="000000"/>
                <w:kern w:val="0"/>
                <w:sz w:val="18"/>
                <w:szCs w:val="18"/>
              </w:rPr>
            </w:pP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咸阳（西安）</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r w:rsidR="003A361C" w:rsidTr="001F0D26">
        <w:trPr>
          <w:jc w:val="center"/>
        </w:trPr>
        <w:tc>
          <w:tcPr>
            <w:tcW w:w="576" w:type="dxa"/>
            <w:vMerge/>
          </w:tcPr>
          <w:p w:rsidR="003A361C" w:rsidRDefault="003A361C" w:rsidP="001F0D26">
            <w:pPr>
              <w:widowControl/>
              <w:jc w:val="center"/>
              <w:rPr>
                <w:rFonts w:ascii="宋体" w:cs="宋体"/>
                <w:color w:val="000000"/>
                <w:kern w:val="0"/>
                <w:sz w:val="18"/>
                <w:szCs w:val="18"/>
              </w:rPr>
            </w:pPr>
          </w:p>
        </w:tc>
        <w:tc>
          <w:tcPr>
            <w:tcW w:w="1833" w:type="dxa"/>
          </w:tcPr>
          <w:p w:rsidR="003A361C" w:rsidRDefault="003A361C" w:rsidP="001F0D26">
            <w:pPr>
              <w:widowControl/>
              <w:jc w:val="left"/>
              <w:rPr>
                <w:rFonts w:ascii="宋体" w:cs="宋体"/>
                <w:color w:val="000000"/>
                <w:kern w:val="0"/>
                <w:sz w:val="18"/>
                <w:szCs w:val="18"/>
              </w:rPr>
            </w:pPr>
            <w:r>
              <w:rPr>
                <w:rFonts w:ascii="宋体" w:hAnsi="宋体" w:cs="宋体" w:hint="eastAsia"/>
                <w:color w:val="000000"/>
                <w:kern w:val="0"/>
                <w:sz w:val="18"/>
                <w:szCs w:val="18"/>
              </w:rPr>
              <w:t>上海</w:t>
            </w:r>
            <w:r>
              <w:rPr>
                <w:rFonts w:ascii="宋体" w:hAnsi="Wingdings" w:cs="宋体" w:hint="eastAsia"/>
                <w:color w:val="000000"/>
                <w:kern w:val="0"/>
                <w:sz w:val="18"/>
                <w:szCs w:val="18"/>
              </w:rPr>
              <w:sym w:font="Wingdings" w:char="F0E0"/>
            </w:r>
            <w:r>
              <w:rPr>
                <w:rFonts w:ascii="宋体" w:hAnsi="宋体" w:cs="宋体" w:hint="eastAsia"/>
                <w:color w:val="000000"/>
                <w:kern w:val="0"/>
                <w:sz w:val="18"/>
                <w:szCs w:val="18"/>
              </w:rPr>
              <w:t>烟台（山东）</w:t>
            </w:r>
          </w:p>
        </w:tc>
        <w:tc>
          <w:tcPr>
            <w:tcW w:w="4356" w:type="dxa"/>
          </w:tcPr>
          <w:p w:rsidR="003A361C" w:rsidRDefault="003A361C" w:rsidP="001F0D26">
            <w:pPr>
              <w:widowControl/>
              <w:jc w:val="center"/>
              <w:rPr>
                <w:rFonts w:ascii="宋体" w:cs="宋体"/>
                <w:color w:val="000000"/>
                <w:kern w:val="0"/>
                <w:sz w:val="18"/>
                <w:szCs w:val="18"/>
              </w:rPr>
            </w:pPr>
            <w:r>
              <w:rPr>
                <w:rFonts w:ascii="宋体" w:hAnsi="宋体" w:cs="宋体"/>
                <w:color w:val="000000"/>
                <w:kern w:val="0"/>
                <w:sz w:val="18"/>
                <w:szCs w:val="18"/>
              </w:rPr>
              <w:t>9</w:t>
            </w:r>
            <w:r>
              <w:rPr>
                <w:rFonts w:ascii="宋体" w:hAnsi="宋体" w:cs="宋体" w:hint="eastAsia"/>
                <w:color w:val="000000"/>
                <w:kern w:val="0"/>
                <w:sz w:val="18"/>
                <w:szCs w:val="18"/>
              </w:rPr>
              <w:t>天</w:t>
            </w:r>
          </w:p>
        </w:tc>
      </w:tr>
    </w:tbl>
    <w:p w:rsidR="003A361C" w:rsidRDefault="003A361C" w:rsidP="003A361C">
      <w:pPr>
        <w:pStyle w:val="11"/>
        <w:numPr>
          <w:ilvl w:val="0"/>
          <w:numId w:val="2"/>
        </w:numPr>
        <w:spacing w:line="360" w:lineRule="auto"/>
        <w:ind w:firstLineChars="0"/>
        <w:rPr>
          <w:sz w:val="24"/>
        </w:rPr>
      </w:pPr>
      <w:r>
        <w:rPr>
          <w:rFonts w:hint="eastAsia"/>
          <w:sz w:val="24"/>
        </w:rPr>
        <w:t>运力限制</w:t>
      </w:r>
    </w:p>
    <w:p w:rsidR="003A361C" w:rsidRDefault="003A361C" w:rsidP="003A361C">
      <w:pPr>
        <w:pStyle w:val="a7"/>
        <w:keepNext/>
        <w:jc w:val="center"/>
      </w:pPr>
      <w:bookmarkStart w:id="7" w:name="_Ref330995478"/>
      <w:r>
        <w:rPr>
          <w:rFonts w:hint="eastAsia"/>
        </w:rPr>
        <w:t>表</w:t>
      </w:r>
      <w:r>
        <w:t xml:space="preserve"> </w:t>
      </w:r>
      <w:r>
        <w:rPr>
          <w:rFonts w:hint="eastAsia"/>
        </w:rPr>
        <w:t>3-</w:t>
      </w:r>
      <w:r w:rsidR="00E56842">
        <w:fldChar w:fldCharType="begin"/>
      </w:r>
      <w:r>
        <w:instrText xml:space="preserve"> SEQ </w:instrText>
      </w:r>
      <w:r>
        <w:rPr>
          <w:rFonts w:hint="eastAsia"/>
        </w:rPr>
        <w:instrText>表</w:instrText>
      </w:r>
      <w:r>
        <w:instrText xml:space="preserve"> \* ARABIC </w:instrText>
      </w:r>
      <w:r w:rsidR="00E56842">
        <w:fldChar w:fldCharType="separate"/>
      </w:r>
      <w:r>
        <w:t>5</w:t>
      </w:r>
      <w:r w:rsidR="00E56842">
        <w:fldChar w:fldCharType="end"/>
      </w:r>
      <w:bookmarkEnd w:id="7"/>
      <w:r>
        <w:rPr>
          <w:rFonts w:hint="eastAsia"/>
        </w:rPr>
        <w:t xml:space="preserve">　运力限制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36"/>
        <w:gridCol w:w="5706"/>
      </w:tblGrid>
      <w:tr w:rsidR="003A361C" w:rsidTr="001F0D26">
        <w:trPr>
          <w:trHeight w:val="153"/>
          <w:jc w:val="center"/>
        </w:trPr>
        <w:tc>
          <w:tcPr>
            <w:tcW w:w="1836" w:type="dxa"/>
          </w:tcPr>
          <w:p w:rsidR="003A361C" w:rsidRDefault="003A361C" w:rsidP="001F0D26">
            <w:pPr>
              <w:autoSpaceDE w:val="0"/>
              <w:autoSpaceDN w:val="0"/>
              <w:adjustRightInd w:val="0"/>
              <w:jc w:val="center"/>
              <w:rPr>
                <w:rFonts w:ascii="宋体"/>
                <w:b/>
                <w:sz w:val="18"/>
                <w:szCs w:val="18"/>
              </w:rPr>
            </w:pPr>
            <w:r>
              <w:rPr>
                <w:rFonts w:ascii="宋体" w:hAnsi="宋体" w:hint="eastAsia"/>
                <w:b/>
                <w:sz w:val="18"/>
                <w:szCs w:val="18"/>
              </w:rPr>
              <w:t>运输方式</w:t>
            </w:r>
          </w:p>
        </w:tc>
        <w:tc>
          <w:tcPr>
            <w:tcW w:w="5706" w:type="dxa"/>
          </w:tcPr>
          <w:p w:rsidR="003A361C" w:rsidRDefault="003A361C" w:rsidP="001F0D26">
            <w:pPr>
              <w:autoSpaceDE w:val="0"/>
              <w:autoSpaceDN w:val="0"/>
              <w:adjustRightInd w:val="0"/>
              <w:jc w:val="center"/>
              <w:rPr>
                <w:rFonts w:ascii="宋体"/>
                <w:b/>
                <w:sz w:val="18"/>
                <w:szCs w:val="18"/>
              </w:rPr>
            </w:pPr>
            <w:r>
              <w:rPr>
                <w:rFonts w:ascii="宋体" w:hAnsi="宋体" w:hint="eastAsia"/>
                <w:b/>
                <w:sz w:val="18"/>
                <w:szCs w:val="18"/>
              </w:rPr>
              <w:t>运力限制说明</w:t>
            </w:r>
          </w:p>
        </w:tc>
      </w:tr>
      <w:tr w:rsidR="003A361C" w:rsidTr="001F0D26">
        <w:trPr>
          <w:trHeight w:val="153"/>
          <w:jc w:val="center"/>
        </w:trPr>
        <w:tc>
          <w:tcPr>
            <w:tcW w:w="1836" w:type="dxa"/>
          </w:tcPr>
          <w:p w:rsidR="003A361C" w:rsidRDefault="003A361C" w:rsidP="001F0D26">
            <w:pPr>
              <w:autoSpaceDE w:val="0"/>
              <w:autoSpaceDN w:val="0"/>
              <w:adjustRightInd w:val="0"/>
              <w:jc w:val="center"/>
              <w:rPr>
                <w:rFonts w:ascii="宋体"/>
                <w:sz w:val="18"/>
                <w:szCs w:val="18"/>
              </w:rPr>
            </w:pPr>
            <w:r>
              <w:rPr>
                <w:rFonts w:ascii="宋体" w:hAnsi="宋体" w:hint="eastAsia"/>
                <w:sz w:val="18"/>
                <w:szCs w:val="18"/>
              </w:rPr>
              <w:t>铁路</w:t>
            </w:r>
          </w:p>
        </w:tc>
        <w:tc>
          <w:tcPr>
            <w:tcW w:w="5706" w:type="dxa"/>
          </w:tcPr>
          <w:p w:rsidR="003A361C" w:rsidRDefault="003A361C" w:rsidP="001F0D26">
            <w:pPr>
              <w:autoSpaceDE w:val="0"/>
              <w:autoSpaceDN w:val="0"/>
              <w:adjustRightInd w:val="0"/>
              <w:jc w:val="center"/>
              <w:rPr>
                <w:rFonts w:ascii="宋体"/>
                <w:sz w:val="18"/>
                <w:szCs w:val="18"/>
              </w:rPr>
            </w:pPr>
            <w:r>
              <w:rPr>
                <w:rFonts w:ascii="宋体" w:hAnsi="宋体" w:hint="eastAsia"/>
                <w:sz w:val="18"/>
                <w:szCs w:val="18"/>
              </w:rPr>
              <w:t>每周</w:t>
            </w:r>
            <w:r>
              <w:rPr>
                <w:rFonts w:ascii="宋体" w:hAnsi="宋体"/>
                <w:sz w:val="18"/>
                <w:szCs w:val="18"/>
              </w:rPr>
              <w:t>2</w:t>
            </w:r>
            <w:r>
              <w:rPr>
                <w:rFonts w:ascii="宋体" w:hAnsi="宋体" w:hint="eastAsia"/>
                <w:sz w:val="18"/>
                <w:szCs w:val="18"/>
              </w:rPr>
              <w:t>次班列，装载量：</w:t>
            </w:r>
            <w:r>
              <w:rPr>
                <w:rFonts w:ascii="宋体" w:hAnsi="宋体"/>
                <w:sz w:val="18"/>
                <w:szCs w:val="18"/>
              </w:rPr>
              <w:t>290</w:t>
            </w:r>
            <w:r>
              <w:rPr>
                <w:rFonts w:ascii="宋体" w:hAnsi="宋体" w:hint="eastAsia"/>
                <w:sz w:val="18"/>
                <w:szCs w:val="18"/>
              </w:rPr>
              <w:t>辆／列，</w:t>
            </w:r>
          </w:p>
        </w:tc>
      </w:tr>
      <w:tr w:rsidR="003A361C" w:rsidTr="001F0D26">
        <w:trPr>
          <w:trHeight w:val="307"/>
          <w:jc w:val="center"/>
        </w:trPr>
        <w:tc>
          <w:tcPr>
            <w:tcW w:w="1836" w:type="dxa"/>
          </w:tcPr>
          <w:p w:rsidR="003A361C" w:rsidRDefault="003A361C" w:rsidP="001F0D26">
            <w:pPr>
              <w:autoSpaceDE w:val="0"/>
              <w:autoSpaceDN w:val="0"/>
              <w:adjustRightInd w:val="0"/>
              <w:jc w:val="center"/>
              <w:rPr>
                <w:rFonts w:ascii="宋体"/>
                <w:sz w:val="18"/>
                <w:szCs w:val="18"/>
              </w:rPr>
            </w:pPr>
            <w:r>
              <w:rPr>
                <w:rFonts w:ascii="宋体" w:hAnsi="宋体" w:hint="eastAsia"/>
                <w:sz w:val="18"/>
                <w:szCs w:val="18"/>
              </w:rPr>
              <w:t>水路（海运、内河）</w:t>
            </w:r>
          </w:p>
        </w:tc>
        <w:tc>
          <w:tcPr>
            <w:tcW w:w="5706" w:type="dxa"/>
          </w:tcPr>
          <w:p w:rsidR="003A361C" w:rsidRDefault="003A361C" w:rsidP="001F0D26">
            <w:pPr>
              <w:autoSpaceDE w:val="0"/>
              <w:autoSpaceDN w:val="0"/>
              <w:adjustRightInd w:val="0"/>
              <w:jc w:val="center"/>
              <w:rPr>
                <w:rFonts w:ascii="宋体"/>
                <w:sz w:val="18"/>
                <w:szCs w:val="18"/>
              </w:rPr>
            </w:pPr>
            <w:r>
              <w:rPr>
                <w:rFonts w:ascii="宋体" w:hAnsi="宋体" w:hint="eastAsia"/>
                <w:sz w:val="18"/>
                <w:szCs w:val="18"/>
              </w:rPr>
              <w:t>每周二、六开航一次，（</w:t>
            </w:r>
            <w:proofErr w:type="gramStart"/>
            <w:r>
              <w:rPr>
                <w:rFonts w:ascii="宋体" w:hAnsi="宋体" w:hint="eastAsia"/>
                <w:sz w:val="18"/>
                <w:szCs w:val="18"/>
              </w:rPr>
              <w:t>仓位</w:t>
            </w:r>
            <w:proofErr w:type="gramEnd"/>
            <w:r>
              <w:rPr>
                <w:rFonts w:ascii="宋体" w:hAnsi="宋体" w:hint="eastAsia"/>
                <w:sz w:val="18"/>
                <w:szCs w:val="18"/>
              </w:rPr>
              <w:t>：海船：</w:t>
            </w:r>
            <w:r>
              <w:rPr>
                <w:rFonts w:ascii="宋体" w:hAnsi="宋体"/>
                <w:sz w:val="18"/>
                <w:szCs w:val="18"/>
              </w:rPr>
              <w:t>300</w:t>
            </w:r>
            <w:r>
              <w:rPr>
                <w:rFonts w:ascii="宋体" w:hAnsi="宋体" w:hint="eastAsia"/>
                <w:sz w:val="18"/>
                <w:szCs w:val="18"/>
              </w:rPr>
              <w:t>辆／船，江轮：</w:t>
            </w:r>
            <w:r>
              <w:rPr>
                <w:rFonts w:ascii="宋体" w:hAnsi="宋体"/>
                <w:sz w:val="18"/>
                <w:szCs w:val="18"/>
              </w:rPr>
              <w:t>200</w:t>
            </w:r>
            <w:r>
              <w:rPr>
                <w:rFonts w:ascii="宋体" w:hAnsi="宋体" w:hint="eastAsia"/>
                <w:sz w:val="18"/>
                <w:szCs w:val="18"/>
              </w:rPr>
              <w:t>辆／船）</w:t>
            </w:r>
          </w:p>
        </w:tc>
      </w:tr>
    </w:tbl>
    <w:p w:rsidR="003A361C" w:rsidRDefault="003A361C" w:rsidP="003A361C">
      <w:pPr>
        <w:spacing w:line="360" w:lineRule="auto"/>
        <w:rPr>
          <w:sz w:val="24"/>
        </w:rPr>
      </w:pPr>
    </w:p>
    <w:p w:rsidR="003A361C" w:rsidRDefault="003A361C" w:rsidP="00F03504">
      <w:pPr>
        <w:spacing w:line="360" w:lineRule="auto"/>
        <w:ind w:firstLineChars="200" w:firstLine="480"/>
        <w:rPr>
          <w:rFonts w:asciiTheme="minorEastAsia" w:hAnsiTheme="minorEastAsia"/>
          <w:sz w:val="24"/>
          <w:szCs w:val="24"/>
        </w:rPr>
      </w:pPr>
    </w:p>
    <w:p w:rsidR="00604C3C" w:rsidRPr="003A361C" w:rsidRDefault="00604C3C" w:rsidP="00F03504">
      <w:pPr>
        <w:spacing w:line="360" w:lineRule="auto"/>
        <w:ind w:firstLineChars="200" w:firstLine="480"/>
        <w:rPr>
          <w:rFonts w:asciiTheme="minorEastAsia" w:hAnsiTheme="minorEastAsia"/>
          <w:sz w:val="24"/>
          <w:szCs w:val="24"/>
        </w:rPr>
      </w:pPr>
    </w:p>
    <w:p w:rsidR="007B5A08" w:rsidRDefault="007B5A08" w:rsidP="007B5A08">
      <w:pPr>
        <w:spacing w:line="360" w:lineRule="auto"/>
        <w:ind w:firstLineChars="200" w:firstLine="480"/>
        <w:rPr>
          <w:rFonts w:asciiTheme="minorEastAsia" w:hAnsiTheme="minorEastAsia"/>
          <w:sz w:val="24"/>
          <w:szCs w:val="24"/>
        </w:rPr>
      </w:pPr>
    </w:p>
    <w:p w:rsidR="00ED2CCA" w:rsidRDefault="00ED2CCA">
      <w:pPr>
        <w:widowControl/>
        <w:jc w:val="left"/>
        <w:rPr>
          <w:rFonts w:asciiTheme="minorEastAsia" w:hAnsiTheme="minorEastAsia"/>
          <w:sz w:val="24"/>
          <w:szCs w:val="24"/>
        </w:rPr>
      </w:pPr>
    </w:p>
    <w:sectPr w:rsidR="00ED2CCA" w:rsidSect="00C553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2DE7" w:rsidRDefault="00592DE7" w:rsidP="00E75BF9">
      <w:r>
        <w:separator/>
      </w:r>
    </w:p>
  </w:endnote>
  <w:endnote w:type="continuationSeparator" w:id="0">
    <w:p w:rsidR="00592DE7" w:rsidRDefault="00592DE7" w:rsidP="00E75BF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2DE7" w:rsidRDefault="00592DE7" w:rsidP="00E75BF9">
      <w:r>
        <w:separator/>
      </w:r>
    </w:p>
  </w:footnote>
  <w:footnote w:type="continuationSeparator" w:id="0">
    <w:p w:rsidR="00592DE7" w:rsidRDefault="00592DE7" w:rsidP="00E75B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nsid w:val="3AA10311"/>
    <w:multiLevelType w:val="hybridMultilevel"/>
    <w:tmpl w:val="3AE6E61A"/>
    <w:lvl w:ilvl="0" w:tplc="8F9AB4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45A7416"/>
    <w:multiLevelType w:val="hybridMultilevel"/>
    <w:tmpl w:val="F1C0F5FE"/>
    <w:lvl w:ilvl="0" w:tplc="8FD419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624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A1B59"/>
    <w:rsid w:val="0001704D"/>
    <w:rsid w:val="00025E9D"/>
    <w:rsid w:val="0005487E"/>
    <w:rsid w:val="000655D0"/>
    <w:rsid w:val="0012336B"/>
    <w:rsid w:val="001242BB"/>
    <w:rsid w:val="00142800"/>
    <w:rsid w:val="00144FFD"/>
    <w:rsid w:val="00162A5D"/>
    <w:rsid w:val="00195B93"/>
    <w:rsid w:val="00196138"/>
    <w:rsid w:val="001D4915"/>
    <w:rsid w:val="001E76ED"/>
    <w:rsid w:val="001F0D26"/>
    <w:rsid w:val="00227A64"/>
    <w:rsid w:val="002504B0"/>
    <w:rsid w:val="002840EE"/>
    <w:rsid w:val="002B2DBF"/>
    <w:rsid w:val="003014C6"/>
    <w:rsid w:val="0032222A"/>
    <w:rsid w:val="003264F7"/>
    <w:rsid w:val="0033145E"/>
    <w:rsid w:val="00345FE5"/>
    <w:rsid w:val="003A361C"/>
    <w:rsid w:val="003B0B35"/>
    <w:rsid w:val="003C0C87"/>
    <w:rsid w:val="003C17BB"/>
    <w:rsid w:val="003D2CF5"/>
    <w:rsid w:val="003F683A"/>
    <w:rsid w:val="00464ECB"/>
    <w:rsid w:val="00471300"/>
    <w:rsid w:val="00475495"/>
    <w:rsid w:val="00496A7F"/>
    <w:rsid w:val="00517AE3"/>
    <w:rsid w:val="0053034A"/>
    <w:rsid w:val="00550FF3"/>
    <w:rsid w:val="005578B8"/>
    <w:rsid w:val="00567AA2"/>
    <w:rsid w:val="00571A61"/>
    <w:rsid w:val="0057438E"/>
    <w:rsid w:val="00592DE7"/>
    <w:rsid w:val="005A48F9"/>
    <w:rsid w:val="005A4ADA"/>
    <w:rsid w:val="005B543C"/>
    <w:rsid w:val="005C1A35"/>
    <w:rsid w:val="005F5C06"/>
    <w:rsid w:val="00600A27"/>
    <w:rsid w:val="00604C3C"/>
    <w:rsid w:val="006138CA"/>
    <w:rsid w:val="00637495"/>
    <w:rsid w:val="006402D3"/>
    <w:rsid w:val="006428A2"/>
    <w:rsid w:val="0064549E"/>
    <w:rsid w:val="006676FE"/>
    <w:rsid w:val="00686C8D"/>
    <w:rsid w:val="006C16D5"/>
    <w:rsid w:val="006E1903"/>
    <w:rsid w:val="006E28DD"/>
    <w:rsid w:val="00712821"/>
    <w:rsid w:val="007461BB"/>
    <w:rsid w:val="00770CB8"/>
    <w:rsid w:val="007861D7"/>
    <w:rsid w:val="00794FAE"/>
    <w:rsid w:val="007B5A08"/>
    <w:rsid w:val="007C28F1"/>
    <w:rsid w:val="007E087B"/>
    <w:rsid w:val="007E1A22"/>
    <w:rsid w:val="008000F3"/>
    <w:rsid w:val="00806270"/>
    <w:rsid w:val="00827601"/>
    <w:rsid w:val="00865DD6"/>
    <w:rsid w:val="00866F6F"/>
    <w:rsid w:val="00867F9C"/>
    <w:rsid w:val="0088342A"/>
    <w:rsid w:val="008A426F"/>
    <w:rsid w:val="008D167B"/>
    <w:rsid w:val="008D3462"/>
    <w:rsid w:val="008F27BC"/>
    <w:rsid w:val="008F4A6D"/>
    <w:rsid w:val="008F64FA"/>
    <w:rsid w:val="00905E1A"/>
    <w:rsid w:val="00915F3A"/>
    <w:rsid w:val="00924BDF"/>
    <w:rsid w:val="00933ADD"/>
    <w:rsid w:val="0094154B"/>
    <w:rsid w:val="00942786"/>
    <w:rsid w:val="00955996"/>
    <w:rsid w:val="009951EF"/>
    <w:rsid w:val="009B4520"/>
    <w:rsid w:val="009E7C6D"/>
    <w:rsid w:val="009F39A4"/>
    <w:rsid w:val="00A40CEE"/>
    <w:rsid w:val="00A758D7"/>
    <w:rsid w:val="00AA1B59"/>
    <w:rsid w:val="00AB38DF"/>
    <w:rsid w:val="00AC0C2B"/>
    <w:rsid w:val="00AC1A0F"/>
    <w:rsid w:val="00AE1BC2"/>
    <w:rsid w:val="00B41040"/>
    <w:rsid w:val="00B46DD6"/>
    <w:rsid w:val="00B74812"/>
    <w:rsid w:val="00B94AFE"/>
    <w:rsid w:val="00BE0A41"/>
    <w:rsid w:val="00BE67C6"/>
    <w:rsid w:val="00C3001D"/>
    <w:rsid w:val="00C300E0"/>
    <w:rsid w:val="00C553F9"/>
    <w:rsid w:val="00C73688"/>
    <w:rsid w:val="00C90E9F"/>
    <w:rsid w:val="00CA3EF9"/>
    <w:rsid w:val="00CC5C75"/>
    <w:rsid w:val="00CE3802"/>
    <w:rsid w:val="00CF7A30"/>
    <w:rsid w:val="00D33238"/>
    <w:rsid w:val="00D52163"/>
    <w:rsid w:val="00D612A6"/>
    <w:rsid w:val="00D83DFF"/>
    <w:rsid w:val="00D9179D"/>
    <w:rsid w:val="00DA5D2F"/>
    <w:rsid w:val="00DC6521"/>
    <w:rsid w:val="00DE46C0"/>
    <w:rsid w:val="00DF318B"/>
    <w:rsid w:val="00E2460C"/>
    <w:rsid w:val="00E5127E"/>
    <w:rsid w:val="00E56842"/>
    <w:rsid w:val="00E75BF9"/>
    <w:rsid w:val="00EA75E8"/>
    <w:rsid w:val="00ED2131"/>
    <w:rsid w:val="00ED2CCA"/>
    <w:rsid w:val="00F03504"/>
    <w:rsid w:val="00F12E91"/>
    <w:rsid w:val="00F17B2A"/>
    <w:rsid w:val="00F241FB"/>
    <w:rsid w:val="00F34E46"/>
    <w:rsid w:val="00F97633"/>
    <w:rsid w:val="00FF37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rules v:ext="edit">
        <o:r id="V:Rule23" type="connector" idref="#_x0000_s1074">
          <o:proxy start="" idref="#_x0000_s1054" connectloc="6"/>
          <o:proxy end="" idref="#_x0000_s1053" connectloc="3"/>
        </o:r>
        <o:r id="V:Rule24" type="connector" idref="#_x0000_s1069">
          <o:proxy start="" idref="#_x0000_s1048" connectloc="6"/>
          <o:proxy end="" idref="#_x0000_s1052" connectloc="2"/>
        </o:r>
        <o:r id="V:Rule25" type="connector" idref="#_x0000_s1056">
          <o:proxy start="" idref="#_x0000_s1049" connectloc="6"/>
          <o:proxy end="" idref="#_x0000_s1052" connectloc="3"/>
        </o:r>
        <o:r id="V:Rule26" type="connector" idref="#_x0000_s1070">
          <o:proxy start="" idref="#_x0000_s1049" connectloc="6"/>
          <o:proxy end="" idref="#_x0000_s1054" connectloc="1"/>
        </o:r>
        <o:r id="V:Rule27" type="connector" idref="#_x0000_s1075">
          <o:proxy start="" idref="#_x0000_s1052" connectloc="7"/>
          <o:proxy end="" idref="#_x0000_s1051" connectloc="2"/>
        </o:r>
        <o:r id="V:Rule28" type="connector" idref="#_x0000_s1059">
          <o:proxy start="" idref="#_x0000_s1048" connectloc="6"/>
          <o:proxy end="" idref="#_x0000_s1054" connectloc="1"/>
        </o:r>
        <o:r id="V:Rule29" type="connector" idref="#_x0000_s1068">
          <o:proxy end="" idref="#_x0000_s1052" connectloc="2"/>
        </o:r>
        <o:r id="V:Rule30" type="connector" idref="#_x0000_s1063">
          <o:proxy start="" idref="#_x0000_s1050" connectloc="5"/>
          <o:proxy end="" idref="#_x0000_s1053" connectloc="2"/>
        </o:r>
        <o:r id="V:Rule31" type="connector" idref="#_x0000_s1076">
          <o:proxy start="" idref="#_x0000_s1052" connectloc="5"/>
          <o:proxy end="" idref="#_x0000_s1053" connectloc="2"/>
        </o:r>
        <o:r id="V:Rule32" type="connector" idref="#_x0000_s1073"/>
        <o:r id="V:Rule33" type="connector" idref="#_x0000_s1071">
          <o:proxy start="" idref="#_x0000_s1050" connectloc="6"/>
          <o:proxy end="" idref="#_x0000_s1051" connectloc="1"/>
        </o:r>
        <o:r id="V:Rule34" type="connector" idref="#_x0000_s1061">
          <o:proxy start="" idref="#_x0000_s1048" connectloc="6"/>
          <o:proxy end="" idref="#_x0000_s1050" connectloc="3"/>
        </o:r>
        <o:r id="V:Rule35" type="connector" idref="#_x0000_s1067">
          <o:proxy start="" idref="#_x0000_s1054" connectloc="6"/>
          <o:proxy end="" idref="#_x0000_s1053" connectloc="2"/>
        </o:r>
        <o:r id="V:Rule36" type="connector" idref="#_x0000_s1060">
          <o:proxy start="" idref="#_x0000_s1049" connectloc="6"/>
          <o:proxy end="" idref="#_x0000_s1050" connectloc="3"/>
        </o:r>
        <o:r id="V:Rule37" type="connector" idref="#_x0000_s1057">
          <o:proxy start="" idref="#_x0000_s1048" connectloc="6"/>
          <o:proxy end="" idref="#_x0000_s1052" connectloc="1"/>
        </o:r>
        <o:r id="V:Rule38" type="connector" idref="#_x0000_s1064">
          <o:proxy start="" idref="#_x0000_s1052" connectloc="6"/>
          <o:proxy end="" idref="#_x0000_s1051" connectloc="2"/>
        </o:r>
        <o:r id="V:Rule39" type="connector" idref="#_x0000_s1066">
          <o:proxy start="" idref="#_x0000_s1054" connectloc="7"/>
          <o:proxy end="" idref="#_x0000_s1051" connectloc="2"/>
        </o:r>
        <o:r id="V:Rule40" type="connector" idref="#_x0000_s1072">
          <o:proxy start="" idref="#_x0000_s1050" connectloc="6"/>
          <o:proxy end="" idref="#_x0000_s1053" connectloc="1"/>
        </o:r>
        <o:r id="V:Rule41" type="connector" idref="#_x0000_s1065">
          <o:proxy start="" idref="#_x0000_s1052" connectloc="6"/>
          <o:proxy end="" idref="#_x0000_s1053" connectloc="2"/>
        </o:r>
        <o:r id="V:Rule42" type="connector" idref="#_x0000_s1055">
          <o:proxy start="" idref="#_x0000_s1048" connectloc="6"/>
          <o:proxy end="" idref="#_x0000_s1050" connectloc="2"/>
        </o:r>
        <o:r id="V:Rule43" type="connector" idref="#_x0000_s1062">
          <o:proxy start="" idref="#_x0000_s1050" connectloc="6"/>
          <o:proxy end="" idref="#_x0000_s1051" connectloc="2"/>
        </o:r>
        <o:r id="V:Rule44" type="connector" idref="#_x0000_s1058">
          <o:proxy start="" idref="#_x0000_s1049" connectloc="6"/>
          <o:proxy end="" idref="#_x0000_s1054"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553F9"/>
    <w:pPr>
      <w:widowControl w:val="0"/>
      <w:jc w:val="both"/>
    </w:pPr>
  </w:style>
  <w:style w:type="paragraph" w:styleId="1">
    <w:name w:val="heading 1"/>
    <w:basedOn w:val="a"/>
    <w:next w:val="a"/>
    <w:link w:val="1Char"/>
    <w:uiPriority w:val="9"/>
    <w:qFormat/>
    <w:rsid w:val="00ED2CC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D2C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12E9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75B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75BF9"/>
    <w:rPr>
      <w:sz w:val="18"/>
      <w:szCs w:val="18"/>
    </w:rPr>
  </w:style>
  <w:style w:type="paragraph" w:styleId="a4">
    <w:name w:val="footer"/>
    <w:basedOn w:val="a"/>
    <w:link w:val="Char0"/>
    <w:uiPriority w:val="99"/>
    <w:semiHidden/>
    <w:unhideWhenUsed/>
    <w:rsid w:val="00E75BF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75BF9"/>
    <w:rPr>
      <w:sz w:val="18"/>
      <w:szCs w:val="18"/>
    </w:rPr>
  </w:style>
  <w:style w:type="paragraph" w:styleId="a5">
    <w:name w:val="List Paragraph"/>
    <w:basedOn w:val="a"/>
    <w:uiPriority w:val="34"/>
    <w:qFormat/>
    <w:rsid w:val="00E75BF9"/>
    <w:pPr>
      <w:ind w:firstLineChars="200" w:firstLine="420"/>
    </w:pPr>
  </w:style>
  <w:style w:type="paragraph" w:styleId="a6">
    <w:name w:val="Balloon Text"/>
    <w:basedOn w:val="a"/>
    <w:link w:val="Char1"/>
    <w:uiPriority w:val="99"/>
    <w:semiHidden/>
    <w:unhideWhenUsed/>
    <w:rsid w:val="00D83DFF"/>
    <w:rPr>
      <w:sz w:val="18"/>
      <w:szCs w:val="18"/>
    </w:rPr>
  </w:style>
  <w:style w:type="character" w:customStyle="1" w:styleId="Char1">
    <w:name w:val="批注框文本 Char"/>
    <w:basedOn w:val="a0"/>
    <w:link w:val="a6"/>
    <w:uiPriority w:val="99"/>
    <w:semiHidden/>
    <w:rsid w:val="00D83DFF"/>
    <w:rPr>
      <w:sz w:val="18"/>
      <w:szCs w:val="18"/>
    </w:rPr>
  </w:style>
  <w:style w:type="paragraph" w:styleId="a7">
    <w:name w:val="caption"/>
    <w:basedOn w:val="a"/>
    <w:next w:val="a"/>
    <w:unhideWhenUsed/>
    <w:qFormat/>
    <w:rsid w:val="001D4915"/>
    <w:rPr>
      <w:rFonts w:ascii="Cambria" w:eastAsia="黑体" w:hAnsi="Cambria" w:cs="Times New Roman"/>
      <w:sz w:val="20"/>
      <w:szCs w:val="20"/>
    </w:rPr>
  </w:style>
  <w:style w:type="character" w:customStyle="1" w:styleId="1Char">
    <w:name w:val="标题 1 Char"/>
    <w:basedOn w:val="a0"/>
    <w:link w:val="1"/>
    <w:uiPriority w:val="9"/>
    <w:rsid w:val="00ED2CCA"/>
    <w:rPr>
      <w:b/>
      <w:bCs/>
      <w:kern w:val="44"/>
      <w:sz w:val="44"/>
      <w:szCs w:val="44"/>
    </w:rPr>
  </w:style>
  <w:style w:type="character" w:customStyle="1" w:styleId="2Char">
    <w:name w:val="标题 2 Char"/>
    <w:basedOn w:val="a0"/>
    <w:link w:val="2"/>
    <w:uiPriority w:val="9"/>
    <w:rsid w:val="00ED2CCA"/>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ED2CC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D2CCA"/>
  </w:style>
  <w:style w:type="paragraph" w:styleId="20">
    <w:name w:val="toc 2"/>
    <w:basedOn w:val="a"/>
    <w:next w:val="a"/>
    <w:autoRedefine/>
    <w:uiPriority w:val="39"/>
    <w:unhideWhenUsed/>
    <w:rsid w:val="00ED2CCA"/>
    <w:pPr>
      <w:ind w:leftChars="200" w:left="420"/>
    </w:pPr>
  </w:style>
  <w:style w:type="character" w:styleId="a8">
    <w:name w:val="Hyperlink"/>
    <w:basedOn w:val="a0"/>
    <w:uiPriority w:val="99"/>
    <w:unhideWhenUsed/>
    <w:rsid w:val="00ED2CCA"/>
    <w:rPr>
      <w:color w:val="0000FF" w:themeColor="hyperlink"/>
      <w:u w:val="single"/>
    </w:rPr>
  </w:style>
  <w:style w:type="paragraph" w:customStyle="1" w:styleId="11">
    <w:name w:val="列出段落1"/>
    <w:basedOn w:val="a"/>
    <w:rsid w:val="003A361C"/>
    <w:pPr>
      <w:ind w:firstLineChars="200" w:firstLine="420"/>
    </w:pPr>
    <w:rPr>
      <w:rFonts w:ascii="Times New Roman" w:eastAsia="宋体" w:hAnsi="Times New Roman" w:cs="Times New Roman"/>
      <w:szCs w:val="20"/>
    </w:rPr>
  </w:style>
  <w:style w:type="character" w:customStyle="1" w:styleId="3Char">
    <w:name w:val="标题 3 Char"/>
    <w:basedOn w:val="a0"/>
    <w:link w:val="3"/>
    <w:uiPriority w:val="9"/>
    <w:rsid w:val="00F12E91"/>
    <w:rPr>
      <w:b/>
      <w:bCs/>
      <w:sz w:val="32"/>
      <w:szCs w:val="32"/>
    </w:rPr>
  </w:style>
</w:styles>
</file>

<file path=word/webSettings.xml><?xml version="1.0" encoding="utf-8"?>
<w:webSettings xmlns:r="http://schemas.openxmlformats.org/officeDocument/2006/relationships" xmlns:w="http://schemas.openxmlformats.org/wordprocessingml/2006/main">
  <w:divs>
    <w:div w:id="8115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0.wmf"/><Relationship Id="rId50" Type="http://schemas.openxmlformats.org/officeDocument/2006/relationships/oleObject" Target="embeddings/oleObject20.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1.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5.bin"/><Relationship Id="rId87" Type="http://schemas.openxmlformats.org/officeDocument/2006/relationships/oleObject" Target="embeddings/oleObject39.bin"/><Relationship Id="rId5" Type="http://schemas.openxmlformats.org/officeDocument/2006/relationships/webSettings" Target="webSettings.xml"/><Relationship Id="rId61" Type="http://schemas.openxmlformats.org/officeDocument/2006/relationships/image" Target="media/image27.wmf"/><Relationship Id="rId82" Type="http://schemas.openxmlformats.org/officeDocument/2006/relationships/image" Target="media/image37.wmf"/><Relationship Id="rId90" Type="http://schemas.openxmlformats.org/officeDocument/2006/relationships/image" Target="media/image41.e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oleObject" Target="embeddings/oleObject30.bin"/><Relationship Id="rId77" Type="http://schemas.openxmlformats.org/officeDocument/2006/relationships/oleObject" Target="embeddings/oleObject34.bin"/><Relationship Id="rId8" Type="http://schemas.openxmlformats.org/officeDocument/2006/relationships/hyperlink" Target="http://baike.baidu.com/view/35865.htm" TargetMode="External"/><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38.bin"/><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oleObject" Target="embeddings/oleObject29.bin"/><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image" Target="media/image31.wmf"/><Relationship Id="rId75" Type="http://schemas.openxmlformats.org/officeDocument/2006/relationships/oleObject" Target="embeddings/oleObject33.bin"/><Relationship Id="rId83" Type="http://schemas.openxmlformats.org/officeDocument/2006/relationships/oleObject" Target="embeddings/oleObject37.bin"/><Relationship Id="rId88" Type="http://schemas.openxmlformats.org/officeDocument/2006/relationships/image" Target="media/image40.wmf"/><Relationship Id="rId91"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1.png"/><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5.wmf"/><Relationship Id="rId81" Type="http://schemas.openxmlformats.org/officeDocument/2006/relationships/oleObject" Target="embeddings/oleObject36.bin"/><Relationship Id="rId86"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hyperlink" Target="http://baike.baidu.com/view/402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DC245-96DF-4761-92BB-BA51A40A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21</Pages>
  <Words>1806</Words>
  <Characters>10298</Characters>
  <Application>Microsoft Office Word</Application>
  <DocSecurity>0</DocSecurity>
  <Lines>85</Lines>
  <Paragraphs>24</Paragraphs>
  <ScaleCrop>false</ScaleCrop>
  <Company> </Company>
  <LinksUpToDate>false</LinksUpToDate>
  <CharactersWithSpaces>12080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gongjian</dc:creator>
  <cp:lastModifiedBy>gongjian</cp:lastModifiedBy>
  <cp:revision>47</cp:revision>
  <dcterms:created xsi:type="dcterms:W3CDTF">2012-10-11T10:27:00Z</dcterms:created>
  <dcterms:modified xsi:type="dcterms:W3CDTF">2012-10-25T01:25:00Z</dcterms:modified>
</cp:coreProperties>
</file>