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CD0" w:rsidRPr="008C5681" w:rsidRDefault="00A37CD0" w:rsidP="00A37CD0">
      <w:pPr>
        <w:pStyle w:val="2"/>
        <w:rPr>
          <w:shd w:val="clear" w:color="auto" w:fill="FFFFFF"/>
        </w:rPr>
      </w:pPr>
      <w:r w:rsidRPr="008C5681">
        <w:rPr>
          <w:shd w:val="clear" w:color="auto" w:fill="FFFFFF"/>
        </w:rPr>
        <w:t>建立区域</w:t>
      </w:r>
      <w:r>
        <w:rPr>
          <w:rFonts w:hint="eastAsia"/>
          <w:shd w:val="clear" w:color="auto" w:fill="FFFFFF"/>
        </w:rPr>
        <w:t>分拨中心</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RDC</w:t>
      </w:r>
      <w:r w:rsidRPr="008C5681">
        <w:rPr>
          <w:rFonts w:cs="Times New Roman"/>
          <w:color w:val="auto"/>
          <w:sz w:val="24"/>
          <w:szCs w:val="24"/>
        </w:rPr>
        <w:t>即区域分发中心（</w:t>
      </w:r>
      <w:r w:rsidRPr="008C5681">
        <w:rPr>
          <w:rFonts w:cs="Times New Roman"/>
          <w:color w:val="auto"/>
          <w:sz w:val="24"/>
          <w:szCs w:val="24"/>
        </w:rPr>
        <w:t>Regional Distribution Center,</w:t>
      </w:r>
      <w:r w:rsidRPr="008C5681">
        <w:rPr>
          <w:rFonts w:cs="Times New Roman"/>
          <w:color w:val="auto"/>
          <w:sz w:val="24"/>
          <w:szCs w:val="24"/>
        </w:rPr>
        <w:t>简称</w:t>
      </w:r>
      <w:r w:rsidRPr="008C5681">
        <w:rPr>
          <w:rFonts w:cs="Times New Roman"/>
          <w:color w:val="auto"/>
          <w:sz w:val="24"/>
          <w:szCs w:val="24"/>
        </w:rPr>
        <w:t>RDC</w:t>
      </w:r>
      <w:r w:rsidRPr="008C5681">
        <w:rPr>
          <w:rFonts w:cs="Times New Roman"/>
          <w:color w:val="auto"/>
          <w:sz w:val="24"/>
          <w:szCs w:val="24"/>
        </w:rPr>
        <w:t>），是集仓储、配送、流通加工、信息管理、客户服务等为一体的综合物流中心。</w:t>
      </w:r>
      <w:r w:rsidRPr="008C5681">
        <w:rPr>
          <w:rFonts w:cs="Times New Roman"/>
          <w:color w:val="auto"/>
          <w:sz w:val="24"/>
          <w:szCs w:val="24"/>
        </w:rPr>
        <w:t>RDC</w:t>
      </w:r>
      <w:r w:rsidRPr="008C5681">
        <w:rPr>
          <w:rFonts w:cs="Times New Roman"/>
          <w:color w:val="auto"/>
          <w:sz w:val="24"/>
          <w:szCs w:val="24"/>
        </w:rPr>
        <w:t>在现代物流中扮演着中心角色，在调整生产和消费之间的时空错位性、提高库存集约化以及包括保管、装卸搬运在内的作业管理效率化，实现多样化的流通加工、降低运输成本，提高对客户服务水平等方面发挥着不可替代的作用。</w:t>
      </w:r>
    </w:p>
    <w:p w:rsidR="00A37CD0" w:rsidRPr="008C5681" w:rsidRDefault="00A37CD0" w:rsidP="00A37CD0">
      <w:pPr>
        <w:pStyle w:val="3"/>
        <w:rPr>
          <w:shd w:val="clear" w:color="auto" w:fill="FFFFFF"/>
        </w:rPr>
      </w:pPr>
      <w:bookmarkStart w:id="0" w:name="_Toc339397982"/>
      <w:bookmarkStart w:id="1" w:name="_Toc340600987"/>
      <w:r>
        <w:rPr>
          <w:rFonts w:hint="eastAsia"/>
          <w:shd w:val="clear" w:color="auto" w:fill="FFFFFF"/>
        </w:rPr>
        <w:t>4.</w:t>
      </w:r>
      <w:r w:rsidRPr="008C5681">
        <w:rPr>
          <w:shd w:val="clear" w:color="auto" w:fill="FFFFFF"/>
        </w:rPr>
        <w:t>3.1</w:t>
      </w:r>
      <w:bookmarkEnd w:id="0"/>
      <w:r w:rsidRPr="008C5681">
        <w:rPr>
          <w:shd w:val="clear" w:color="auto" w:fill="FFFFFF"/>
        </w:rPr>
        <w:t>可行性分析</w:t>
      </w:r>
      <w:bookmarkEnd w:id="1"/>
    </w:p>
    <w:p w:rsidR="00A37CD0" w:rsidRDefault="00A37CD0" w:rsidP="00A37CD0">
      <w:pPr>
        <w:pStyle w:val="4"/>
        <w:rPr>
          <w:rFonts w:hint="eastAsia"/>
        </w:rPr>
      </w:pPr>
      <w:bookmarkStart w:id="2" w:name="_Toc340600988"/>
      <w:r>
        <w:rPr>
          <w:rFonts w:hint="eastAsia"/>
        </w:rPr>
        <w:t>4.3.1.1</w:t>
      </w:r>
      <w:r>
        <w:rPr>
          <w:rFonts w:hint="eastAsia"/>
        </w:rPr>
        <w:t>配送问题</w:t>
      </w:r>
      <w:bookmarkEnd w:id="2"/>
    </w:p>
    <w:p w:rsidR="00A37CD0" w:rsidRPr="008C5681" w:rsidRDefault="00A37CD0" w:rsidP="00A37CD0">
      <w:pPr>
        <w:spacing w:line="300" w:lineRule="auto"/>
        <w:ind w:firstLine="420"/>
        <w:rPr>
          <w:rFonts w:cs="Times New Roman"/>
          <w:color w:val="auto"/>
          <w:sz w:val="24"/>
          <w:szCs w:val="24"/>
        </w:rPr>
      </w:pPr>
      <w:r>
        <w:rPr>
          <w:rFonts w:cs="Times New Roman" w:hint="eastAsia"/>
          <w:color w:val="auto"/>
          <w:sz w:val="24"/>
          <w:szCs w:val="24"/>
        </w:rPr>
        <w:t>虽然</w:t>
      </w:r>
      <w:r w:rsidRPr="008C5681">
        <w:rPr>
          <w:rFonts w:cs="Times New Roman"/>
          <w:color w:val="auto"/>
          <w:sz w:val="24"/>
          <w:szCs w:val="24"/>
        </w:rPr>
        <w:t>安吉物流</w:t>
      </w:r>
      <w:r>
        <w:rPr>
          <w:rFonts w:cs="Times New Roman" w:hint="eastAsia"/>
          <w:color w:val="auto"/>
          <w:sz w:val="24"/>
          <w:szCs w:val="24"/>
        </w:rPr>
        <w:t>在运输领域配送业务相当完善，但在</w:t>
      </w:r>
      <w:r w:rsidRPr="008C5681">
        <w:rPr>
          <w:rFonts w:cs="Times New Roman"/>
          <w:color w:val="auto"/>
          <w:sz w:val="24"/>
          <w:szCs w:val="24"/>
        </w:rPr>
        <w:t>配送过程</w:t>
      </w:r>
      <w:r>
        <w:rPr>
          <w:rFonts w:cs="Times New Roman" w:hint="eastAsia"/>
          <w:color w:val="auto"/>
          <w:sz w:val="24"/>
          <w:szCs w:val="24"/>
        </w:rPr>
        <w:t>中依旧存在一系列问题和隐患。</w:t>
      </w:r>
      <w:r w:rsidRPr="008C5681">
        <w:rPr>
          <w:rFonts w:cs="Times New Roman"/>
          <w:color w:val="auto"/>
          <w:sz w:val="24"/>
          <w:szCs w:val="24"/>
        </w:rPr>
        <w:t>产生的主要问题在于：</w:t>
      </w:r>
    </w:p>
    <w:p w:rsidR="00A37CD0" w:rsidRPr="008C5681" w:rsidRDefault="00A37CD0" w:rsidP="00A37CD0">
      <w:pPr>
        <w:numPr>
          <w:ilvl w:val="0"/>
          <w:numId w:val="1"/>
        </w:numPr>
        <w:spacing w:line="300" w:lineRule="auto"/>
        <w:rPr>
          <w:rFonts w:cs="Times New Roman"/>
          <w:color w:val="auto"/>
          <w:sz w:val="24"/>
          <w:szCs w:val="24"/>
        </w:rPr>
      </w:pPr>
      <w:r w:rsidRPr="008C5681">
        <w:rPr>
          <w:rFonts w:cs="Times New Roman"/>
          <w:color w:val="auto"/>
          <w:sz w:val="24"/>
          <w:szCs w:val="24"/>
        </w:rPr>
        <w:t>工厂（上海）到需求点距离太长，导致物流成本居高不下，降低了货物的安全性；</w:t>
      </w:r>
    </w:p>
    <w:p w:rsidR="00A37CD0" w:rsidRPr="008C5681" w:rsidRDefault="00A37CD0" w:rsidP="00A37CD0">
      <w:pPr>
        <w:numPr>
          <w:ilvl w:val="0"/>
          <w:numId w:val="1"/>
        </w:numPr>
        <w:spacing w:line="300" w:lineRule="auto"/>
        <w:rPr>
          <w:rFonts w:cs="Times New Roman"/>
          <w:color w:val="auto"/>
          <w:sz w:val="24"/>
          <w:szCs w:val="24"/>
        </w:rPr>
      </w:pPr>
      <w:r w:rsidRPr="008C5681">
        <w:rPr>
          <w:rFonts w:cs="Times New Roman"/>
          <w:color w:val="auto"/>
          <w:sz w:val="24"/>
          <w:szCs w:val="24"/>
        </w:rPr>
        <w:t>无法及时跟上市场的反应，客户反馈响应时间长，容易丢失客户；</w:t>
      </w:r>
    </w:p>
    <w:p w:rsidR="00A37CD0" w:rsidRPr="008C5681" w:rsidRDefault="00A37CD0" w:rsidP="00A37CD0">
      <w:pPr>
        <w:numPr>
          <w:ilvl w:val="0"/>
          <w:numId w:val="1"/>
        </w:numPr>
        <w:spacing w:line="300" w:lineRule="auto"/>
        <w:rPr>
          <w:rFonts w:cs="Times New Roman"/>
          <w:color w:val="auto"/>
          <w:sz w:val="24"/>
          <w:szCs w:val="24"/>
        </w:rPr>
      </w:pPr>
      <w:r w:rsidRPr="008C5681">
        <w:rPr>
          <w:rFonts w:cs="Times New Roman"/>
          <w:color w:val="auto"/>
          <w:sz w:val="24"/>
          <w:szCs w:val="24"/>
        </w:rPr>
        <w:t>对于需求的调节能力差，当需求出现波动时，很难及时做出调整；</w:t>
      </w:r>
    </w:p>
    <w:p w:rsidR="00A37CD0" w:rsidRPr="008C5681" w:rsidRDefault="00A37CD0" w:rsidP="00A37CD0">
      <w:pPr>
        <w:numPr>
          <w:ilvl w:val="0"/>
          <w:numId w:val="1"/>
        </w:numPr>
        <w:spacing w:line="300" w:lineRule="auto"/>
        <w:rPr>
          <w:rFonts w:cs="Times New Roman"/>
          <w:color w:val="auto"/>
          <w:sz w:val="24"/>
          <w:szCs w:val="24"/>
        </w:rPr>
      </w:pPr>
      <w:r w:rsidRPr="008C5681">
        <w:rPr>
          <w:rFonts w:cs="Times New Roman"/>
          <w:color w:val="auto"/>
          <w:sz w:val="24"/>
          <w:szCs w:val="24"/>
        </w:rPr>
        <w:t>物流行业承运商遍布全国，各承运商难以统一调度和管理；</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以追求最低</w:t>
      </w:r>
      <w:proofErr w:type="gramStart"/>
      <w:r w:rsidRPr="008C5681">
        <w:rPr>
          <w:rFonts w:cs="Times New Roman"/>
          <w:color w:val="auto"/>
          <w:sz w:val="24"/>
          <w:szCs w:val="24"/>
        </w:rPr>
        <w:t>物流总</w:t>
      </w:r>
      <w:proofErr w:type="gramEnd"/>
      <w:r w:rsidRPr="008C5681">
        <w:rPr>
          <w:rFonts w:cs="Times New Roman"/>
          <w:color w:val="auto"/>
          <w:sz w:val="24"/>
          <w:szCs w:val="24"/>
        </w:rPr>
        <w:t>成本与最大顾客满意度为出发点，同时兼顾成本与服务水平，从整合物流角度来规划整体的物流设施网络，从而提高公司的整体竞争能力的角度分析，建立</w:t>
      </w:r>
      <w:r w:rsidRPr="008C5681">
        <w:rPr>
          <w:rFonts w:cs="Times New Roman"/>
          <w:color w:val="auto"/>
          <w:sz w:val="24"/>
          <w:szCs w:val="24"/>
        </w:rPr>
        <w:t>RDC</w:t>
      </w:r>
      <w:r w:rsidRPr="008C5681">
        <w:rPr>
          <w:rFonts w:cs="Times New Roman"/>
          <w:color w:val="auto"/>
          <w:sz w:val="24"/>
          <w:szCs w:val="24"/>
        </w:rPr>
        <w:t>是解决这些问题的重要举措。</w:t>
      </w:r>
    </w:p>
    <w:p w:rsidR="00A37CD0" w:rsidRPr="008C5681" w:rsidRDefault="00A37CD0" w:rsidP="00A37CD0">
      <w:pPr>
        <w:pStyle w:val="4"/>
        <w:rPr>
          <w:shd w:val="clear" w:color="auto" w:fill="FFFFFF"/>
        </w:rPr>
      </w:pPr>
      <w:bookmarkStart w:id="3" w:name="_Toc339113157"/>
      <w:bookmarkStart w:id="4" w:name="_Toc339113155"/>
      <w:bookmarkStart w:id="5" w:name="_Toc339221173"/>
      <w:bookmarkStart w:id="6" w:name="_Toc339397984"/>
      <w:bookmarkStart w:id="7" w:name="_Toc340600989"/>
      <w:r>
        <w:rPr>
          <w:rFonts w:hint="eastAsia"/>
          <w:shd w:val="clear" w:color="auto" w:fill="FFFFFF"/>
        </w:rPr>
        <w:t>4.</w:t>
      </w:r>
      <w:r w:rsidRPr="008C5681">
        <w:rPr>
          <w:shd w:val="clear" w:color="auto" w:fill="FFFFFF"/>
        </w:rPr>
        <w:t>3.1.2</w:t>
      </w:r>
      <w:bookmarkEnd w:id="3"/>
      <w:bookmarkEnd w:id="4"/>
      <w:bookmarkEnd w:id="5"/>
      <w:bookmarkEnd w:id="6"/>
      <w:r>
        <w:rPr>
          <w:rFonts w:hint="eastAsia"/>
          <w:shd w:val="clear" w:color="auto" w:fill="FFFFFF"/>
        </w:rPr>
        <w:t>RDC</w:t>
      </w:r>
      <w:r>
        <w:rPr>
          <w:rFonts w:hint="eastAsia"/>
          <w:shd w:val="clear" w:color="auto" w:fill="FFFFFF"/>
        </w:rPr>
        <w:t>的特点</w:t>
      </w:r>
      <w:bookmarkEnd w:id="7"/>
    </w:p>
    <w:p w:rsidR="00A37CD0" w:rsidRPr="008C5681" w:rsidRDefault="00A37CD0" w:rsidP="00A37CD0">
      <w:pPr>
        <w:spacing w:line="300" w:lineRule="auto"/>
        <w:ind w:firstLine="420"/>
        <w:rPr>
          <w:rFonts w:cs="Times New Roman"/>
          <w:color w:val="auto"/>
          <w:sz w:val="24"/>
          <w:szCs w:val="24"/>
        </w:rPr>
      </w:pPr>
      <w:bookmarkStart w:id="8" w:name="_Toc339221174"/>
      <w:r w:rsidRPr="008C5681">
        <w:rPr>
          <w:rFonts w:cs="Times New Roman"/>
          <w:color w:val="auto"/>
          <w:sz w:val="24"/>
          <w:szCs w:val="24"/>
        </w:rPr>
        <w:t>物流网络中，</w:t>
      </w:r>
      <w:r w:rsidRPr="008C5681">
        <w:rPr>
          <w:rFonts w:cs="Times New Roman"/>
          <w:color w:val="auto"/>
          <w:sz w:val="24"/>
          <w:szCs w:val="24"/>
        </w:rPr>
        <w:t>RDC</w:t>
      </w:r>
      <w:r w:rsidRPr="008C5681">
        <w:rPr>
          <w:rFonts w:cs="Times New Roman"/>
          <w:color w:val="auto"/>
          <w:sz w:val="24"/>
          <w:szCs w:val="24"/>
        </w:rPr>
        <w:t>中心所起的作用是作为整车周转、保管，在库管理和流通加工的据点，促进商品在能够按照顾客要求的前提下，完成附加价值，客服其在运动过程中所产生的时间和空间障碍。对</w:t>
      </w:r>
      <w:r w:rsidRPr="008C5681">
        <w:rPr>
          <w:rFonts w:cs="Times New Roman"/>
          <w:color w:val="auto"/>
          <w:sz w:val="24"/>
          <w:szCs w:val="24"/>
        </w:rPr>
        <w:t>RDC</w:t>
      </w:r>
      <w:r w:rsidRPr="008C5681">
        <w:rPr>
          <w:rFonts w:cs="Times New Roman"/>
          <w:color w:val="auto"/>
          <w:sz w:val="24"/>
          <w:szCs w:val="24"/>
        </w:rPr>
        <w:t>特点具体分析如表</w:t>
      </w:r>
      <w:r w:rsidRPr="008C5681">
        <w:rPr>
          <w:rFonts w:cs="Times New Roman"/>
          <w:color w:val="auto"/>
          <w:sz w:val="24"/>
          <w:szCs w:val="24"/>
        </w:rPr>
        <w:t>3-1</w:t>
      </w:r>
      <w:r w:rsidRPr="008C5681">
        <w:rPr>
          <w:rFonts w:cs="Times New Roman"/>
          <w:color w:val="auto"/>
          <w:sz w:val="24"/>
          <w:szCs w:val="24"/>
        </w:rPr>
        <w:t>所示：</w:t>
      </w:r>
    </w:p>
    <w:p w:rsidR="00A37CD0" w:rsidRPr="008C5681" w:rsidRDefault="00A37CD0" w:rsidP="00A37CD0">
      <w:pPr>
        <w:spacing w:line="360" w:lineRule="auto"/>
        <w:jc w:val="center"/>
        <w:rPr>
          <w:rFonts w:cs="Times New Roman"/>
          <w:sz w:val="24"/>
          <w:szCs w:val="24"/>
        </w:rPr>
      </w:pPr>
      <w:r w:rsidRPr="008C5681">
        <w:rPr>
          <w:rFonts w:cs="Times New Roman"/>
          <w:b/>
          <w:sz w:val="21"/>
          <w:szCs w:val="21"/>
        </w:rPr>
        <w:t>表</w:t>
      </w:r>
      <w:r w:rsidRPr="008C5681">
        <w:rPr>
          <w:rFonts w:cs="Times New Roman"/>
          <w:b/>
          <w:sz w:val="21"/>
          <w:szCs w:val="21"/>
        </w:rPr>
        <w:t>3-1 RDC</w:t>
      </w:r>
      <w:r w:rsidRPr="008C5681">
        <w:rPr>
          <w:rFonts w:cs="Times New Roman"/>
          <w:b/>
          <w:sz w:val="21"/>
          <w:szCs w:val="21"/>
        </w:rPr>
        <w:t>的特点分析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08"/>
        <w:gridCol w:w="4814"/>
      </w:tblGrid>
      <w:tr w:rsidR="00A37CD0" w:rsidRPr="008C5681" w:rsidTr="0045349B">
        <w:tc>
          <w:tcPr>
            <w:tcW w:w="3708" w:type="dxa"/>
          </w:tcPr>
          <w:p w:rsidR="00A37CD0" w:rsidRPr="008C5681" w:rsidRDefault="00A37CD0" w:rsidP="0045349B">
            <w:pPr>
              <w:spacing w:line="360" w:lineRule="auto"/>
              <w:jc w:val="center"/>
              <w:rPr>
                <w:rFonts w:cs="Times New Roman"/>
                <w:sz w:val="24"/>
                <w:szCs w:val="24"/>
              </w:rPr>
            </w:pPr>
            <w:r w:rsidRPr="008C5681">
              <w:rPr>
                <w:rFonts w:cs="Times New Roman"/>
                <w:sz w:val="24"/>
                <w:szCs w:val="24"/>
              </w:rPr>
              <w:t>特点</w:t>
            </w:r>
          </w:p>
        </w:tc>
        <w:tc>
          <w:tcPr>
            <w:tcW w:w="4814" w:type="dxa"/>
          </w:tcPr>
          <w:p w:rsidR="00A37CD0" w:rsidRPr="008C5681" w:rsidRDefault="00A37CD0" w:rsidP="0045349B">
            <w:pPr>
              <w:spacing w:line="360" w:lineRule="auto"/>
              <w:jc w:val="center"/>
              <w:rPr>
                <w:rFonts w:cs="Times New Roman"/>
                <w:sz w:val="24"/>
                <w:szCs w:val="24"/>
              </w:rPr>
            </w:pPr>
            <w:r w:rsidRPr="008C5681">
              <w:rPr>
                <w:rFonts w:cs="Times New Roman"/>
                <w:sz w:val="24"/>
                <w:szCs w:val="24"/>
              </w:rPr>
              <w:t>解决问题</w:t>
            </w:r>
          </w:p>
        </w:tc>
      </w:tr>
      <w:tr w:rsidR="00A37CD0" w:rsidRPr="008C5681" w:rsidTr="0045349B">
        <w:tc>
          <w:tcPr>
            <w:tcW w:w="3708" w:type="dxa"/>
          </w:tcPr>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1.</w:t>
            </w:r>
            <w:r w:rsidRPr="008C5681">
              <w:rPr>
                <w:rFonts w:cs="Times New Roman"/>
                <w:sz w:val="24"/>
                <w:szCs w:val="24"/>
              </w:rPr>
              <w:t>主要为特定的用户服务；</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2.</w:t>
            </w:r>
            <w:r w:rsidRPr="008C5681">
              <w:rPr>
                <w:rFonts w:cs="Times New Roman"/>
                <w:sz w:val="24"/>
                <w:szCs w:val="24"/>
              </w:rPr>
              <w:t>配送功能健全；</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3.</w:t>
            </w:r>
            <w:r w:rsidRPr="008C5681">
              <w:rPr>
                <w:rFonts w:cs="Times New Roman"/>
                <w:sz w:val="24"/>
                <w:szCs w:val="24"/>
              </w:rPr>
              <w:t>完善的信息网络；</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4.</w:t>
            </w:r>
            <w:r w:rsidRPr="008C5681">
              <w:rPr>
                <w:rFonts w:cs="Times New Roman"/>
                <w:sz w:val="24"/>
                <w:szCs w:val="24"/>
              </w:rPr>
              <w:t>辐射范围小；</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lastRenderedPageBreak/>
              <w:t>5.</w:t>
            </w:r>
            <w:r w:rsidRPr="008C5681">
              <w:rPr>
                <w:rFonts w:cs="Times New Roman"/>
                <w:sz w:val="24"/>
                <w:szCs w:val="24"/>
              </w:rPr>
              <w:t>多品种，小批量；</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6.</w:t>
            </w:r>
            <w:r w:rsidRPr="008C5681">
              <w:rPr>
                <w:rFonts w:cs="Times New Roman"/>
                <w:sz w:val="24"/>
                <w:szCs w:val="24"/>
              </w:rPr>
              <w:t>以配送为主，储存为辅。</w:t>
            </w:r>
          </w:p>
        </w:tc>
        <w:tc>
          <w:tcPr>
            <w:tcW w:w="4814" w:type="dxa"/>
          </w:tcPr>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lastRenderedPageBreak/>
              <w:t>1</w:t>
            </w:r>
            <w:r w:rsidRPr="008C5681">
              <w:rPr>
                <w:rFonts w:cs="Times New Roman"/>
                <w:sz w:val="24"/>
                <w:szCs w:val="24"/>
              </w:rPr>
              <w:t>、减少交易次数和流通环节；</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2</w:t>
            </w:r>
            <w:r w:rsidRPr="008C5681">
              <w:rPr>
                <w:rFonts w:cs="Times New Roman"/>
                <w:sz w:val="24"/>
                <w:szCs w:val="24"/>
              </w:rPr>
              <w:t>、产生规模效益；</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3</w:t>
            </w:r>
            <w:r w:rsidRPr="008C5681">
              <w:rPr>
                <w:rFonts w:cs="Times New Roman"/>
                <w:sz w:val="24"/>
                <w:szCs w:val="24"/>
              </w:rPr>
              <w:t>、减少客户库存，提高库存保证程度；</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4</w:t>
            </w:r>
            <w:r w:rsidRPr="008C5681">
              <w:rPr>
                <w:rFonts w:cs="Times New Roman"/>
                <w:sz w:val="24"/>
                <w:szCs w:val="24"/>
              </w:rPr>
              <w:t>、与多家厂商建立业务合作关系，能有</w:t>
            </w:r>
            <w:r w:rsidRPr="008C5681">
              <w:rPr>
                <w:rFonts w:cs="Times New Roman"/>
                <w:sz w:val="24"/>
                <w:szCs w:val="24"/>
              </w:rPr>
              <w:lastRenderedPageBreak/>
              <w:t>效而迅速的反馈信息，控制商品质量。</w:t>
            </w:r>
          </w:p>
          <w:p w:rsidR="00A37CD0" w:rsidRPr="008C5681" w:rsidRDefault="00A37CD0" w:rsidP="0045349B">
            <w:pPr>
              <w:spacing w:line="276" w:lineRule="auto"/>
              <w:ind w:firstLineChars="200" w:firstLine="480"/>
              <w:rPr>
                <w:rFonts w:cs="Times New Roman"/>
                <w:sz w:val="24"/>
                <w:szCs w:val="24"/>
              </w:rPr>
            </w:pPr>
            <w:r w:rsidRPr="008C5681">
              <w:rPr>
                <w:rFonts w:cs="Times New Roman"/>
                <w:sz w:val="24"/>
                <w:szCs w:val="24"/>
              </w:rPr>
              <w:t>5</w:t>
            </w:r>
            <w:r w:rsidRPr="008C5681">
              <w:rPr>
                <w:rFonts w:cs="Times New Roman"/>
                <w:sz w:val="24"/>
                <w:szCs w:val="24"/>
              </w:rPr>
              <w:t>、配送中心是现代电子商务活动中开展配送活动的物质技术基础。</w:t>
            </w:r>
          </w:p>
        </w:tc>
      </w:tr>
    </w:tbl>
    <w:p w:rsidR="00A37CD0" w:rsidRDefault="00A37CD0" w:rsidP="00A37CD0">
      <w:pPr>
        <w:spacing w:line="300" w:lineRule="auto"/>
        <w:ind w:firstLine="420"/>
        <w:rPr>
          <w:rFonts w:cs="Times New Roman" w:hint="eastAsia"/>
          <w:color w:val="auto"/>
          <w:sz w:val="24"/>
          <w:szCs w:val="24"/>
        </w:rPr>
      </w:pPr>
      <w:bookmarkStart w:id="9" w:name="_Toc339221175"/>
      <w:bookmarkStart w:id="10" w:name="_Toc339397985"/>
      <w:bookmarkStart w:id="11" w:name="_Toc339113156"/>
      <w:bookmarkEnd w:id="8"/>
      <w:r w:rsidRPr="008C5681">
        <w:rPr>
          <w:rFonts w:cs="Times New Roman"/>
          <w:color w:val="auto"/>
          <w:sz w:val="24"/>
          <w:szCs w:val="24"/>
        </w:rPr>
        <w:lastRenderedPageBreak/>
        <w:t>RDC</w:t>
      </w:r>
      <w:r w:rsidRPr="008C5681">
        <w:rPr>
          <w:rFonts w:cs="Times New Roman"/>
          <w:color w:val="auto"/>
          <w:sz w:val="24"/>
          <w:szCs w:val="24"/>
        </w:rPr>
        <w:t>在整个物流系统中，定位于物流、信息流、资金流的综合设施</w:t>
      </w:r>
      <w:r>
        <w:rPr>
          <w:rFonts w:cs="Times New Roman" w:hint="eastAsia"/>
          <w:color w:val="auto"/>
          <w:sz w:val="24"/>
          <w:szCs w:val="24"/>
        </w:rPr>
        <w:t>，</w:t>
      </w:r>
      <w:r w:rsidRPr="008C5681">
        <w:rPr>
          <w:rFonts w:cs="Times New Roman"/>
          <w:color w:val="auto"/>
          <w:sz w:val="24"/>
          <w:szCs w:val="24"/>
        </w:rPr>
        <w:t>是处于末端物流过程的起点，所处的位置是直接面向用户的位置，它不仅承担直接对用户服务的功能，而且根据用户的要求，起着指导整个物流配送过程的作用，</w:t>
      </w:r>
      <w:r w:rsidRPr="008C5681">
        <w:rPr>
          <w:rFonts w:cs="Times New Roman"/>
          <w:color w:val="auto"/>
          <w:sz w:val="24"/>
          <w:szCs w:val="24"/>
        </w:rPr>
        <w:t>RDC</w:t>
      </w:r>
      <w:r w:rsidRPr="008C5681">
        <w:rPr>
          <w:rFonts w:cs="Times New Roman"/>
          <w:color w:val="auto"/>
          <w:sz w:val="24"/>
          <w:szCs w:val="24"/>
        </w:rPr>
        <w:t>在整个物流系统中是提高整个系统的运行水平，对整个系统的效率提高起着决定性的作用。</w:t>
      </w:r>
      <w:bookmarkEnd w:id="11"/>
      <w:r>
        <w:rPr>
          <w:rFonts w:cs="Times New Roman" w:hint="eastAsia"/>
          <w:color w:val="auto"/>
          <w:sz w:val="24"/>
          <w:szCs w:val="24"/>
        </w:rPr>
        <w:t>因此，安吉物流需要建造</w:t>
      </w:r>
      <w:r>
        <w:rPr>
          <w:rFonts w:cs="Times New Roman" w:hint="eastAsia"/>
          <w:color w:val="auto"/>
          <w:sz w:val="24"/>
          <w:szCs w:val="24"/>
        </w:rPr>
        <w:t>RDC</w:t>
      </w:r>
      <w:r>
        <w:rPr>
          <w:rFonts w:cs="Times New Roman" w:hint="eastAsia"/>
          <w:color w:val="auto"/>
          <w:sz w:val="24"/>
          <w:szCs w:val="24"/>
        </w:rPr>
        <w:t>来优化整个配送业务。</w:t>
      </w:r>
    </w:p>
    <w:p w:rsidR="00A37CD0" w:rsidRPr="008C5681" w:rsidRDefault="00A37CD0" w:rsidP="00A37CD0">
      <w:pPr>
        <w:pStyle w:val="4"/>
        <w:rPr>
          <w:kern w:val="0"/>
          <w:shd w:val="clear" w:color="auto" w:fill="FFFFFF"/>
        </w:rPr>
      </w:pPr>
      <w:bookmarkStart w:id="12" w:name="_Toc339221179"/>
      <w:bookmarkStart w:id="13" w:name="_Toc339397989"/>
      <w:bookmarkStart w:id="14" w:name="_Toc340600990"/>
      <w:bookmarkEnd w:id="9"/>
      <w:bookmarkEnd w:id="10"/>
      <w:r>
        <w:rPr>
          <w:rFonts w:hint="eastAsia"/>
          <w:kern w:val="0"/>
          <w:shd w:val="clear" w:color="auto" w:fill="FFFFFF"/>
        </w:rPr>
        <w:t xml:space="preserve">4.3.1.3 </w:t>
      </w:r>
      <w:r w:rsidRPr="008C5681">
        <w:rPr>
          <w:kern w:val="0"/>
          <w:shd w:val="clear" w:color="auto" w:fill="FFFFFF"/>
        </w:rPr>
        <w:t>RDC</w:t>
      </w:r>
      <w:r>
        <w:rPr>
          <w:rFonts w:hint="eastAsia"/>
          <w:kern w:val="0"/>
          <w:shd w:val="clear" w:color="auto" w:fill="FFFFFF"/>
        </w:rPr>
        <w:t>配送</w:t>
      </w:r>
      <w:r w:rsidRPr="008C5681">
        <w:rPr>
          <w:kern w:val="0"/>
          <w:shd w:val="clear" w:color="auto" w:fill="FFFFFF"/>
        </w:rPr>
        <w:t>网络</w:t>
      </w:r>
      <w:bookmarkEnd w:id="12"/>
      <w:bookmarkEnd w:id="13"/>
      <w:r>
        <w:rPr>
          <w:rFonts w:hint="eastAsia"/>
          <w:kern w:val="0"/>
          <w:shd w:val="clear" w:color="auto" w:fill="FFFFFF"/>
        </w:rPr>
        <w:t>建设</w:t>
      </w:r>
      <w:bookmarkEnd w:id="14"/>
    </w:p>
    <w:p w:rsidR="00A37CD0" w:rsidRPr="0062636C" w:rsidRDefault="00A37CD0" w:rsidP="00A37CD0">
      <w:pPr>
        <w:spacing w:line="300" w:lineRule="auto"/>
        <w:ind w:firstLine="420"/>
        <w:rPr>
          <w:rFonts w:cs="Times New Roman" w:hint="eastAsia"/>
          <w:color w:val="auto"/>
          <w:sz w:val="24"/>
          <w:szCs w:val="24"/>
        </w:rPr>
      </w:pPr>
      <w:r w:rsidRPr="008C5681">
        <w:rPr>
          <w:rFonts w:cs="Times New Roman"/>
          <w:color w:val="auto"/>
          <w:sz w:val="24"/>
          <w:szCs w:val="24"/>
        </w:rPr>
        <w:t>RDC</w:t>
      </w:r>
      <w:r w:rsidRPr="008C5681">
        <w:rPr>
          <w:rFonts w:cs="Times New Roman"/>
          <w:color w:val="auto"/>
          <w:sz w:val="24"/>
          <w:szCs w:val="24"/>
        </w:rPr>
        <w:t>的建设问题是一项复杂而重要的决策过程，不仅在提高客户响应度、降低成本方面有明显作用，而且关系到安吉物流的经济利益和长远利益。</w:t>
      </w:r>
      <w:r>
        <w:rPr>
          <w:rFonts w:cs="Times New Roman" w:hint="eastAsia"/>
          <w:color w:val="auto"/>
          <w:sz w:val="24"/>
          <w:szCs w:val="24"/>
        </w:rPr>
        <w:t>配送网络是一个涉及多方面、多层次、多子系统的复杂系统。所以配送网络设计既包含众多</w:t>
      </w:r>
      <w:r>
        <w:rPr>
          <w:rFonts w:cs="Times New Roman" w:hint="eastAsia"/>
          <w:color w:val="auto"/>
          <w:sz w:val="24"/>
          <w:szCs w:val="24"/>
        </w:rPr>
        <w:t>RDC</w:t>
      </w:r>
      <w:r>
        <w:rPr>
          <w:rFonts w:cs="Times New Roman" w:hint="eastAsia"/>
          <w:color w:val="auto"/>
          <w:sz w:val="24"/>
          <w:szCs w:val="24"/>
        </w:rPr>
        <w:t>之间和其通道组成的配送网络结构体系设计和配送路线设计，也包括</w:t>
      </w:r>
      <w:r>
        <w:rPr>
          <w:rFonts w:cs="Times New Roman" w:hint="eastAsia"/>
          <w:color w:val="auto"/>
          <w:sz w:val="24"/>
          <w:szCs w:val="24"/>
        </w:rPr>
        <w:t>RDC</w:t>
      </w:r>
      <w:r>
        <w:rPr>
          <w:rFonts w:cs="Times New Roman" w:hint="eastAsia"/>
          <w:color w:val="auto"/>
          <w:sz w:val="24"/>
          <w:szCs w:val="24"/>
        </w:rPr>
        <w:t>内部区域布置、作业系统设计等内容。以下，对于</w:t>
      </w:r>
      <w:r>
        <w:rPr>
          <w:rFonts w:cs="Times New Roman" w:hint="eastAsia"/>
          <w:color w:val="auto"/>
          <w:sz w:val="24"/>
          <w:szCs w:val="24"/>
        </w:rPr>
        <w:t>RDC</w:t>
      </w:r>
      <w:r>
        <w:rPr>
          <w:rFonts w:cs="Times New Roman" w:hint="eastAsia"/>
          <w:color w:val="auto"/>
          <w:sz w:val="24"/>
          <w:szCs w:val="24"/>
        </w:rPr>
        <w:t>配送网络建设，集中通过定性和定量分析的角度分析，解决</w:t>
      </w:r>
      <w:r>
        <w:rPr>
          <w:rFonts w:cs="Times New Roman" w:hint="eastAsia"/>
          <w:color w:val="auto"/>
          <w:sz w:val="24"/>
          <w:szCs w:val="24"/>
        </w:rPr>
        <w:t>RDC</w:t>
      </w:r>
      <w:r>
        <w:rPr>
          <w:rFonts w:cs="Times New Roman" w:hint="eastAsia"/>
          <w:color w:val="auto"/>
          <w:sz w:val="24"/>
          <w:szCs w:val="24"/>
        </w:rPr>
        <w:t>的选址和覆盖问题。</w:t>
      </w:r>
    </w:p>
    <w:p w:rsidR="00A37CD0" w:rsidRPr="008C5681" w:rsidRDefault="00A37CD0" w:rsidP="00A37CD0">
      <w:pPr>
        <w:pStyle w:val="3"/>
        <w:rPr>
          <w:shd w:val="clear" w:color="auto" w:fill="FFFFFF"/>
        </w:rPr>
      </w:pPr>
      <w:bookmarkStart w:id="15" w:name="_Toc339113164"/>
      <w:bookmarkStart w:id="16" w:name="_Toc339221181"/>
      <w:bookmarkStart w:id="17" w:name="_Toc339397991"/>
      <w:bookmarkStart w:id="18" w:name="_Toc340600991"/>
      <w:r>
        <w:rPr>
          <w:rFonts w:hint="eastAsia"/>
          <w:shd w:val="clear" w:color="auto" w:fill="FFFFFF"/>
        </w:rPr>
        <w:t>4.3.2</w:t>
      </w:r>
      <w:r w:rsidRPr="008C5681">
        <w:rPr>
          <w:shd w:val="clear" w:color="auto" w:fill="FFFFFF"/>
        </w:rPr>
        <w:t xml:space="preserve"> RDC</w:t>
      </w:r>
      <w:r w:rsidRPr="008C5681">
        <w:rPr>
          <w:shd w:val="clear" w:color="auto" w:fill="FFFFFF"/>
        </w:rPr>
        <w:t>选址建模</w:t>
      </w:r>
      <w:bookmarkEnd w:id="16"/>
      <w:bookmarkEnd w:id="17"/>
      <w:bookmarkEnd w:id="18"/>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在</w:t>
      </w:r>
      <w:r>
        <w:rPr>
          <w:rFonts w:cs="Times New Roman" w:hint="eastAsia"/>
          <w:color w:val="auto"/>
          <w:sz w:val="24"/>
          <w:szCs w:val="24"/>
        </w:rPr>
        <w:t>前一节</w:t>
      </w:r>
      <w:r w:rsidRPr="008C5681">
        <w:rPr>
          <w:rFonts w:cs="Times New Roman"/>
          <w:color w:val="auto"/>
          <w:sz w:val="24"/>
          <w:szCs w:val="24"/>
        </w:rPr>
        <w:t>里面我们运用蚁群算法对安吉物流的整车物流的配送线路进行了优化计算，得到了基于需求的</w:t>
      </w:r>
      <w:r>
        <w:rPr>
          <w:rFonts w:cs="Times New Roman" w:hint="eastAsia"/>
          <w:color w:val="auto"/>
          <w:sz w:val="24"/>
          <w:szCs w:val="24"/>
        </w:rPr>
        <w:t>线路优化</w:t>
      </w:r>
      <w:r w:rsidRPr="008C5681">
        <w:rPr>
          <w:rFonts w:cs="Times New Roman"/>
          <w:color w:val="auto"/>
          <w:sz w:val="24"/>
          <w:szCs w:val="24"/>
        </w:rPr>
        <w:t>结果，其结果可以为设立</w:t>
      </w:r>
      <w:r w:rsidRPr="008C5681">
        <w:rPr>
          <w:rFonts w:cs="Times New Roman"/>
          <w:color w:val="auto"/>
          <w:sz w:val="24"/>
          <w:szCs w:val="24"/>
        </w:rPr>
        <w:t>RDC</w:t>
      </w:r>
      <w:r w:rsidRPr="008C5681">
        <w:rPr>
          <w:rFonts w:cs="Times New Roman"/>
          <w:color w:val="auto"/>
          <w:sz w:val="24"/>
          <w:szCs w:val="24"/>
        </w:rPr>
        <w:t>的过程提供参考。图像中线路交叉点是配送活动最为繁忙</w:t>
      </w:r>
      <w:r>
        <w:rPr>
          <w:rFonts w:cs="Times New Roman" w:hint="eastAsia"/>
          <w:color w:val="auto"/>
          <w:sz w:val="24"/>
          <w:szCs w:val="24"/>
        </w:rPr>
        <w:t>的物流节点</w:t>
      </w:r>
      <w:r w:rsidRPr="008C5681">
        <w:rPr>
          <w:rFonts w:cs="Times New Roman"/>
          <w:color w:val="auto"/>
          <w:sz w:val="24"/>
          <w:szCs w:val="24"/>
        </w:rPr>
        <w:t>，</w:t>
      </w:r>
      <w:r>
        <w:rPr>
          <w:rFonts w:cs="Times New Roman"/>
          <w:color w:val="auto"/>
          <w:sz w:val="24"/>
          <w:szCs w:val="24"/>
        </w:rPr>
        <w:t>信息素浓度最高</w:t>
      </w:r>
      <w:r>
        <w:rPr>
          <w:rFonts w:cs="Times New Roman" w:hint="eastAsia"/>
          <w:color w:val="auto"/>
          <w:sz w:val="24"/>
          <w:szCs w:val="24"/>
        </w:rPr>
        <w:t>。根据</w:t>
      </w:r>
      <w:r>
        <w:rPr>
          <w:rFonts w:cs="Times New Roman" w:hint="eastAsia"/>
          <w:color w:val="auto"/>
          <w:sz w:val="24"/>
          <w:szCs w:val="24"/>
        </w:rPr>
        <w:t>RDC</w:t>
      </w:r>
      <w:r>
        <w:rPr>
          <w:rFonts w:cs="Times New Roman" w:hint="eastAsia"/>
          <w:color w:val="auto"/>
          <w:sz w:val="24"/>
          <w:szCs w:val="24"/>
        </w:rPr>
        <w:t>运输模式的特点可知，这些物流节点</w:t>
      </w:r>
      <w:r w:rsidRPr="008C5681">
        <w:rPr>
          <w:rFonts w:cs="Times New Roman"/>
          <w:color w:val="auto"/>
          <w:sz w:val="24"/>
          <w:szCs w:val="24"/>
        </w:rPr>
        <w:t>可以以此建立</w:t>
      </w:r>
      <w:r w:rsidRPr="008C5681">
        <w:rPr>
          <w:rFonts w:cs="Times New Roman"/>
          <w:color w:val="auto"/>
          <w:sz w:val="24"/>
          <w:szCs w:val="24"/>
        </w:rPr>
        <w:t>RDC</w:t>
      </w:r>
      <w:r w:rsidRPr="008C5681">
        <w:rPr>
          <w:rFonts w:cs="Times New Roman"/>
          <w:color w:val="auto"/>
          <w:sz w:val="24"/>
          <w:szCs w:val="24"/>
        </w:rPr>
        <w:t>区域；而水路和铁路伴随着大规模运输，其运输终点也可作为配送中心。</w:t>
      </w:r>
    </w:p>
    <w:p w:rsidR="00A37CD0" w:rsidRPr="008C5681" w:rsidRDefault="00A37CD0" w:rsidP="00A37CD0">
      <w:pPr>
        <w:pStyle w:val="4"/>
        <w:rPr>
          <w:rFonts w:ascii="Times New Roman" w:eastAsia="宋体" w:hAnsi="Times New Roman"/>
          <w:shd w:val="clear" w:color="auto" w:fill="FFFFFF"/>
        </w:rPr>
      </w:pPr>
      <w:bookmarkStart w:id="19" w:name="_Toc339221182"/>
      <w:bookmarkStart w:id="20" w:name="_Toc339397993"/>
      <w:bookmarkStart w:id="21" w:name="_Toc340600992"/>
      <w:r>
        <w:rPr>
          <w:rFonts w:ascii="Times New Roman" w:eastAsia="宋体" w:hAnsi="Times New Roman" w:hint="eastAsia"/>
          <w:shd w:val="clear" w:color="auto" w:fill="FFFFFF"/>
        </w:rPr>
        <w:t>4.4</w:t>
      </w:r>
      <w:r w:rsidRPr="008C5681">
        <w:rPr>
          <w:rFonts w:ascii="Times New Roman" w:eastAsia="宋体" w:hAnsi="Times New Roman"/>
          <w:shd w:val="clear" w:color="auto" w:fill="FFFFFF"/>
        </w:rPr>
        <w:t>.2.</w:t>
      </w:r>
      <w:r>
        <w:rPr>
          <w:rFonts w:ascii="Times New Roman" w:eastAsia="宋体" w:hAnsi="Times New Roman" w:hint="eastAsia"/>
          <w:shd w:val="clear" w:color="auto" w:fill="FFFFFF"/>
        </w:rPr>
        <w:t>1</w:t>
      </w:r>
      <w:r w:rsidRPr="008C5681">
        <w:rPr>
          <w:rFonts w:ascii="Times New Roman" w:eastAsia="宋体" w:hAnsi="Times New Roman"/>
          <w:shd w:val="clear" w:color="auto" w:fill="FFFFFF"/>
        </w:rPr>
        <w:t>问题描述</w:t>
      </w:r>
      <w:bookmarkEnd w:id="19"/>
      <w:bookmarkEnd w:id="20"/>
      <w:bookmarkEnd w:id="21"/>
    </w:p>
    <w:p w:rsidR="00A37CD0" w:rsidRPr="008C5681" w:rsidRDefault="00A37CD0" w:rsidP="00A37CD0">
      <w:pPr>
        <w:spacing w:line="300" w:lineRule="auto"/>
        <w:ind w:firstLine="420"/>
        <w:rPr>
          <w:rFonts w:cs="Times New Roman"/>
          <w:color w:val="auto"/>
          <w:sz w:val="24"/>
          <w:szCs w:val="24"/>
        </w:rPr>
      </w:pPr>
      <w:bookmarkStart w:id="22" w:name="_Toc339113165"/>
      <w:bookmarkEnd w:id="15"/>
      <w:r w:rsidRPr="008C5681">
        <w:rPr>
          <w:rFonts w:cs="Times New Roman"/>
          <w:color w:val="auto"/>
          <w:sz w:val="24"/>
          <w:szCs w:val="24"/>
        </w:rPr>
        <w:t>假设一批货物欲从资源点</w:t>
      </w:r>
      <w:proofErr w:type="spellStart"/>
      <w:r w:rsidRPr="008C5681">
        <w:rPr>
          <w:rFonts w:cs="Times New Roman"/>
          <w:color w:val="auto"/>
          <w:sz w:val="24"/>
          <w:szCs w:val="24"/>
        </w:rPr>
        <w:t>i</w:t>
      </w:r>
      <w:proofErr w:type="spellEnd"/>
      <w:r w:rsidRPr="008C5681">
        <w:rPr>
          <w:rFonts w:cs="Times New Roman"/>
          <w:color w:val="auto"/>
          <w:sz w:val="24"/>
          <w:szCs w:val="24"/>
        </w:rPr>
        <w:t>运达需求点</w:t>
      </w:r>
      <w:r w:rsidRPr="008C5681">
        <w:rPr>
          <w:rFonts w:cs="Times New Roman"/>
          <w:color w:val="auto"/>
          <w:sz w:val="24"/>
          <w:szCs w:val="24"/>
        </w:rPr>
        <w:t>k</w:t>
      </w:r>
      <w:r w:rsidRPr="008C5681">
        <w:rPr>
          <w:rFonts w:cs="Times New Roman"/>
          <w:color w:val="auto"/>
          <w:sz w:val="24"/>
          <w:szCs w:val="24"/>
        </w:rPr>
        <w:t>，资源点</w:t>
      </w:r>
      <w:proofErr w:type="spellStart"/>
      <w:r w:rsidRPr="008C5681">
        <w:rPr>
          <w:rFonts w:cs="Times New Roman"/>
          <w:color w:val="auto"/>
          <w:sz w:val="24"/>
          <w:szCs w:val="24"/>
        </w:rPr>
        <w:t>i</w:t>
      </w:r>
      <w:proofErr w:type="spellEnd"/>
      <w:r w:rsidRPr="008C5681">
        <w:rPr>
          <w:rFonts w:cs="Times New Roman"/>
          <w:color w:val="auto"/>
          <w:sz w:val="24"/>
          <w:szCs w:val="24"/>
        </w:rPr>
        <w:t>为上海和南京，需求点</w:t>
      </w:r>
      <w:r w:rsidRPr="008C5681">
        <w:rPr>
          <w:rFonts w:cs="Times New Roman"/>
          <w:color w:val="auto"/>
          <w:sz w:val="24"/>
          <w:szCs w:val="24"/>
        </w:rPr>
        <w:t>k</w:t>
      </w:r>
      <w:r w:rsidRPr="008C5681">
        <w:rPr>
          <w:rFonts w:cs="Times New Roman"/>
          <w:color w:val="auto"/>
          <w:sz w:val="24"/>
          <w:szCs w:val="24"/>
        </w:rPr>
        <w:t>包括其他</w:t>
      </w:r>
      <w:r w:rsidRPr="008C5681">
        <w:rPr>
          <w:rFonts w:cs="Times New Roman"/>
          <w:color w:val="auto"/>
          <w:sz w:val="24"/>
          <w:szCs w:val="24"/>
        </w:rPr>
        <w:t>29</w:t>
      </w:r>
      <w:r w:rsidRPr="008C5681">
        <w:rPr>
          <w:rFonts w:cs="Times New Roman"/>
          <w:color w:val="auto"/>
          <w:sz w:val="24"/>
          <w:szCs w:val="24"/>
        </w:rPr>
        <w:t>个城市。途中可选择先送达</w:t>
      </w:r>
      <w:r w:rsidRPr="008C5681">
        <w:rPr>
          <w:rFonts w:cs="Times New Roman"/>
          <w:color w:val="auto"/>
          <w:sz w:val="24"/>
          <w:szCs w:val="24"/>
        </w:rPr>
        <w:t>RDC</w:t>
      </w:r>
      <w:r w:rsidRPr="008C5681">
        <w:rPr>
          <w:rFonts w:cs="Times New Roman"/>
          <w:color w:val="auto"/>
          <w:sz w:val="24"/>
          <w:szCs w:val="24"/>
        </w:rPr>
        <w:t>再送达需求点，也可直达需求点。任意相连的两个节点之间只能有一种运输方式，运输方式考虑公路、铁路和水路。如图</w:t>
      </w:r>
      <w:r w:rsidRPr="008C5681">
        <w:rPr>
          <w:rFonts w:cs="Times New Roman"/>
          <w:color w:val="auto"/>
          <w:sz w:val="24"/>
          <w:szCs w:val="24"/>
        </w:rPr>
        <w:t>3-2</w:t>
      </w:r>
      <w:r w:rsidRPr="008C5681">
        <w:rPr>
          <w:rFonts w:cs="Times New Roman"/>
          <w:color w:val="auto"/>
          <w:sz w:val="24"/>
          <w:szCs w:val="24"/>
        </w:rPr>
        <w:t>所示：</w:t>
      </w:r>
    </w:p>
    <w:p w:rsidR="00A37CD0" w:rsidRPr="008C5681" w:rsidRDefault="00A37CD0" w:rsidP="00A37CD0">
      <w:pPr>
        <w:autoSpaceDE w:val="0"/>
        <w:autoSpaceDN w:val="0"/>
        <w:adjustRightInd w:val="0"/>
        <w:ind w:firstLineChars="623" w:firstLine="1620"/>
        <w:jc w:val="left"/>
        <w:rPr>
          <w:rFonts w:cs="Times New Roman"/>
          <w:szCs w:val="24"/>
        </w:rPr>
      </w:pPr>
      <w:r w:rsidRPr="008C5681">
        <w:rPr>
          <w:rFonts w:cs="Times New Roman"/>
          <w:szCs w:val="24"/>
        </w:rPr>
        <w:object w:dxaOrig="7793" w:dyaOrig="5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99.5pt" o:ole="">
            <v:imagedata r:id="rId5" o:title=""/>
          </v:shape>
          <o:OLEObject Type="Embed" ProgID="Visio.Drawing.11" ShapeID="_x0000_i1025" DrawAspect="Content" ObjectID="_1414672488" r:id="rId6"/>
        </w:object>
      </w:r>
    </w:p>
    <w:p w:rsidR="00A37CD0" w:rsidRPr="008C5681" w:rsidRDefault="00A37CD0" w:rsidP="00A37CD0">
      <w:pPr>
        <w:spacing w:line="360" w:lineRule="auto"/>
        <w:ind w:firstLineChars="1798" w:firstLine="3791"/>
        <w:rPr>
          <w:rFonts w:cs="Times New Roman"/>
          <w:b/>
          <w:sz w:val="21"/>
          <w:szCs w:val="21"/>
        </w:rPr>
      </w:pPr>
      <w:r w:rsidRPr="008C5681">
        <w:rPr>
          <w:rFonts w:cs="Times New Roman"/>
          <w:b/>
          <w:sz w:val="21"/>
          <w:szCs w:val="21"/>
        </w:rPr>
        <w:t>图</w:t>
      </w:r>
      <w:r w:rsidRPr="008C5681">
        <w:rPr>
          <w:rFonts w:cs="Times New Roman"/>
          <w:b/>
          <w:sz w:val="21"/>
          <w:szCs w:val="21"/>
        </w:rPr>
        <w:t xml:space="preserve">3-2 </w:t>
      </w:r>
      <w:r w:rsidRPr="008C5681">
        <w:rPr>
          <w:rFonts w:cs="Times New Roman"/>
          <w:b/>
          <w:sz w:val="21"/>
          <w:szCs w:val="21"/>
        </w:rPr>
        <w:t>问题模型</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每个节点都可实现货物在不同运输方式之间的相互转载</w:t>
      </w:r>
      <w:r w:rsidRPr="008C5681">
        <w:rPr>
          <w:rFonts w:cs="Times New Roman"/>
          <w:color w:val="auto"/>
          <w:sz w:val="24"/>
          <w:szCs w:val="24"/>
        </w:rPr>
        <w:t>,</w:t>
      </w:r>
      <w:r w:rsidRPr="008C5681">
        <w:rPr>
          <w:rFonts w:cs="Times New Roman"/>
          <w:color w:val="auto"/>
          <w:sz w:val="24"/>
          <w:szCs w:val="24"/>
        </w:rPr>
        <w:t>但需要一定的中转时间。整个运输过程还受线路容量和运输方式约束</w:t>
      </w:r>
      <w:r w:rsidRPr="008C5681">
        <w:rPr>
          <w:rFonts w:cs="Times New Roman"/>
          <w:color w:val="auto"/>
          <w:sz w:val="24"/>
          <w:szCs w:val="24"/>
        </w:rPr>
        <w:t>,</w:t>
      </w:r>
      <w:r w:rsidRPr="008C5681">
        <w:rPr>
          <w:rFonts w:cs="Times New Roman"/>
          <w:color w:val="auto"/>
          <w:sz w:val="24"/>
          <w:szCs w:val="24"/>
        </w:rPr>
        <w:t>客户对货物的运输时间有合理的区间要求</w:t>
      </w:r>
      <w:r w:rsidRPr="008C5681">
        <w:rPr>
          <w:rFonts w:cs="Times New Roman"/>
          <w:color w:val="auto"/>
          <w:sz w:val="24"/>
          <w:szCs w:val="24"/>
        </w:rPr>
        <w:t>,</w:t>
      </w:r>
      <w:r w:rsidRPr="008C5681">
        <w:rPr>
          <w:rFonts w:cs="Times New Roman"/>
          <w:color w:val="auto"/>
          <w:sz w:val="24"/>
          <w:szCs w:val="24"/>
        </w:rPr>
        <w:t>过晚产生惩罚费用。需要选择整个运输过程中所途经的节点及节点间最佳的运输方式和运输路径组合</w:t>
      </w:r>
      <w:r w:rsidRPr="008C5681">
        <w:rPr>
          <w:rFonts w:cs="Times New Roman"/>
          <w:color w:val="auto"/>
          <w:sz w:val="24"/>
          <w:szCs w:val="24"/>
        </w:rPr>
        <w:t>,</w:t>
      </w:r>
      <w:r w:rsidRPr="008C5681">
        <w:rPr>
          <w:rFonts w:cs="Times New Roman"/>
          <w:color w:val="auto"/>
          <w:sz w:val="24"/>
          <w:szCs w:val="24"/>
        </w:rPr>
        <w:t>以使总运输费用最低。</w:t>
      </w:r>
      <w:r>
        <w:rPr>
          <w:rFonts w:cs="Times New Roman" w:hint="eastAsia"/>
          <w:color w:val="auto"/>
          <w:sz w:val="24"/>
          <w:szCs w:val="24"/>
        </w:rPr>
        <w:t>通过</w:t>
      </w:r>
      <w:proofErr w:type="gramStart"/>
      <w:r w:rsidRPr="00C22A57">
        <w:rPr>
          <w:rFonts w:cs="Times New Roman" w:hint="eastAsia"/>
          <w:color w:val="auto"/>
          <w:sz w:val="24"/>
          <w:szCs w:val="24"/>
        </w:rPr>
        <w:t>鲍</w:t>
      </w:r>
      <w:proofErr w:type="gramEnd"/>
      <w:r w:rsidRPr="00C22A57">
        <w:rPr>
          <w:rFonts w:cs="Times New Roman" w:hint="eastAsia"/>
          <w:color w:val="auto"/>
          <w:sz w:val="24"/>
          <w:szCs w:val="24"/>
        </w:rPr>
        <w:t>摩</w:t>
      </w:r>
      <w:r w:rsidRPr="00C22A57">
        <w:rPr>
          <w:rFonts w:cs="Times New Roman" w:hint="eastAsia"/>
          <w:color w:val="auto"/>
          <w:sz w:val="24"/>
          <w:szCs w:val="24"/>
        </w:rPr>
        <w:t>-</w:t>
      </w:r>
      <w:r w:rsidRPr="00C22A57">
        <w:rPr>
          <w:rFonts w:cs="Times New Roman" w:hint="eastAsia"/>
          <w:color w:val="auto"/>
          <w:sz w:val="24"/>
          <w:szCs w:val="24"/>
        </w:rPr>
        <w:t>瓦尔夫模型解决</w:t>
      </w:r>
      <w:r w:rsidRPr="00C22A57">
        <w:rPr>
          <w:rFonts w:cs="Times New Roman" w:hint="eastAsia"/>
          <w:color w:val="auto"/>
          <w:sz w:val="24"/>
          <w:szCs w:val="24"/>
        </w:rPr>
        <w:t>RDC</w:t>
      </w:r>
      <w:r w:rsidRPr="00C22A57">
        <w:rPr>
          <w:rFonts w:cs="Times New Roman" w:hint="eastAsia"/>
          <w:color w:val="auto"/>
          <w:sz w:val="24"/>
          <w:szCs w:val="24"/>
        </w:rPr>
        <w:t>选址问题。</w:t>
      </w:r>
    </w:p>
    <w:p w:rsidR="00A37CD0" w:rsidRPr="008C5681" w:rsidRDefault="00A37CD0" w:rsidP="00A37CD0">
      <w:pPr>
        <w:pStyle w:val="4"/>
        <w:rPr>
          <w:rFonts w:ascii="Times New Roman" w:eastAsia="宋体" w:hAnsi="Times New Roman"/>
          <w:shd w:val="clear" w:color="auto" w:fill="FFFFFF"/>
        </w:rPr>
      </w:pPr>
      <w:bookmarkStart w:id="23" w:name="_Toc339221183"/>
      <w:bookmarkStart w:id="24" w:name="_Toc339397994"/>
      <w:bookmarkStart w:id="25" w:name="_Toc340600993"/>
      <w:r>
        <w:rPr>
          <w:rFonts w:ascii="Times New Roman" w:eastAsia="宋体" w:hAnsi="Times New Roman" w:hint="eastAsia"/>
          <w:shd w:val="clear" w:color="auto" w:fill="FFFFFF"/>
        </w:rPr>
        <w:t>4.4</w:t>
      </w:r>
      <w:r>
        <w:rPr>
          <w:rFonts w:ascii="Times New Roman" w:eastAsia="宋体" w:hAnsi="Times New Roman"/>
          <w:shd w:val="clear" w:color="auto" w:fill="FFFFFF"/>
        </w:rPr>
        <w:t>.2.</w:t>
      </w:r>
      <w:r>
        <w:rPr>
          <w:rFonts w:ascii="Times New Roman" w:eastAsia="宋体" w:hAnsi="Times New Roman" w:hint="eastAsia"/>
          <w:shd w:val="clear" w:color="auto" w:fill="FFFFFF"/>
        </w:rPr>
        <w:t>2</w:t>
      </w:r>
      <w:r w:rsidRPr="008C5681">
        <w:rPr>
          <w:rFonts w:ascii="Times New Roman" w:eastAsia="宋体" w:hAnsi="Times New Roman"/>
          <w:shd w:val="clear" w:color="auto" w:fill="FFFFFF"/>
        </w:rPr>
        <w:t>假设条件</w:t>
      </w:r>
      <w:bookmarkEnd w:id="23"/>
      <w:bookmarkEnd w:id="24"/>
      <w:bookmarkEnd w:id="25"/>
    </w:p>
    <w:bookmarkEnd w:id="22"/>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 xml:space="preserve">1 </w:t>
      </w:r>
      <w:r w:rsidRPr="008C5681">
        <w:rPr>
          <w:rFonts w:cs="Times New Roman"/>
          <w:color w:val="auto"/>
          <w:sz w:val="24"/>
          <w:szCs w:val="24"/>
        </w:rPr>
        <w:t>静态选址假设，不考虑未来的收益与成本的变化；</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2</w:t>
      </w:r>
      <w:r w:rsidRPr="008C5681">
        <w:rPr>
          <w:rFonts w:cs="Times New Roman"/>
          <w:color w:val="auto"/>
          <w:sz w:val="24"/>
          <w:szCs w:val="24"/>
        </w:rPr>
        <w:t>单一节点只由一个</w:t>
      </w:r>
      <w:r w:rsidRPr="008C5681">
        <w:rPr>
          <w:rFonts w:cs="Times New Roman"/>
          <w:color w:val="auto"/>
          <w:sz w:val="24"/>
          <w:szCs w:val="24"/>
        </w:rPr>
        <w:t>RDC</w:t>
      </w:r>
      <w:r w:rsidRPr="008C5681">
        <w:rPr>
          <w:rFonts w:cs="Times New Roman"/>
          <w:color w:val="auto"/>
          <w:sz w:val="24"/>
          <w:szCs w:val="24"/>
        </w:rPr>
        <w:t>配送，不存在多个</w:t>
      </w:r>
      <w:r w:rsidRPr="008C5681">
        <w:rPr>
          <w:rFonts w:cs="Times New Roman"/>
          <w:color w:val="auto"/>
          <w:sz w:val="24"/>
          <w:szCs w:val="24"/>
        </w:rPr>
        <w:t>RDC</w:t>
      </w:r>
      <w:r w:rsidRPr="008C5681">
        <w:rPr>
          <w:rFonts w:cs="Times New Roman"/>
          <w:color w:val="auto"/>
          <w:sz w:val="24"/>
          <w:szCs w:val="24"/>
        </w:rPr>
        <w:t>配送一个节点的情况；</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3</w:t>
      </w:r>
      <w:r w:rsidRPr="008C5681">
        <w:rPr>
          <w:rFonts w:cs="Times New Roman"/>
          <w:color w:val="auto"/>
          <w:sz w:val="24"/>
          <w:szCs w:val="24"/>
        </w:rPr>
        <w:t>忽略不同地点选址可能产生的固定资产构建、劳动力、库存成本等成本差异；</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4</w:t>
      </w:r>
      <w:r w:rsidRPr="008C5681">
        <w:rPr>
          <w:rFonts w:cs="Times New Roman"/>
          <w:color w:val="auto"/>
          <w:sz w:val="24"/>
          <w:szCs w:val="24"/>
        </w:rPr>
        <w:t>不同</w:t>
      </w:r>
      <w:r w:rsidRPr="008C5681">
        <w:rPr>
          <w:rFonts w:cs="Times New Roman"/>
          <w:color w:val="auto"/>
          <w:sz w:val="24"/>
          <w:szCs w:val="24"/>
        </w:rPr>
        <w:t>RDC</w:t>
      </w:r>
      <w:r w:rsidRPr="008C5681">
        <w:rPr>
          <w:rFonts w:cs="Times New Roman"/>
          <w:color w:val="auto"/>
          <w:sz w:val="24"/>
          <w:szCs w:val="24"/>
        </w:rPr>
        <w:t>区域之间不存在相互调剂情况。</w:t>
      </w:r>
    </w:p>
    <w:p w:rsidR="00A37CD0" w:rsidRPr="008C5681" w:rsidRDefault="00A37CD0" w:rsidP="00A37CD0">
      <w:pPr>
        <w:pStyle w:val="4"/>
        <w:rPr>
          <w:rFonts w:ascii="Times New Roman" w:eastAsia="宋体" w:hAnsi="Times New Roman"/>
          <w:kern w:val="0"/>
          <w:shd w:val="clear" w:color="auto" w:fill="FFFFFF"/>
        </w:rPr>
      </w:pPr>
      <w:bookmarkStart w:id="26" w:name="_Toc339221184"/>
      <w:bookmarkStart w:id="27" w:name="_Toc339397995"/>
      <w:bookmarkStart w:id="28" w:name="_Toc340600994"/>
      <w:r>
        <w:rPr>
          <w:rFonts w:ascii="Times New Roman" w:eastAsia="宋体" w:hAnsi="Times New Roman" w:hint="eastAsia"/>
          <w:kern w:val="0"/>
          <w:shd w:val="clear" w:color="auto" w:fill="FFFFFF"/>
        </w:rPr>
        <w:t>4.4</w:t>
      </w:r>
      <w:r>
        <w:rPr>
          <w:rFonts w:ascii="Times New Roman" w:eastAsia="宋体" w:hAnsi="Times New Roman"/>
          <w:kern w:val="0"/>
          <w:shd w:val="clear" w:color="auto" w:fill="FFFFFF"/>
        </w:rPr>
        <w:t>.2.</w:t>
      </w:r>
      <w:r>
        <w:rPr>
          <w:rFonts w:ascii="Times New Roman" w:eastAsia="宋体" w:hAnsi="Times New Roman" w:hint="eastAsia"/>
          <w:kern w:val="0"/>
          <w:shd w:val="clear" w:color="auto" w:fill="FFFFFF"/>
        </w:rPr>
        <w:t>3</w:t>
      </w:r>
      <w:r w:rsidRPr="008C5681">
        <w:rPr>
          <w:rFonts w:ascii="Times New Roman" w:eastAsia="宋体" w:hAnsi="Times New Roman"/>
          <w:kern w:val="0"/>
          <w:shd w:val="clear" w:color="auto" w:fill="FFFFFF"/>
        </w:rPr>
        <w:t>符号说明</w:t>
      </w:r>
      <w:bookmarkEnd w:id="26"/>
      <w:bookmarkEnd w:id="27"/>
      <w:bookmarkEnd w:id="28"/>
    </w:p>
    <w:p w:rsidR="00A37CD0" w:rsidRPr="008C5681" w:rsidRDefault="00A37CD0" w:rsidP="00A37CD0">
      <w:pPr>
        <w:spacing w:line="360" w:lineRule="auto"/>
        <w:ind w:firstLineChars="250" w:firstLine="600"/>
        <w:rPr>
          <w:rFonts w:cs="Times New Roman"/>
          <w:sz w:val="24"/>
          <w:szCs w:val="24"/>
        </w:rPr>
      </w:pPr>
      <w:proofErr w:type="spellStart"/>
      <w:r w:rsidRPr="008C5681">
        <w:rPr>
          <w:rFonts w:cs="Times New Roman"/>
          <w:sz w:val="24"/>
          <w:szCs w:val="24"/>
        </w:rPr>
        <w:t>i</w:t>
      </w:r>
      <w:proofErr w:type="spellEnd"/>
      <w:r w:rsidRPr="008C5681">
        <w:rPr>
          <w:rFonts w:cs="Times New Roman"/>
          <w:sz w:val="24"/>
          <w:szCs w:val="24"/>
        </w:rPr>
        <w:t>——</w:t>
      </w:r>
      <w:r w:rsidRPr="008C5681">
        <w:rPr>
          <w:rFonts w:cs="Times New Roman"/>
          <w:sz w:val="24"/>
          <w:szCs w:val="24"/>
        </w:rPr>
        <w:t>资源点（</w:t>
      </w:r>
      <w:r w:rsidRPr="008C5681">
        <w:rPr>
          <w:rFonts w:cs="Times New Roman"/>
          <w:sz w:val="24"/>
          <w:szCs w:val="24"/>
        </w:rPr>
        <w:t>1,2</w:t>
      </w:r>
      <w:r w:rsidRPr="008C5681">
        <w:rPr>
          <w:rFonts w:cs="Times New Roman"/>
          <w:sz w:val="24"/>
          <w:szCs w:val="24"/>
        </w:rPr>
        <w:t>，</w:t>
      </w:r>
      <w:r w:rsidRPr="008C5681">
        <w:rPr>
          <w:rFonts w:cs="Times New Roman"/>
          <w:sz w:val="24"/>
          <w:szCs w:val="24"/>
        </w:rPr>
        <w:t>…,q</w:t>
      </w:r>
      <w:r w:rsidRPr="008C5681">
        <w:rPr>
          <w:rFonts w:cs="Times New Roman"/>
          <w:sz w:val="24"/>
          <w:szCs w:val="24"/>
        </w:rPr>
        <w:t>）；</w:t>
      </w:r>
    </w:p>
    <w:p w:rsidR="00A37CD0" w:rsidRPr="008C5681" w:rsidRDefault="00A37CD0" w:rsidP="00A37CD0">
      <w:pPr>
        <w:spacing w:line="360" w:lineRule="auto"/>
        <w:ind w:firstLineChars="250" w:firstLine="600"/>
        <w:rPr>
          <w:rFonts w:cs="Times New Roman"/>
          <w:sz w:val="24"/>
          <w:szCs w:val="24"/>
        </w:rPr>
      </w:pPr>
      <w:r w:rsidRPr="008C5681">
        <w:rPr>
          <w:rFonts w:cs="Times New Roman"/>
          <w:sz w:val="24"/>
          <w:szCs w:val="24"/>
        </w:rPr>
        <w:t>j——RDC</w:t>
      </w:r>
      <w:r w:rsidRPr="008C5681">
        <w:rPr>
          <w:rFonts w:cs="Times New Roman"/>
          <w:sz w:val="24"/>
          <w:szCs w:val="24"/>
        </w:rPr>
        <w:t>点（</w:t>
      </w:r>
      <w:r w:rsidRPr="008C5681">
        <w:rPr>
          <w:rFonts w:cs="Times New Roman"/>
          <w:sz w:val="24"/>
          <w:szCs w:val="24"/>
        </w:rPr>
        <w:t>1,2</w:t>
      </w:r>
      <w:r w:rsidRPr="008C5681">
        <w:rPr>
          <w:rFonts w:cs="Times New Roman"/>
          <w:sz w:val="24"/>
          <w:szCs w:val="24"/>
        </w:rPr>
        <w:t>，</w:t>
      </w:r>
      <w:r w:rsidRPr="008C5681">
        <w:rPr>
          <w:rFonts w:cs="Times New Roman"/>
          <w:sz w:val="24"/>
          <w:szCs w:val="24"/>
        </w:rPr>
        <w:t>…,r</w:t>
      </w:r>
      <w:r w:rsidRPr="008C5681">
        <w:rPr>
          <w:rFonts w:cs="Times New Roman"/>
          <w:sz w:val="24"/>
          <w:szCs w:val="24"/>
        </w:rPr>
        <w:t>）；</w:t>
      </w:r>
    </w:p>
    <w:p w:rsidR="00A37CD0" w:rsidRPr="008C5681" w:rsidRDefault="00A37CD0" w:rsidP="00A37CD0">
      <w:pPr>
        <w:spacing w:line="360" w:lineRule="auto"/>
        <w:ind w:firstLineChars="250" w:firstLine="600"/>
        <w:rPr>
          <w:rFonts w:cs="Times New Roman"/>
          <w:sz w:val="24"/>
          <w:szCs w:val="24"/>
        </w:rPr>
      </w:pPr>
      <w:r w:rsidRPr="008C5681">
        <w:rPr>
          <w:rFonts w:cs="Times New Roman"/>
          <w:sz w:val="24"/>
          <w:szCs w:val="24"/>
        </w:rPr>
        <w:t>k——</w:t>
      </w:r>
      <w:r w:rsidRPr="008C5681">
        <w:rPr>
          <w:rFonts w:cs="Times New Roman"/>
          <w:sz w:val="24"/>
          <w:szCs w:val="24"/>
        </w:rPr>
        <w:t>需求点（</w:t>
      </w:r>
      <w:r w:rsidRPr="008C5681">
        <w:rPr>
          <w:rFonts w:cs="Times New Roman"/>
          <w:sz w:val="24"/>
          <w:szCs w:val="24"/>
        </w:rPr>
        <w:t>1,2</w:t>
      </w:r>
      <w:r w:rsidRPr="008C5681">
        <w:rPr>
          <w:rFonts w:cs="Times New Roman"/>
          <w:sz w:val="24"/>
          <w:szCs w:val="24"/>
        </w:rPr>
        <w:t>，</w:t>
      </w:r>
      <w:r w:rsidRPr="008C5681">
        <w:rPr>
          <w:rFonts w:cs="Times New Roman"/>
          <w:sz w:val="24"/>
          <w:szCs w:val="24"/>
        </w:rPr>
        <w:t>…,s</w:t>
      </w:r>
      <w:r w:rsidRPr="008C5681">
        <w:rPr>
          <w:rFonts w:cs="Times New Roman"/>
          <w:sz w:val="24"/>
          <w:szCs w:val="24"/>
        </w:rPr>
        <w:t>）；</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t>h</w:t>
      </w:r>
      <w:r w:rsidRPr="008C5681">
        <w:rPr>
          <w:rFonts w:cs="Times New Roman"/>
          <w:sz w:val="24"/>
          <w:szCs w:val="24"/>
        </w:rPr>
        <w:t>、</w:t>
      </w:r>
      <w:r w:rsidRPr="008C5681">
        <w:rPr>
          <w:rFonts w:cs="Times New Roman"/>
          <w:sz w:val="24"/>
          <w:szCs w:val="24"/>
        </w:rPr>
        <w:t>l——</w:t>
      </w:r>
      <w:r w:rsidRPr="008C5681">
        <w:rPr>
          <w:rFonts w:cs="Times New Roman"/>
          <w:sz w:val="24"/>
          <w:szCs w:val="24"/>
        </w:rPr>
        <w:t>运输方式（</w:t>
      </w:r>
      <w:r w:rsidRPr="008C5681">
        <w:rPr>
          <w:rFonts w:cs="Times New Roman"/>
          <w:sz w:val="24"/>
          <w:szCs w:val="24"/>
        </w:rPr>
        <w:t>1,2,3</w:t>
      </w:r>
      <w:r w:rsidRPr="008C5681">
        <w:rPr>
          <w:rFonts w:cs="Times New Roman"/>
          <w:sz w:val="24"/>
          <w:szCs w:val="24"/>
        </w:rPr>
        <w:t>）；</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00" w:dyaOrig="400">
          <v:shape id="_x0000_i1026" type="#_x0000_t75" style="width:15pt;height:20.25pt" o:ole="">
            <v:imagedata r:id="rId7" o:title=""/>
          </v:shape>
          <o:OLEObject Type="Embed" ProgID="Equation.3" ShapeID="_x0000_i1026" DrawAspect="Content" ObjectID="_1414672489" r:id="rId8"/>
        </w:object>
      </w:r>
      <w:r w:rsidRPr="008C5681">
        <w:rPr>
          <w:rFonts w:cs="Times New Roman"/>
          <w:sz w:val="24"/>
          <w:szCs w:val="24"/>
        </w:rPr>
        <w:t>——</w:t>
      </w:r>
      <w:r w:rsidRPr="008C5681">
        <w:rPr>
          <w:rFonts w:cs="Times New Roman"/>
          <w:sz w:val="24"/>
          <w:szCs w:val="24"/>
        </w:rPr>
        <w:t>从资源点</w:t>
      </w:r>
      <w:proofErr w:type="spellStart"/>
      <w:r w:rsidRPr="008C5681">
        <w:rPr>
          <w:rFonts w:cs="Times New Roman"/>
          <w:sz w:val="24"/>
          <w:szCs w:val="24"/>
        </w:rPr>
        <w:t>i</w:t>
      </w:r>
      <w:proofErr w:type="spellEnd"/>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时的单位运输成本；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40" w:dyaOrig="400">
          <v:shape id="_x0000_i1027" type="#_x0000_t75" style="width:17.25pt;height:20.25pt" o:ole="">
            <v:imagedata r:id="rId9" o:title=""/>
          </v:shape>
          <o:OLEObject Type="Embed" ProgID="Equation.3" ShapeID="_x0000_i1027" DrawAspect="Content" ObjectID="_1414672490" r:id="rId10"/>
        </w:object>
      </w:r>
      <w:r w:rsidRPr="008C5681">
        <w:rPr>
          <w:rFonts w:cs="Times New Roman"/>
          <w:sz w:val="24"/>
          <w:szCs w:val="24"/>
        </w:rPr>
        <w:t>——</w:t>
      </w:r>
      <w:r w:rsidRPr="008C5681">
        <w:rPr>
          <w:rFonts w:cs="Times New Roman"/>
          <w:sz w:val="24"/>
          <w:szCs w:val="24"/>
        </w:rPr>
        <w:t>从</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到需求点</w:t>
      </w:r>
      <w:r w:rsidRPr="008C5681">
        <w:rPr>
          <w:rFonts w:cs="Times New Roman"/>
          <w:sz w:val="24"/>
          <w:szCs w:val="24"/>
        </w:rPr>
        <w:t>k</w:t>
      </w:r>
      <w:r w:rsidRPr="008C5681">
        <w:rPr>
          <w:rFonts w:cs="Times New Roman"/>
          <w:sz w:val="24"/>
          <w:szCs w:val="24"/>
        </w:rPr>
        <w:t>时的单位运输成本；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440" w:dyaOrig="380">
          <v:shape id="_x0000_i1028" type="#_x0000_t75" style="width:21.75pt;height:18.75pt" o:ole="">
            <v:imagedata r:id="rId11" o:title=""/>
          </v:shape>
          <o:OLEObject Type="Embed" ProgID="Equation.3" ShapeID="_x0000_i1028" DrawAspect="Content" ObjectID="_1414672491" r:id="rId12"/>
        </w:object>
      </w:r>
      <w:r w:rsidRPr="008C5681">
        <w:rPr>
          <w:rFonts w:cs="Times New Roman"/>
          <w:sz w:val="24"/>
          <w:szCs w:val="24"/>
        </w:rPr>
        <w:t>——</w:t>
      </w:r>
      <w:r w:rsidRPr="008C5681">
        <w:rPr>
          <w:rFonts w:cs="Times New Roman"/>
          <w:sz w:val="24"/>
          <w:szCs w:val="24"/>
        </w:rPr>
        <w:t>从资源点</w:t>
      </w:r>
      <w:proofErr w:type="spellStart"/>
      <w:r w:rsidRPr="008C5681">
        <w:rPr>
          <w:rFonts w:cs="Times New Roman"/>
          <w:sz w:val="24"/>
          <w:szCs w:val="24"/>
        </w:rPr>
        <w:t>i</w:t>
      </w:r>
      <w:proofErr w:type="spellEnd"/>
      <w:r w:rsidRPr="008C5681">
        <w:rPr>
          <w:rFonts w:cs="Times New Roman"/>
          <w:sz w:val="24"/>
          <w:szCs w:val="24"/>
        </w:rPr>
        <w:t>经过</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到需求点</w:t>
      </w:r>
      <w:r w:rsidRPr="008C5681">
        <w:rPr>
          <w:rFonts w:cs="Times New Roman"/>
          <w:sz w:val="24"/>
          <w:szCs w:val="24"/>
        </w:rPr>
        <w:t>k</w:t>
      </w:r>
      <w:r w:rsidRPr="008C5681">
        <w:rPr>
          <w:rFonts w:cs="Times New Roman"/>
          <w:sz w:val="24"/>
          <w:szCs w:val="24"/>
        </w:rPr>
        <w:t>时的运输数量；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279" w:dyaOrig="400">
          <v:shape id="_x0000_i1029" type="#_x0000_t75" style="width:14.25pt;height:20.25pt" o:ole="">
            <v:imagedata r:id="rId13" o:title=""/>
          </v:shape>
          <o:OLEObject Type="Embed" ProgID="Equation.3" ShapeID="_x0000_i1029" DrawAspect="Content" ObjectID="_1414672492" r:id="rId14"/>
        </w:object>
      </w:r>
      <w:r w:rsidRPr="008C5681">
        <w:rPr>
          <w:rFonts w:cs="Times New Roman"/>
          <w:sz w:val="24"/>
          <w:szCs w:val="24"/>
        </w:rPr>
        <w:t>——</w:t>
      </w:r>
      <w:r w:rsidRPr="008C5681">
        <w:rPr>
          <w:rFonts w:cs="Times New Roman"/>
          <w:sz w:val="24"/>
          <w:szCs w:val="24"/>
        </w:rPr>
        <w:t>从需求点</w:t>
      </w:r>
      <w:proofErr w:type="spellStart"/>
      <w:r w:rsidRPr="008C5681">
        <w:rPr>
          <w:rFonts w:cs="Times New Roman"/>
          <w:sz w:val="24"/>
          <w:szCs w:val="24"/>
        </w:rPr>
        <w:t>i</w:t>
      </w:r>
      <w:proofErr w:type="spellEnd"/>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时的运输工具数量；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279" w:dyaOrig="400">
          <v:shape id="_x0000_i1030" type="#_x0000_t75" style="width:14.25pt;height:20.25pt" o:ole="">
            <v:imagedata r:id="rId15" o:title=""/>
          </v:shape>
          <o:OLEObject Type="Embed" ProgID="Equation.3" ShapeID="_x0000_i1030" DrawAspect="Content" ObjectID="_1414672493" r:id="rId16"/>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到城市</w:t>
      </w:r>
      <w:r w:rsidRPr="008C5681">
        <w:rPr>
          <w:rFonts w:cs="Times New Roman"/>
          <w:sz w:val="24"/>
          <w:szCs w:val="24"/>
        </w:rPr>
        <w:t>j</w:t>
      </w:r>
      <w:r w:rsidRPr="008C5681">
        <w:rPr>
          <w:rFonts w:cs="Times New Roman"/>
          <w:sz w:val="24"/>
          <w:szCs w:val="24"/>
        </w:rPr>
        <w:t>选择第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方式的实际运输成本；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60" w:dyaOrig="440">
          <v:shape id="_x0000_i1031" type="#_x0000_t75" style="width:18.75pt;height:22.5pt" o:ole="">
            <v:imagedata r:id="rId17" o:title=""/>
          </v:shape>
          <o:OLEObject Type="Embed" ProgID="Equation.3" ShapeID="_x0000_i1031" DrawAspect="Content" ObjectID="_1414672494" r:id="rId18"/>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到城市</w:t>
      </w:r>
      <w:r w:rsidRPr="008C5681">
        <w:rPr>
          <w:rFonts w:cs="Times New Roman"/>
          <w:sz w:val="24"/>
          <w:szCs w:val="24"/>
        </w:rPr>
        <w:t>j</w:t>
      </w:r>
      <w:r w:rsidRPr="008C5681">
        <w:rPr>
          <w:rFonts w:cs="Times New Roman"/>
          <w:sz w:val="24"/>
          <w:szCs w:val="24"/>
        </w:rPr>
        <w:t>选择第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方式的原始运输成本；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00" w:dyaOrig="400">
          <v:shape id="_x0000_i1032" type="#_x0000_t75" style="width:15pt;height:20.25pt" o:ole="">
            <v:imagedata r:id="rId19" o:title=""/>
          </v:shape>
          <o:OLEObject Type="Embed" ProgID="Equation.3" ShapeID="_x0000_i1032" DrawAspect="Content" ObjectID="_1414672495" r:id="rId20"/>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到城市</w:t>
      </w:r>
      <w:r w:rsidRPr="008C5681">
        <w:rPr>
          <w:rFonts w:cs="Times New Roman"/>
          <w:sz w:val="24"/>
          <w:szCs w:val="24"/>
        </w:rPr>
        <w:t>j</w:t>
      </w:r>
      <w:r w:rsidRPr="008C5681">
        <w:rPr>
          <w:rFonts w:cs="Times New Roman"/>
          <w:sz w:val="24"/>
          <w:szCs w:val="24"/>
        </w:rPr>
        <w:t>按第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方式测量的距离；</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00" w:dyaOrig="440">
          <v:shape id="_x0000_i1033" type="#_x0000_t75" style="width:15pt;height:22.5pt" o:ole="">
            <v:imagedata r:id="rId21" o:title=""/>
          </v:shape>
          <o:OLEObject Type="Embed" ProgID="Equation.3" ShapeID="_x0000_i1033" DrawAspect="Content" ObjectID="_1414672496" r:id="rId22"/>
        </w:object>
      </w:r>
      <w:r w:rsidRPr="008C5681">
        <w:rPr>
          <w:rFonts w:cs="Times New Roman"/>
          <w:sz w:val="24"/>
          <w:szCs w:val="24"/>
        </w:rPr>
        <w:t>——</w:t>
      </w:r>
      <w:r w:rsidRPr="008C5681">
        <w:rPr>
          <w:rFonts w:cs="Times New Roman"/>
          <w:sz w:val="24"/>
          <w:szCs w:val="24"/>
        </w:rPr>
        <w:t>城市</w:t>
      </w:r>
      <w:r w:rsidRPr="008C5681">
        <w:rPr>
          <w:rFonts w:cs="Times New Roman"/>
          <w:sz w:val="24"/>
          <w:szCs w:val="24"/>
        </w:rPr>
        <w:t>j</w:t>
      </w:r>
      <w:r w:rsidRPr="008C5681">
        <w:rPr>
          <w:rFonts w:cs="Times New Roman"/>
          <w:sz w:val="24"/>
          <w:szCs w:val="24"/>
        </w:rPr>
        <w:t>从第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方式到其他运输方式的中转时间；</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20" w:dyaOrig="400">
          <v:shape id="_x0000_i1034" type="#_x0000_t75" style="width:16.5pt;height:20.25pt" o:ole="">
            <v:imagedata r:id="rId23" o:title=""/>
          </v:shape>
          <o:OLEObject Type="Embed" ProgID="Equation.3" ShapeID="_x0000_i1034" DrawAspect="Content" ObjectID="_1414672497" r:id="rId24"/>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选择第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方式的闲置时间；</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00" w:dyaOrig="400">
          <v:shape id="_x0000_i1035" type="#_x0000_t75" style="width:15pt;height:20.25pt" o:ole="">
            <v:imagedata r:id="rId25" o:title=""/>
          </v:shape>
          <o:OLEObject Type="Embed" ProgID="Equation.3" ShapeID="_x0000_i1035" DrawAspect="Content" ObjectID="_1414672498" r:id="rId26"/>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到城市</w:t>
      </w:r>
      <w:r w:rsidRPr="008C5681">
        <w:rPr>
          <w:rFonts w:cs="Times New Roman"/>
          <w:sz w:val="24"/>
          <w:szCs w:val="24"/>
        </w:rPr>
        <w:t>j</w:t>
      </w:r>
      <w:r w:rsidRPr="008C5681">
        <w:rPr>
          <w:rFonts w:cs="Times New Roman"/>
          <w:sz w:val="24"/>
          <w:szCs w:val="24"/>
        </w:rPr>
        <w:t>选择第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方式的运载能力；</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40" w:dyaOrig="400">
          <v:shape id="_x0000_i1036" type="#_x0000_t75" style="width:17.25pt;height:20.25pt" o:ole="">
            <v:imagedata r:id="rId27" o:title=""/>
          </v:shape>
          <o:OLEObject Type="Embed" ProgID="Equation.3" ShapeID="_x0000_i1036" DrawAspect="Content" ObjectID="_1414672499" r:id="rId28"/>
        </w:object>
      </w:r>
      <w:r w:rsidRPr="008C5681">
        <w:rPr>
          <w:rFonts w:cs="Times New Roman"/>
          <w:sz w:val="24"/>
          <w:szCs w:val="24"/>
        </w:rPr>
        <w:t>——</w:t>
      </w:r>
      <w:r w:rsidRPr="008C5681">
        <w:rPr>
          <w:rFonts w:cs="Times New Roman"/>
          <w:sz w:val="24"/>
          <w:szCs w:val="24"/>
        </w:rPr>
        <w:t>从城市</w:t>
      </w:r>
      <w:proofErr w:type="spellStart"/>
      <w:r w:rsidRPr="008C5681">
        <w:rPr>
          <w:rFonts w:cs="Times New Roman"/>
          <w:sz w:val="24"/>
          <w:szCs w:val="24"/>
        </w:rPr>
        <w:t>i</w:t>
      </w:r>
      <w:proofErr w:type="spellEnd"/>
      <w:r w:rsidRPr="008C5681">
        <w:rPr>
          <w:rFonts w:cs="Times New Roman"/>
          <w:sz w:val="24"/>
          <w:szCs w:val="24"/>
        </w:rPr>
        <w:t>到城市</w:t>
      </w:r>
      <w:r w:rsidRPr="008C5681">
        <w:rPr>
          <w:rFonts w:cs="Times New Roman"/>
          <w:sz w:val="24"/>
          <w:szCs w:val="24"/>
        </w:rPr>
        <w:t>j</w:t>
      </w:r>
      <w:r w:rsidRPr="008C5681">
        <w:rPr>
          <w:rFonts w:cs="Times New Roman"/>
          <w:sz w:val="24"/>
          <w:szCs w:val="24"/>
        </w:rPr>
        <w:t>选择第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方式的运载容量；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20" w:dyaOrig="400">
          <v:shape id="_x0000_i1037" type="#_x0000_t75" style="width:16.5pt;height:20.25pt" o:ole="">
            <v:imagedata r:id="rId29" o:title=""/>
          </v:shape>
          <o:OLEObject Type="Embed" ProgID="Equation.3" ShapeID="_x0000_i1037" DrawAspect="Content" ObjectID="_1414672500" r:id="rId30"/>
        </w:object>
      </w:r>
      <w:r w:rsidRPr="008C5681">
        <w:rPr>
          <w:rFonts w:cs="Times New Roman"/>
          <w:sz w:val="24"/>
          <w:szCs w:val="24"/>
        </w:rPr>
        <w:t>——</w:t>
      </w:r>
      <w:r w:rsidRPr="008C5681">
        <w:rPr>
          <w:rFonts w:cs="Times New Roman"/>
          <w:sz w:val="24"/>
          <w:szCs w:val="24"/>
        </w:rPr>
        <w:t>第</w:t>
      </w:r>
      <w:r w:rsidRPr="008C5681">
        <w:rPr>
          <w:rFonts w:cs="Times New Roman"/>
          <w:sz w:val="24"/>
          <w:szCs w:val="24"/>
        </w:rPr>
        <w:t>l</w:t>
      </w:r>
      <w:proofErr w:type="gramStart"/>
      <w:r w:rsidRPr="008C5681">
        <w:rPr>
          <w:rFonts w:cs="Times New Roman"/>
          <w:sz w:val="24"/>
          <w:szCs w:val="24"/>
        </w:rPr>
        <w:t>种运输</w:t>
      </w:r>
      <w:proofErr w:type="gramEnd"/>
      <w:r w:rsidRPr="008C5681">
        <w:rPr>
          <w:rFonts w:cs="Times New Roman"/>
          <w:sz w:val="24"/>
          <w:szCs w:val="24"/>
        </w:rPr>
        <w:t>方式的运速；</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20" w:dyaOrig="360">
          <v:shape id="_x0000_i1038" type="#_x0000_t75" style="width:15.75pt;height:18pt" o:ole="">
            <v:imagedata r:id="rId31" o:title=""/>
          </v:shape>
          <o:OLEObject Type="Embed" ProgID="Equation.3" ShapeID="_x0000_i1038" DrawAspect="Content" ObjectID="_1414672501" r:id="rId32"/>
        </w:object>
      </w:r>
      <w:r w:rsidRPr="008C5681">
        <w:rPr>
          <w:rFonts w:cs="Times New Roman"/>
          <w:sz w:val="24"/>
          <w:szCs w:val="24"/>
        </w:rPr>
        <w:t>——</w:t>
      </w:r>
      <w:r w:rsidRPr="008C5681">
        <w:rPr>
          <w:rFonts w:cs="Times New Roman"/>
          <w:sz w:val="24"/>
          <w:szCs w:val="24"/>
        </w:rPr>
        <w:t>从需求点</w:t>
      </w:r>
      <w:r w:rsidRPr="008C5681">
        <w:rPr>
          <w:rFonts w:cs="Times New Roman"/>
          <w:sz w:val="24"/>
          <w:szCs w:val="24"/>
        </w:rPr>
        <w:t>k</w:t>
      </w:r>
      <w:r w:rsidRPr="008C5681">
        <w:rPr>
          <w:rFonts w:cs="Times New Roman"/>
          <w:sz w:val="24"/>
          <w:szCs w:val="24"/>
        </w:rPr>
        <w:t>的需求量；</w:t>
      </w:r>
    </w:p>
    <w:p w:rsidR="00A37CD0" w:rsidRPr="008C5681" w:rsidRDefault="00A37CD0" w:rsidP="00A37CD0">
      <w:pPr>
        <w:spacing w:line="360" w:lineRule="auto"/>
        <w:ind w:firstLineChars="250" w:firstLine="600"/>
        <w:rPr>
          <w:rFonts w:cs="Times New Roman"/>
          <w:sz w:val="24"/>
          <w:szCs w:val="24"/>
        </w:rPr>
      </w:pPr>
      <w:r w:rsidRPr="008C5681">
        <w:rPr>
          <w:rFonts w:cs="Times New Roman"/>
          <w:sz w:val="24"/>
          <w:szCs w:val="24"/>
        </w:rPr>
        <w:t>Z——</w:t>
      </w:r>
      <w:r w:rsidRPr="008C5681">
        <w:rPr>
          <w:rFonts w:cs="Times New Roman"/>
          <w:sz w:val="24"/>
          <w:szCs w:val="24"/>
        </w:rPr>
        <w:t>运输总成本；</w:t>
      </w:r>
    </w:p>
    <w:p w:rsidR="00A37CD0" w:rsidRPr="008C5681" w:rsidRDefault="00A37CD0" w:rsidP="00A37CD0">
      <w:pPr>
        <w:spacing w:line="360" w:lineRule="auto"/>
        <w:ind w:firstLineChars="250" w:firstLine="600"/>
        <w:rPr>
          <w:rFonts w:cs="Times New Roman"/>
          <w:sz w:val="24"/>
          <w:szCs w:val="24"/>
        </w:rPr>
      </w:pPr>
      <w:r w:rsidRPr="008C5681">
        <w:rPr>
          <w:rFonts w:cs="Times New Roman"/>
          <w:sz w:val="24"/>
          <w:szCs w:val="24"/>
        </w:rPr>
        <w:t>T——</w:t>
      </w:r>
      <w:r w:rsidRPr="008C5681">
        <w:rPr>
          <w:rFonts w:cs="Times New Roman"/>
          <w:sz w:val="24"/>
          <w:szCs w:val="24"/>
        </w:rPr>
        <w:t>运输时间成本。</w:t>
      </w:r>
    </w:p>
    <w:p w:rsidR="00A37CD0" w:rsidRPr="008C5681" w:rsidRDefault="00A37CD0" w:rsidP="00A37CD0">
      <w:pPr>
        <w:pStyle w:val="4"/>
        <w:rPr>
          <w:rFonts w:ascii="Times New Roman" w:eastAsia="宋体" w:hAnsi="Times New Roman"/>
          <w:kern w:val="0"/>
          <w:shd w:val="clear" w:color="auto" w:fill="FFFFFF"/>
        </w:rPr>
      </w:pPr>
      <w:bookmarkStart w:id="29" w:name="_Toc339221185"/>
      <w:bookmarkStart w:id="30" w:name="_Toc339397996"/>
      <w:bookmarkStart w:id="31" w:name="_Toc340600995"/>
      <w:r>
        <w:rPr>
          <w:rFonts w:ascii="Times New Roman" w:eastAsia="宋体" w:hAnsi="Times New Roman" w:hint="eastAsia"/>
          <w:kern w:val="0"/>
          <w:shd w:val="clear" w:color="auto" w:fill="FFFFFF"/>
        </w:rPr>
        <w:t>4.4</w:t>
      </w:r>
      <w:r>
        <w:rPr>
          <w:rFonts w:ascii="Times New Roman" w:eastAsia="宋体" w:hAnsi="Times New Roman"/>
          <w:kern w:val="0"/>
          <w:shd w:val="clear" w:color="auto" w:fill="FFFFFF"/>
        </w:rPr>
        <w:t>.2.</w:t>
      </w:r>
      <w:r>
        <w:rPr>
          <w:rFonts w:ascii="Times New Roman" w:eastAsia="宋体" w:hAnsi="Times New Roman" w:hint="eastAsia"/>
          <w:kern w:val="0"/>
          <w:shd w:val="clear" w:color="auto" w:fill="FFFFFF"/>
        </w:rPr>
        <w:t>4</w:t>
      </w:r>
      <w:r w:rsidRPr="008C5681">
        <w:rPr>
          <w:rFonts w:ascii="Times New Roman" w:eastAsia="宋体" w:hAnsi="Times New Roman"/>
          <w:kern w:val="0"/>
          <w:shd w:val="clear" w:color="auto" w:fill="FFFFFF"/>
        </w:rPr>
        <w:t>目标函数与约束条件</w:t>
      </w:r>
      <w:bookmarkEnd w:id="29"/>
      <w:bookmarkEnd w:id="30"/>
      <w:bookmarkEnd w:id="31"/>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以各个需求点的商品车需求量作为约束条件，以运输成本最小为目标，建立以下数学模型：</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目标函数：</w:t>
      </w:r>
    </w:p>
    <w:p w:rsidR="00A37CD0" w:rsidRPr="008C5681" w:rsidRDefault="00A37CD0" w:rsidP="00A37CD0">
      <w:pPr>
        <w:rPr>
          <w:rFonts w:cs="Times New Roman"/>
          <w:color w:val="auto"/>
          <w:kern w:val="0"/>
          <w:sz w:val="24"/>
          <w:szCs w:val="24"/>
        </w:rPr>
      </w:pPr>
      <w:r>
        <w:rPr>
          <w:rFonts w:cs="Times New Roman"/>
          <w:noProof/>
        </w:rPr>
        <w:drawing>
          <wp:anchor distT="0" distB="0" distL="114300" distR="114300" simplePos="0" relativeHeight="251660288" behindDoc="0" locked="0" layoutInCell="1" allowOverlap="1">
            <wp:simplePos x="0" y="0"/>
            <wp:positionH relativeFrom="column">
              <wp:posOffset>4391025</wp:posOffset>
            </wp:positionH>
            <wp:positionV relativeFrom="paragraph">
              <wp:posOffset>121920</wp:posOffset>
            </wp:positionV>
            <wp:extent cx="323850" cy="238125"/>
            <wp:effectExtent l="19050" t="0" r="0" b="0"/>
            <wp:wrapNone/>
            <wp:docPr id="2" name="图片 2" descr="C:\Users\LH\AppData\Local\Temp\10BCA4D5D532448F8ED12FA84848C6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H\AppData\Local\Temp\10BCA4D5D532448F8ED12FA84848C6CC.gif"/>
                    <pic:cNvPicPr>
                      <a:picLocks noChangeAspect="1" noChangeArrowheads="1"/>
                    </pic:cNvPicPr>
                  </pic:nvPicPr>
                  <pic:blipFill>
                    <a:blip r:embed="rId33" r:link="rId34" cstate="print"/>
                    <a:srcRect/>
                    <a:stretch>
                      <a:fillRect/>
                    </a:stretch>
                  </pic:blipFill>
                  <pic:spPr bwMode="auto">
                    <a:xfrm>
                      <a:off x="0" y="0"/>
                      <a:ext cx="323850" cy="238125"/>
                    </a:xfrm>
                    <a:prstGeom prst="rect">
                      <a:avLst/>
                    </a:prstGeom>
                    <a:noFill/>
                    <a:ln w="9525">
                      <a:noFill/>
                      <a:miter lim="800000"/>
                      <a:headEnd/>
                      <a:tailEnd/>
                    </a:ln>
                  </pic:spPr>
                </pic:pic>
              </a:graphicData>
            </a:graphic>
          </wp:anchor>
        </w:drawing>
      </w:r>
      <w:r w:rsidRPr="008C5681">
        <w:rPr>
          <w:rFonts w:cs="Times New Roman"/>
          <w:position w:val="-30"/>
          <w:szCs w:val="24"/>
        </w:rPr>
        <w:object w:dxaOrig="3720" w:dyaOrig="560">
          <v:shape id="_x0000_i1039" type="#_x0000_t75" style="width:294pt;height:33.75pt" o:ole="">
            <v:imagedata r:id="rId35" o:title=""/>
          </v:shape>
          <o:OLEObject Type="Embed" ProgID="Equation.3" ShapeID="_x0000_i1039" DrawAspect="Content" ObjectID="_1414672502" r:id="rId36"/>
        </w:object>
      </w:r>
    </w:p>
    <w:p w:rsidR="00A37CD0" w:rsidRPr="008C5681" w:rsidRDefault="00A37CD0" w:rsidP="00A37CD0">
      <w:pPr>
        <w:rPr>
          <w:rFonts w:cs="Times New Roman"/>
          <w:color w:val="auto"/>
          <w:kern w:val="0"/>
          <w:sz w:val="24"/>
          <w:szCs w:val="24"/>
        </w:rPr>
      </w:pPr>
      <w:r>
        <w:rPr>
          <w:rFonts w:cs="Times New Roman"/>
          <w:noProof/>
        </w:rPr>
        <w:drawing>
          <wp:anchor distT="0" distB="0" distL="114300" distR="114300" simplePos="0" relativeHeight="251662336" behindDoc="0" locked="0" layoutInCell="1" allowOverlap="1">
            <wp:simplePos x="0" y="0"/>
            <wp:positionH relativeFrom="column">
              <wp:posOffset>4391025</wp:posOffset>
            </wp:positionH>
            <wp:positionV relativeFrom="paragraph">
              <wp:posOffset>174625</wp:posOffset>
            </wp:positionV>
            <wp:extent cx="371475" cy="266700"/>
            <wp:effectExtent l="19050" t="0" r="9525" b="0"/>
            <wp:wrapNone/>
            <wp:docPr id="4" name="图片 4" descr="C:\Users\LH\AppData\Local\Temp\99024D2E4CF447F8AEB946B84564A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AppData\Local\Temp\99024D2E4CF447F8AEB946B84564A338.gif"/>
                    <pic:cNvPicPr>
                      <a:picLocks noChangeAspect="1" noChangeArrowheads="1"/>
                    </pic:cNvPicPr>
                  </pic:nvPicPr>
                  <pic:blipFill>
                    <a:blip r:embed="rId37" r:link="rId38" cstate="print"/>
                    <a:srcRect/>
                    <a:stretch>
                      <a:fillRect/>
                    </a:stretch>
                  </pic:blipFill>
                  <pic:spPr bwMode="auto">
                    <a:xfrm>
                      <a:off x="0" y="0"/>
                      <a:ext cx="371475" cy="266700"/>
                    </a:xfrm>
                    <a:prstGeom prst="rect">
                      <a:avLst/>
                    </a:prstGeom>
                    <a:noFill/>
                    <a:ln w="9525">
                      <a:noFill/>
                      <a:miter lim="800000"/>
                      <a:headEnd/>
                      <a:tailEnd/>
                    </a:ln>
                  </pic:spPr>
                </pic:pic>
              </a:graphicData>
            </a:graphic>
          </wp:anchor>
        </w:drawing>
      </w:r>
      <w:r w:rsidRPr="008C5681">
        <w:rPr>
          <w:rFonts w:cs="Times New Roman"/>
          <w:position w:val="-38"/>
        </w:rPr>
        <w:object w:dxaOrig="6020" w:dyaOrig="880">
          <v:shape id="_x0000_i1040" type="#_x0000_t75" style="width:297.75pt;height:44.25pt" o:ole="">
            <v:imagedata r:id="rId39" o:title=""/>
          </v:shape>
          <o:OLEObject Type="Embed" ProgID="Equation.3" ShapeID="_x0000_i1040" DrawAspect="Content" ObjectID="_1414672503" r:id="rId40"/>
        </w:objec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p>
    <w:p w:rsidR="00A37CD0" w:rsidRPr="008C5681" w:rsidRDefault="00A37CD0" w:rsidP="00A37CD0">
      <w:pPr>
        <w:ind w:firstLineChars="300" w:firstLine="780"/>
        <w:rPr>
          <w:rFonts w:cs="Times New Roman"/>
          <w:color w:val="auto"/>
          <w:kern w:val="0"/>
          <w:sz w:val="24"/>
          <w:szCs w:val="24"/>
        </w:rPr>
      </w:pPr>
      <w:r>
        <w:rPr>
          <w:rFonts w:cs="Times New Roman"/>
          <w:noProof/>
        </w:rPr>
        <w:drawing>
          <wp:anchor distT="0" distB="0" distL="114300" distR="114300" simplePos="0" relativeHeight="251668480" behindDoc="0" locked="0" layoutInCell="1" allowOverlap="1">
            <wp:simplePos x="0" y="0"/>
            <wp:positionH relativeFrom="column">
              <wp:posOffset>3728085</wp:posOffset>
            </wp:positionH>
            <wp:positionV relativeFrom="paragraph">
              <wp:posOffset>3157220</wp:posOffset>
            </wp:positionV>
            <wp:extent cx="362585" cy="250190"/>
            <wp:effectExtent l="1905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362585" cy="25019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9504" behindDoc="0" locked="0" layoutInCell="1" allowOverlap="1">
            <wp:simplePos x="0" y="0"/>
            <wp:positionH relativeFrom="column">
              <wp:posOffset>3747135</wp:posOffset>
            </wp:positionH>
            <wp:positionV relativeFrom="paragraph">
              <wp:posOffset>2711450</wp:posOffset>
            </wp:positionV>
            <wp:extent cx="333375" cy="257175"/>
            <wp:effectExtent l="19050" t="0" r="952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srcRect/>
                    <a:stretch>
                      <a:fillRect/>
                    </a:stretch>
                  </pic:blipFill>
                  <pic:spPr bwMode="auto">
                    <a:xfrm>
                      <a:off x="0" y="0"/>
                      <a:ext cx="333375" cy="257175"/>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7456" behindDoc="0" locked="0" layoutInCell="1" allowOverlap="1">
            <wp:simplePos x="0" y="0"/>
            <wp:positionH relativeFrom="column">
              <wp:posOffset>3747135</wp:posOffset>
            </wp:positionH>
            <wp:positionV relativeFrom="paragraph">
              <wp:posOffset>2275205</wp:posOffset>
            </wp:positionV>
            <wp:extent cx="301625" cy="250190"/>
            <wp:effectExtent l="19050" t="0" r="317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301625" cy="25019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6432" behindDoc="0" locked="0" layoutInCell="1" allowOverlap="1">
            <wp:simplePos x="0" y="0"/>
            <wp:positionH relativeFrom="column">
              <wp:posOffset>3702050</wp:posOffset>
            </wp:positionH>
            <wp:positionV relativeFrom="paragraph">
              <wp:posOffset>1814195</wp:posOffset>
            </wp:positionV>
            <wp:extent cx="336550" cy="28448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336550" cy="28448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3360" behindDoc="0" locked="0" layoutInCell="1" allowOverlap="1">
            <wp:simplePos x="0" y="0"/>
            <wp:positionH relativeFrom="column">
              <wp:posOffset>3743325</wp:posOffset>
            </wp:positionH>
            <wp:positionV relativeFrom="paragraph">
              <wp:posOffset>1042035</wp:posOffset>
            </wp:positionV>
            <wp:extent cx="276225" cy="276225"/>
            <wp:effectExtent l="19050" t="0" r="9525" b="0"/>
            <wp:wrapNone/>
            <wp:docPr id="5" name="图片 5" descr="C:\Users\LH\AppData\Local\Temp\17135CDB49624D8BBE18E97050FC39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H\AppData\Local\Temp\17135CDB49624D8BBE18E97050FC3990.gif"/>
                    <pic:cNvPicPr>
                      <a:picLocks noChangeAspect="1" noChangeArrowheads="1"/>
                    </pic:cNvPicPr>
                  </pic:nvPicPr>
                  <pic:blipFill>
                    <a:blip r:embed="rId45" r:link="rId46" cstate="print"/>
                    <a:srcRect/>
                    <a:stretch>
                      <a:fillRect/>
                    </a:stretch>
                  </pic:blipFill>
                  <pic:spPr bwMode="auto">
                    <a:xfrm>
                      <a:off x="0" y="0"/>
                      <a:ext cx="276225" cy="276225"/>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5408" behindDoc="0" locked="0" layoutInCell="1" allowOverlap="1">
            <wp:simplePos x="0" y="0"/>
            <wp:positionH relativeFrom="column">
              <wp:posOffset>3724275</wp:posOffset>
            </wp:positionH>
            <wp:positionV relativeFrom="paragraph">
              <wp:posOffset>1387475</wp:posOffset>
            </wp:positionV>
            <wp:extent cx="352425" cy="257175"/>
            <wp:effectExtent l="1905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352425" cy="257175"/>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64384" behindDoc="0" locked="0" layoutInCell="1" allowOverlap="1">
            <wp:simplePos x="0" y="0"/>
            <wp:positionH relativeFrom="column">
              <wp:posOffset>3705225</wp:posOffset>
            </wp:positionH>
            <wp:positionV relativeFrom="paragraph">
              <wp:posOffset>775335</wp:posOffset>
            </wp:positionV>
            <wp:extent cx="371475" cy="266700"/>
            <wp:effectExtent l="19050" t="0" r="9525" b="0"/>
            <wp:wrapNone/>
            <wp:docPr id="6" name="图片 6" descr="C:\Users\LH\AppData\Local\Temp\99024D2E4CF447F8AEB946B84564A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H\AppData\Local\Temp\99024D2E4CF447F8AEB946B84564A338.gif"/>
                    <pic:cNvPicPr>
                      <a:picLocks noChangeAspect="1" noChangeArrowheads="1"/>
                    </pic:cNvPicPr>
                  </pic:nvPicPr>
                  <pic:blipFill>
                    <a:blip r:embed="rId37" r:link="rId38" cstate="print"/>
                    <a:srcRect/>
                    <a:stretch>
                      <a:fillRect/>
                    </a:stretch>
                  </pic:blipFill>
                  <pic:spPr bwMode="auto">
                    <a:xfrm>
                      <a:off x="0" y="0"/>
                      <a:ext cx="371475" cy="266700"/>
                    </a:xfrm>
                    <a:prstGeom prst="rect">
                      <a:avLst/>
                    </a:prstGeom>
                    <a:noFill/>
                    <a:ln w="9525">
                      <a:noFill/>
                      <a:miter lim="800000"/>
                      <a:headEnd/>
                      <a:tailEnd/>
                    </a:ln>
                  </pic:spPr>
                </pic:pic>
              </a:graphicData>
            </a:graphic>
          </wp:anchor>
        </w:drawing>
      </w:r>
      <w:r>
        <w:rPr>
          <w:rFonts w:cs="Times New Roman"/>
          <w:noProof/>
          <w:position w:val="-38"/>
        </w:rPr>
        <w:drawing>
          <wp:anchor distT="0" distB="0" distL="114300" distR="114300" simplePos="0" relativeHeight="251661312" behindDoc="0" locked="0" layoutInCell="1" allowOverlap="1">
            <wp:simplePos x="0" y="0"/>
            <wp:positionH relativeFrom="column">
              <wp:posOffset>3705225</wp:posOffset>
            </wp:positionH>
            <wp:positionV relativeFrom="paragraph">
              <wp:posOffset>537210</wp:posOffset>
            </wp:positionV>
            <wp:extent cx="323850" cy="238125"/>
            <wp:effectExtent l="19050" t="0" r="0" b="0"/>
            <wp:wrapNone/>
            <wp:docPr id="3" name="图片 3" descr="C:\Users\LH\AppData\Local\Temp\10BCA4D5D532448F8ED12FA84848C6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H\AppData\Local\Temp\10BCA4D5D532448F8ED12FA84848C6CC.gif"/>
                    <pic:cNvPicPr>
                      <a:picLocks noChangeAspect="1" noChangeArrowheads="1"/>
                    </pic:cNvPicPr>
                  </pic:nvPicPr>
                  <pic:blipFill>
                    <a:blip r:embed="rId33" r:link="rId34" cstate="print"/>
                    <a:srcRect/>
                    <a:stretch>
                      <a:fillRect/>
                    </a:stretch>
                  </pic:blipFill>
                  <pic:spPr bwMode="auto">
                    <a:xfrm>
                      <a:off x="0" y="0"/>
                      <a:ext cx="323850" cy="238125"/>
                    </a:xfrm>
                    <a:prstGeom prst="rect">
                      <a:avLst/>
                    </a:prstGeom>
                    <a:noFill/>
                    <a:ln w="9525">
                      <a:noFill/>
                      <a:miter lim="800000"/>
                      <a:headEnd/>
                      <a:tailEnd/>
                    </a:ln>
                  </pic:spPr>
                </pic:pic>
              </a:graphicData>
            </a:graphic>
          </wp:anchor>
        </w:drawing>
      </w:r>
      <w:r w:rsidRPr="008C5681">
        <w:rPr>
          <w:rFonts w:cs="Times New Roman"/>
          <w:position w:val="-120"/>
          <w:szCs w:val="24"/>
        </w:rPr>
        <w:object w:dxaOrig="3379" w:dyaOrig="7640">
          <v:shape id="_x0000_i1041" type="#_x0000_t75" style="width:216.75pt;height:294pt" o:ole="">
            <v:imagedata r:id="rId48" o:title=""/>
          </v:shape>
          <o:OLEObject Type="Embed" ProgID="Equation.3" ShapeID="_x0000_i1041" DrawAspect="Content" ObjectID="_1414672504" r:id="rId49"/>
        </w:object>
      </w:r>
      <w:r w:rsidRPr="008C5681">
        <w:rPr>
          <w:rFonts w:cs="Times New Roman"/>
        </w:rPr>
        <w:t xml:space="preserve"> </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说明：</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目标函数（</w:t>
      </w:r>
      <w:r w:rsidRPr="008C5681">
        <w:rPr>
          <w:rFonts w:cs="Times New Roman"/>
          <w:color w:val="auto"/>
          <w:sz w:val="24"/>
          <w:szCs w:val="24"/>
        </w:rPr>
        <w:t>1</w:t>
      </w:r>
      <w:r w:rsidRPr="008C5681">
        <w:rPr>
          <w:rFonts w:cs="Times New Roman"/>
          <w:color w:val="auto"/>
          <w:sz w:val="24"/>
          <w:szCs w:val="24"/>
        </w:rPr>
        <w:t>）</w:t>
      </w:r>
      <w:proofErr w:type="gramStart"/>
      <w:r w:rsidRPr="008C5681">
        <w:rPr>
          <w:rFonts w:cs="Times New Roman"/>
          <w:color w:val="auto"/>
          <w:sz w:val="24"/>
          <w:szCs w:val="24"/>
        </w:rPr>
        <w:t>表示总</w:t>
      </w:r>
      <w:proofErr w:type="gramEnd"/>
      <w:r w:rsidRPr="008C5681">
        <w:rPr>
          <w:rFonts w:cs="Times New Roman"/>
          <w:color w:val="auto"/>
          <w:sz w:val="24"/>
          <w:szCs w:val="24"/>
        </w:rPr>
        <w:t>的配送运输成本，只由所选路径的长度，选择的运输方式数量，费率决定；</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目标函数（</w:t>
      </w:r>
      <w:r w:rsidRPr="008C5681">
        <w:rPr>
          <w:rFonts w:cs="Times New Roman"/>
          <w:color w:val="auto"/>
          <w:sz w:val="24"/>
          <w:szCs w:val="24"/>
        </w:rPr>
        <w:t>2</w:t>
      </w:r>
      <w:r w:rsidRPr="008C5681">
        <w:rPr>
          <w:rFonts w:cs="Times New Roman"/>
          <w:color w:val="auto"/>
          <w:sz w:val="24"/>
          <w:szCs w:val="24"/>
        </w:rPr>
        <w:t>）</w:t>
      </w:r>
      <w:proofErr w:type="gramStart"/>
      <w:r w:rsidRPr="008C5681">
        <w:rPr>
          <w:rFonts w:cs="Times New Roman"/>
          <w:color w:val="auto"/>
          <w:sz w:val="24"/>
          <w:szCs w:val="24"/>
        </w:rPr>
        <w:t>表示总</w:t>
      </w:r>
      <w:proofErr w:type="gramEnd"/>
      <w:r w:rsidRPr="008C5681">
        <w:rPr>
          <w:rFonts w:cs="Times New Roman"/>
          <w:color w:val="auto"/>
          <w:sz w:val="24"/>
          <w:szCs w:val="24"/>
        </w:rPr>
        <w:t>的配送运输时间，包括运输时间</w:t>
      </w:r>
      <w:r w:rsidRPr="008C5681">
        <w:rPr>
          <w:rFonts w:cs="Times New Roman"/>
          <w:color w:val="auto"/>
          <w:sz w:val="24"/>
          <w:szCs w:val="24"/>
        </w:rPr>
        <w:object w:dxaOrig="1260" w:dyaOrig="800">
          <v:shape id="_x0000_i1042" type="#_x0000_t75" style="width:79.5pt;height:49.5pt" o:ole="" o:allowoverlap="f">
            <v:imagedata r:id="rId50" o:title=""/>
          </v:shape>
          <o:OLEObject Type="Embed" ProgID="Equation.3" ShapeID="_x0000_i1042" DrawAspect="Content" ObjectID="_1414672505" r:id="rId51"/>
        </w:object>
      </w:r>
      <w:r w:rsidRPr="008C5681">
        <w:rPr>
          <w:rFonts w:cs="Times New Roman"/>
          <w:color w:val="auto"/>
          <w:sz w:val="24"/>
          <w:szCs w:val="24"/>
        </w:rPr>
        <w:t>，闲置时间</w:t>
      </w:r>
      <w:r w:rsidRPr="008C5681">
        <w:rPr>
          <w:rFonts w:cs="Times New Roman"/>
          <w:color w:val="auto"/>
          <w:sz w:val="24"/>
          <w:szCs w:val="24"/>
        </w:rPr>
        <w:object w:dxaOrig="480" w:dyaOrig="400">
          <v:shape id="_x0000_i1043" type="#_x0000_t75" style="width:29.25pt;height:24.75pt" o:ole="">
            <v:imagedata r:id="rId52" o:title=""/>
          </v:shape>
          <o:OLEObject Type="Embed" ProgID="Equation.3" ShapeID="_x0000_i1043" DrawAspect="Content" ObjectID="_1414672506" r:id="rId53"/>
        </w:object>
      </w:r>
      <w:r w:rsidRPr="008C5681">
        <w:rPr>
          <w:rFonts w:cs="Times New Roman"/>
          <w:color w:val="auto"/>
          <w:sz w:val="24"/>
          <w:szCs w:val="24"/>
        </w:rPr>
        <w:t>和中转</w:t>
      </w:r>
      <w:proofErr w:type="gramStart"/>
      <w:r w:rsidRPr="008C5681">
        <w:rPr>
          <w:rFonts w:cs="Times New Roman"/>
          <w:color w:val="auto"/>
          <w:sz w:val="24"/>
          <w:szCs w:val="24"/>
        </w:rPr>
        <w:t>时</w:t>
      </w:r>
      <w:proofErr w:type="gramEnd"/>
      <w:r w:rsidRPr="008C5681">
        <w:rPr>
          <w:rFonts w:cs="Times New Roman"/>
          <w:color w:val="auto"/>
          <w:sz w:val="24"/>
          <w:szCs w:val="24"/>
        </w:rPr>
        <w:t>时间</w:t>
      </w:r>
      <w:r w:rsidRPr="008C5681">
        <w:rPr>
          <w:rFonts w:cs="Times New Roman"/>
          <w:color w:val="auto"/>
          <w:sz w:val="24"/>
          <w:szCs w:val="24"/>
        </w:rPr>
        <w:object w:dxaOrig="700" w:dyaOrig="440">
          <v:shape id="_x0000_i1044" type="#_x0000_t75" style="width:45pt;height:27.75pt" o:ole="" o:allowoverlap="f">
            <v:imagedata r:id="rId54" o:title=""/>
          </v:shape>
          <o:OLEObject Type="Embed" ProgID="Equation.3" ShapeID="_x0000_i1044" DrawAspect="Content" ObjectID="_1414672507" r:id="rId55"/>
        </w:object>
      </w:r>
      <w:r w:rsidRPr="008C5681">
        <w:rPr>
          <w:rFonts w:cs="Times New Roman"/>
          <w:color w:val="auto"/>
          <w:sz w:val="24"/>
          <w:szCs w:val="24"/>
        </w:rPr>
        <w:t>；</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1</w:t>
      </w:r>
      <w:r w:rsidRPr="008C5681">
        <w:rPr>
          <w:rFonts w:cs="Times New Roman"/>
          <w:color w:val="auto"/>
          <w:sz w:val="24"/>
          <w:szCs w:val="24"/>
        </w:rPr>
        <w:t>）表示需求一定要被满足；</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2</w:t>
      </w:r>
      <w:r w:rsidRPr="008C5681">
        <w:rPr>
          <w:rFonts w:cs="Times New Roman"/>
          <w:color w:val="auto"/>
          <w:sz w:val="24"/>
          <w:szCs w:val="24"/>
        </w:rPr>
        <w:t>）表示从供应点到</w:t>
      </w:r>
      <w:r w:rsidRPr="008C5681">
        <w:rPr>
          <w:rFonts w:cs="Times New Roman"/>
          <w:color w:val="auto"/>
          <w:sz w:val="24"/>
          <w:szCs w:val="24"/>
        </w:rPr>
        <w:t>RDC</w:t>
      </w:r>
      <w:r w:rsidRPr="008C5681">
        <w:rPr>
          <w:rFonts w:cs="Times New Roman"/>
          <w:color w:val="auto"/>
          <w:sz w:val="24"/>
          <w:szCs w:val="24"/>
        </w:rPr>
        <w:t>点的单位成本费用，由单位费率和距离决定；</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3</w:t>
      </w:r>
      <w:r w:rsidRPr="008C5681">
        <w:rPr>
          <w:rFonts w:cs="Times New Roman"/>
          <w:color w:val="auto"/>
          <w:sz w:val="24"/>
          <w:szCs w:val="24"/>
        </w:rPr>
        <w:t>）表示从</w:t>
      </w:r>
      <w:r w:rsidRPr="008C5681">
        <w:rPr>
          <w:rFonts w:cs="Times New Roman"/>
          <w:color w:val="auto"/>
          <w:sz w:val="24"/>
          <w:szCs w:val="24"/>
        </w:rPr>
        <w:t>RDC</w:t>
      </w:r>
      <w:r w:rsidRPr="008C5681">
        <w:rPr>
          <w:rFonts w:cs="Times New Roman"/>
          <w:color w:val="auto"/>
          <w:sz w:val="24"/>
          <w:szCs w:val="24"/>
        </w:rPr>
        <w:t>区域点到需求点的单位成本费用，由单位费率和距离决定；</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4</w:t>
      </w:r>
      <w:r w:rsidRPr="008C5681">
        <w:rPr>
          <w:rFonts w:cs="Times New Roman"/>
          <w:color w:val="auto"/>
          <w:sz w:val="24"/>
          <w:szCs w:val="24"/>
        </w:rPr>
        <w:t>）表示费率，超额运力价格为原价格标准上浮</w:t>
      </w:r>
      <w:r w:rsidRPr="008C5681">
        <w:rPr>
          <w:rFonts w:cs="Times New Roman"/>
          <w:color w:val="auto"/>
          <w:sz w:val="24"/>
          <w:szCs w:val="24"/>
        </w:rPr>
        <w:t>50%</w:t>
      </w:r>
      <w:r w:rsidRPr="008C5681">
        <w:rPr>
          <w:rFonts w:cs="Times New Roman"/>
          <w:color w:val="auto"/>
          <w:sz w:val="24"/>
          <w:szCs w:val="24"/>
        </w:rPr>
        <w:t>；</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5</w:t>
      </w:r>
      <w:r w:rsidRPr="008C5681">
        <w:rPr>
          <w:rFonts w:cs="Times New Roman"/>
          <w:color w:val="auto"/>
          <w:sz w:val="24"/>
          <w:szCs w:val="24"/>
        </w:rPr>
        <w:t>）表示运速；</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6</w:t>
      </w:r>
      <w:r w:rsidRPr="008C5681">
        <w:rPr>
          <w:rFonts w:cs="Times New Roman"/>
          <w:color w:val="auto"/>
          <w:sz w:val="24"/>
          <w:szCs w:val="24"/>
        </w:rPr>
        <w:t>）表示运输工具的中转时间；</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7</w:t>
      </w:r>
      <w:r w:rsidRPr="008C5681">
        <w:rPr>
          <w:rFonts w:cs="Times New Roman"/>
          <w:color w:val="auto"/>
          <w:sz w:val="24"/>
          <w:szCs w:val="24"/>
        </w:rPr>
        <w:t>）表示每种运输工具的中转次数；</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8</w:t>
      </w:r>
      <w:r w:rsidRPr="008C5681">
        <w:rPr>
          <w:rFonts w:cs="Times New Roman"/>
          <w:color w:val="auto"/>
          <w:sz w:val="24"/>
          <w:szCs w:val="24"/>
        </w:rPr>
        <w:t>）表示运输工具的容量。</w:t>
      </w:r>
    </w:p>
    <w:p w:rsidR="00A37CD0" w:rsidRPr="008C5681" w:rsidRDefault="00A37CD0" w:rsidP="00A37CD0">
      <w:pPr>
        <w:pStyle w:val="4"/>
        <w:rPr>
          <w:rFonts w:ascii="Times New Roman" w:eastAsia="宋体" w:hAnsi="Times New Roman"/>
        </w:rPr>
      </w:pPr>
      <w:bookmarkStart w:id="32" w:name="_Toc339221186"/>
      <w:bookmarkStart w:id="33" w:name="_Toc339397997"/>
      <w:bookmarkStart w:id="34" w:name="_Toc340600996"/>
      <w:r>
        <w:rPr>
          <w:rFonts w:ascii="Times New Roman" w:eastAsia="宋体" w:hAnsi="Times New Roman" w:hint="eastAsia"/>
          <w:kern w:val="0"/>
          <w:shd w:val="clear" w:color="auto" w:fill="FFFFFF"/>
        </w:rPr>
        <w:t>4.4</w:t>
      </w:r>
      <w:r w:rsidRPr="008C5681">
        <w:rPr>
          <w:rFonts w:ascii="Times New Roman" w:eastAsia="宋体" w:hAnsi="Times New Roman"/>
          <w:kern w:val="0"/>
          <w:shd w:val="clear" w:color="auto" w:fill="FFFFFF"/>
        </w:rPr>
        <w:t>.2.</w:t>
      </w:r>
      <w:r>
        <w:rPr>
          <w:rFonts w:ascii="Times New Roman" w:eastAsia="宋体" w:hAnsi="Times New Roman" w:hint="eastAsia"/>
          <w:kern w:val="0"/>
          <w:shd w:val="clear" w:color="auto" w:fill="FFFFFF"/>
        </w:rPr>
        <w:t>5</w:t>
      </w:r>
      <w:r w:rsidRPr="008C5681">
        <w:rPr>
          <w:rFonts w:ascii="Times New Roman" w:eastAsia="宋体" w:hAnsi="Times New Roman"/>
          <w:kern w:val="0"/>
          <w:shd w:val="clear" w:color="auto" w:fill="FFFFFF"/>
        </w:rPr>
        <w:t>定量</w:t>
      </w:r>
      <w:bookmarkEnd w:id="32"/>
      <w:bookmarkEnd w:id="33"/>
      <w:r>
        <w:rPr>
          <w:rFonts w:ascii="Times New Roman" w:eastAsia="宋体" w:hAnsi="Times New Roman" w:hint="eastAsia"/>
          <w:kern w:val="0"/>
          <w:shd w:val="clear" w:color="auto" w:fill="FFFFFF"/>
        </w:rPr>
        <w:t>分析</w:t>
      </w:r>
      <w:bookmarkEnd w:id="34"/>
    </w:p>
    <w:p w:rsidR="00A37CD0" w:rsidRDefault="00A37CD0" w:rsidP="00A37CD0">
      <w:pPr>
        <w:spacing w:line="300" w:lineRule="auto"/>
        <w:ind w:firstLine="420"/>
        <w:rPr>
          <w:rFonts w:cs="Times New Roman" w:hint="eastAsia"/>
          <w:color w:val="auto"/>
          <w:sz w:val="24"/>
          <w:szCs w:val="24"/>
        </w:rPr>
      </w:pPr>
      <w:r>
        <w:rPr>
          <w:rFonts w:cs="Times New Roman" w:hint="eastAsia"/>
          <w:color w:val="auto"/>
          <w:sz w:val="24"/>
          <w:szCs w:val="24"/>
        </w:rPr>
        <w:t>结合案例</w:t>
      </w:r>
      <w:r>
        <w:rPr>
          <w:rFonts w:cs="Times New Roman" w:hint="eastAsia"/>
          <w:color w:val="auto"/>
          <w:sz w:val="24"/>
          <w:szCs w:val="24"/>
        </w:rPr>
        <w:t>6</w:t>
      </w:r>
      <w:r>
        <w:rPr>
          <w:rFonts w:cs="Times New Roman" w:hint="eastAsia"/>
          <w:color w:val="auto"/>
          <w:sz w:val="24"/>
          <w:szCs w:val="24"/>
        </w:rPr>
        <w:t>中的数据，</w:t>
      </w:r>
      <w:r w:rsidRPr="002127F0">
        <w:rPr>
          <w:rFonts w:cs="Times New Roman" w:hint="eastAsia"/>
          <w:color w:val="auto"/>
          <w:sz w:val="24"/>
          <w:szCs w:val="24"/>
        </w:rPr>
        <w:t>利用</w:t>
      </w:r>
      <w:r>
        <w:rPr>
          <w:rFonts w:cs="Times New Roman" w:hint="eastAsia"/>
          <w:color w:val="auto"/>
          <w:sz w:val="24"/>
          <w:szCs w:val="24"/>
        </w:rPr>
        <w:t>lingo</w:t>
      </w:r>
      <w:r>
        <w:rPr>
          <w:rFonts w:cs="Times New Roman" w:hint="eastAsia"/>
          <w:color w:val="auto"/>
          <w:sz w:val="24"/>
          <w:szCs w:val="24"/>
        </w:rPr>
        <w:t>对</w:t>
      </w:r>
      <w:proofErr w:type="gramStart"/>
      <w:r w:rsidRPr="002127F0">
        <w:rPr>
          <w:rFonts w:cs="Times New Roman" w:hint="eastAsia"/>
          <w:color w:val="auto"/>
          <w:sz w:val="24"/>
          <w:szCs w:val="24"/>
        </w:rPr>
        <w:t>鲍</w:t>
      </w:r>
      <w:proofErr w:type="gramEnd"/>
      <w:r w:rsidRPr="002127F0">
        <w:rPr>
          <w:rFonts w:cs="Times New Roman" w:hint="eastAsia"/>
          <w:color w:val="auto"/>
          <w:sz w:val="24"/>
          <w:szCs w:val="24"/>
        </w:rPr>
        <w:t>摩</w:t>
      </w:r>
      <w:r w:rsidRPr="002127F0">
        <w:rPr>
          <w:rFonts w:cs="Times New Roman" w:hint="eastAsia"/>
          <w:color w:val="auto"/>
          <w:sz w:val="24"/>
          <w:szCs w:val="24"/>
        </w:rPr>
        <w:t>-</w:t>
      </w:r>
      <w:r w:rsidRPr="002127F0">
        <w:rPr>
          <w:rFonts w:cs="Times New Roman" w:hint="eastAsia"/>
          <w:color w:val="auto"/>
          <w:sz w:val="24"/>
          <w:szCs w:val="24"/>
        </w:rPr>
        <w:t>瓦尔夫模型</w:t>
      </w:r>
      <w:r>
        <w:rPr>
          <w:rFonts w:cs="Times New Roman" w:hint="eastAsia"/>
          <w:color w:val="auto"/>
          <w:sz w:val="24"/>
          <w:szCs w:val="24"/>
        </w:rPr>
        <w:t>求解，即可得到最佳的</w:t>
      </w:r>
      <w:r>
        <w:rPr>
          <w:rFonts w:cs="Times New Roman" w:hint="eastAsia"/>
          <w:color w:val="auto"/>
          <w:sz w:val="24"/>
          <w:szCs w:val="24"/>
        </w:rPr>
        <w:t>RDC</w:t>
      </w:r>
      <w:r>
        <w:rPr>
          <w:rFonts w:cs="Times New Roman" w:hint="eastAsia"/>
          <w:color w:val="auto"/>
          <w:sz w:val="24"/>
          <w:szCs w:val="24"/>
        </w:rPr>
        <w:t>选址区域。</w:t>
      </w:r>
    </w:p>
    <w:p w:rsidR="00A37CD0" w:rsidRPr="00092EF0" w:rsidRDefault="00A37CD0" w:rsidP="00A37CD0">
      <w:pPr>
        <w:spacing w:line="300" w:lineRule="auto"/>
        <w:ind w:firstLine="420"/>
        <w:rPr>
          <w:rFonts w:cs="Times New Roman" w:hint="eastAsia"/>
          <w:color w:val="auto"/>
          <w:sz w:val="24"/>
          <w:szCs w:val="24"/>
        </w:rPr>
      </w:pPr>
    </w:p>
    <w:p w:rsidR="00A37CD0" w:rsidRDefault="00A37CD0" w:rsidP="00A37CD0">
      <w:pPr>
        <w:pStyle w:val="4"/>
        <w:rPr>
          <w:rFonts w:hint="eastAsia"/>
        </w:rPr>
      </w:pPr>
      <w:bookmarkStart w:id="35" w:name="_Toc340600997"/>
      <w:r>
        <w:rPr>
          <w:rFonts w:hint="eastAsia"/>
        </w:rPr>
        <w:t>4.4.2.6</w:t>
      </w:r>
      <w:r>
        <w:rPr>
          <w:rFonts w:hint="eastAsia"/>
        </w:rPr>
        <w:t>定性分析</w:t>
      </w:r>
      <w:bookmarkEnd w:id="35"/>
    </w:p>
    <w:p w:rsidR="00A37CD0" w:rsidRPr="00092EF0" w:rsidRDefault="00A37CD0" w:rsidP="00A37CD0">
      <w:pPr>
        <w:spacing w:line="300" w:lineRule="auto"/>
        <w:ind w:firstLine="420"/>
        <w:rPr>
          <w:rFonts w:cs="Times New Roman"/>
          <w:color w:val="auto"/>
          <w:sz w:val="24"/>
          <w:szCs w:val="24"/>
        </w:rPr>
      </w:pPr>
    </w:p>
    <w:p w:rsidR="00A37CD0" w:rsidRPr="008C5681" w:rsidRDefault="00A37CD0" w:rsidP="00A37CD0">
      <w:pPr>
        <w:pStyle w:val="3"/>
        <w:rPr>
          <w:rFonts w:cs="Times New Roman"/>
        </w:rPr>
      </w:pPr>
      <w:bookmarkStart w:id="36" w:name="_Toc339397998"/>
      <w:bookmarkStart w:id="37" w:name="_Toc340600998"/>
      <w:r>
        <w:rPr>
          <w:rFonts w:cs="Times New Roman" w:hint="eastAsia"/>
        </w:rPr>
        <w:t>4.4</w:t>
      </w:r>
      <w:r w:rsidRPr="008C5681">
        <w:rPr>
          <w:rFonts w:cs="Times New Roman"/>
        </w:rPr>
        <w:t>.3 RDC</w:t>
      </w:r>
      <w:r w:rsidRPr="008C5681">
        <w:rPr>
          <w:rFonts w:cs="Times New Roman"/>
        </w:rPr>
        <w:t>覆盖范围</w:t>
      </w:r>
      <w:bookmarkEnd w:id="36"/>
      <w:bookmarkEnd w:id="37"/>
    </w:p>
    <w:p w:rsidR="00A37CD0" w:rsidRPr="008C5681" w:rsidRDefault="00A37CD0" w:rsidP="00A37CD0">
      <w:pPr>
        <w:pStyle w:val="4"/>
        <w:rPr>
          <w:rFonts w:ascii="Times New Roman" w:eastAsia="宋体" w:hAnsi="Times New Roman"/>
          <w:shd w:val="clear" w:color="auto" w:fill="FFFFFF"/>
        </w:rPr>
      </w:pPr>
      <w:bookmarkStart w:id="38" w:name="_Toc339398000"/>
      <w:bookmarkStart w:id="39" w:name="_Toc340600999"/>
      <w:r>
        <w:rPr>
          <w:rFonts w:ascii="Times New Roman" w:eastAsia="宋体" w:hAnsi="Times New Roman" w:hint="eastAsia"/>
          <w:shd w:val="clear" w:color="auto" w:fill="FFFFFF"/>
        </w:rPr>
        <w:t>4.4</w:t>
      </w:r>
      <w:r w:rsidRPr="008C5681">
        <w:rPr>
          <w:rFonts w:ascii="Times New Roman" w:eastAsia="宋体" w:hAnsi="Times New Roman"/>
          <w:shd w:val="clear" w:color="auto" w:fill="FFFFFF"/>
        </w:rPr>
        <w:t>.3.</w:t>
      </w:r>
      <w:r>
        <w:rPr>
          <w:rFonts w:ascii="Times New Roman" w:eastAsia="宋体" w:hAnsi="Times New Roman" w:hint="eastAsia"/>
          <w:shd w:val="clear" w:color="auto" w:fill="FFFFFF"/>
        </w:rPr>
        <w:t>1</w:t>
      </w:r>
      <w:r w:rsidRPr="008C5681">
        <w:rPr>
          <w:rFonts w:ascii="Times New Roman" w:eastAsia="宋体" w:hAnsi="Times New Roman"/>
          <w:shd w:val="clear" w:color="auto" w:fill="FFFFFF"/>
        </w:rPr>
        <w:t>问题描述</w:t>
      </w:r>
      <w:bookmarkEnd w:id="38"/>
      <w:bookmarkEnd w:id="39"/>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假设在给定数量和位置的需求集合和候选</w:t>
      </w:r>
      <w:r w:rsidRPr="008C5681">
        <w:rPr>
          <w:rFonts w:cs="Times New Roman"/>
          <w:color w:val="auto"/>
          <w:sz w:val="24"/>
          <w:szCs w:val="24"/>
        </w:rPr>
        <w:t>RDC</w:t>
      </w:r>
      <w:r w:rsidRPr="008C5681">
        <w:rPr>
          <w:rFonts w:cs="Times New Roman"/>
          <w:color w:val="auto"/>
          <w:sz w:val="24"/>
          <w:szCs w:val="24"/>
        </w:rPr>
        <w:t>位置的集合下，分别为</w:t>
      </w:r>
      <w:r w:rsidRPr="008C5681">
        <w:rPr>
          <w:rFonts w:cs="Times New Roman"/>
          <w:color w:val="auto"/>
          <w:sz w:val="24"/>
          <w:szCs w:val="24"/>
        </w:rPr>
        <w:t>p</w:t>
      </w:r>
      <w:proofErr w:type="gramStart"/>
      <w:r w:rsidRPr="008C5681">
        <w:rPr>
          <w:rFonts w:cs="Times New Roman"/>
          <w:color w:val="auto"/>
          <w:sz w:val="24"/>
          <w:szCs w:val="24"/>
        </w:rPr>
        <w:t>个</w:t>
      </w:r>
      <w:proofErr w:type="gramEnd"/>
      <w:r w:rsidRPr="008C5681">
        <w:rPr>
          <w:rFonts w:cs="Times New Roman"/>
          <w:color w:val="auto"/>
          <w:sz w:val="24"/>
          <w:szCs w:val="24"/>
        </w:rPr>
        <w:t>RDC</w:t>
      </w:r>
      <w:r w:rsidRPr="008C5681">
        <w:rPr>
          <w:rFonts w:cs="Times New Roman"/>
          <w:color w:val="auto"/>
          <w:sz w:val="24"/>
          <w:szCs w:val="24"/>
        </w:rPr>
        <w:t>找到合适的位置并指派每个需求点到一个特定的</w:t>
      </w:r>
      <w:r w:rsidRPr="008C5681">
        <w:rPr>
          <w:rFonts w:cs="Times New Roman"/>
          <w:color w:val="auto"/>
          <w:sz w:val="24"/>
          <w:szCs w:val="24"/>
        </w:rPr>
        <w:t>RDC</w:t>
      </w:r>
      <w:r w:rsidRPr="008C5681">
        <w:rPr>
          <w:rFonts w:cs="Times New Roman"/>
          <w:color w:val="auto"/>
          <w:sz w:val="24"/>
          <w:szCs w:val="24"/>
        </w:rPr>
        <w:t>点，使</w:t>
      </w:r>
      <w:r w:rsidRPr="008C5681">
        <w:rPr>
          <w:rFonts w:cs="Times New Roman"/>
          <w:color w:val="auto"/>
          <w:sz w:val="24"/>
          <w:szCs w:val="24"/>
        </w:rPr>
        <w:t>RDC</w:t>
      </w:r>
      <w:r w:rsidRPr="008C5681">
        <w:rPr>
          <w:rFonts w:cs="Times New Roman"/>
          <w:color w:val="auto"/>
          <w:sz w:val="24"/>
          <w:szCs w:val="24"/>
        </w:rPr>
        <w:t>与需求点之间的运输费用最低。如图</w:t>
      </w:r>
      <w:r w:rsidRPr="008C5681">
        <w:rPr>
          <w:rFonts w:cs="Times New Roman"/>
          <w:color w:val="auto"/>
          <w:sz w:val="24"/>
          <w:szCs w:val="24"/>
        </w:rPr>
        <w:t>3-4</w:t>
      </w:r>
      <w:r w:rsidRPr="008C5681">
        <w:rPr>
          <w:rFonts w:cs="Times New Roman"/>
          <w:color w:val="auto"/>
          <w:sz w:val="24"/>
          <w:szCs w:val="24"/>
        </w:rPr>
        <w:t>所示：</w:t>
      </w:r>
    </w:p>
    <w:p w:rsidR="00A37CD0" w:rsidRPr="008C5681" w:rsidRDefault="00A37CD0" w:rsidP="00A37CD0">
      <w:pPr>
        <w:autoSpaceDE w:val="0"/>
        <w:autoSpaceDN w:val="0"/>
        <w:adjustRightInd w:val="0"/>
        <w:ind w:firstLineChars="683" w:firstLine="1776"/>
        <w:jc w:val="left"/>
        <w:rPr>
          <w:rFonts w:cs="Times New Roman"/>
          <w:szCs w:val="24"/>
        </w:rPr>
      </w:pPr>
      <w:r w:rsidRPr="008C5681">
        <w:rPr>
          <w:rFonts w:cs="Times New Roman"/>
          <w:szCs w:val="24"/>
        </w:rPr>
        <w:object w:dxaOrig="10845" w:dyaOrig="14509">
          <v:shape id="_x0000_i1045" type="#_x0000_t75" style="width:226.5pt;height:245.25pt" o:ole="">
            <v:imagedata r:id="rId56" o:title=""/>
          </v:shape>
          <o:OLEObject Type="Embed" ProgID="Visio.Drawing.11" ShapeID="_x0000_i1045" DrawAspect="Content" ObjectID="_1414672508" r:id="rId57"/>
        </w:object>
      </w:r>
    </w:p>
    <w:p w:rsidR="00A37CD0" w:rsidRPr="008C5681" w:rsidRDefault="00A37CD0" w:rsidP="00A37CD0">
      <w:pPr>
        <w:autoSpaceDE w:val="0"/>
        <w:autoSpaceDN w:val="0"/>
        <w:adjustRightInd w:val="0"/>
        <w:ind w:leftChars="162" w:left="421" w:firstLineChars="1346" w:firstLine="2838"/>
        <w:rPr>
          <w:rFonts w:cs="Times New Roman"/>
          <w:b/>
          <w:sz w:val="21"/>
          <w:szCs w:val="21"/>
        </w:rPr>
      </w:pPr>
      <w:r w:rsidRPr="008C5681">
        <w:rPr>
          <w:rFonts w:cs="Times New Roman"/>
          <w:b/>
          <w:sz w:val="21"/>
          <w:szCs w:val="21"/>
        </w:rPr>
        <w:t>图</w:t>
      </w:r>
      <w:r w:rsidRPr="008C5681">
        <w:rPr>
          <w:rFonts w:cs="Times New Roman"/>
          <w:b/>
          <w:sz w:val="21"/>
          <w:szCs w:val="21"/>
        </w:rPr>
        <w:t xml:space="preserve">3-4 </w:t>
      </w:r>
      <w:r w:rsidRPr="008C5681">
        <w:rPr>
          <w:rFonts w:cs="Times New Roman"/>
          <w:b/>
          <w:sz w:val="21"/>
          <w:szCs w:val="21"/>
        </w:rPr>
        <w:t>问题描述图</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每个节点都可实现货物在不同运输方式之间的相互转载</w:t>
      </w:r>
      <w:r w:rsidRPr="008C5681">
        <w:rPr>
          <w:rFonts w:cs="Times New Roman"/>
          <w:color w:val="auto"/>
          <w:sz w:val="24"/>
          <w:szCs w:val="24"/>
        </w:rPr>
        <w:t>,</w:t>
      </w:r>
      <w:r w:rsidRPr="008C5681">
        <w:rPr>
          <w:rFonts w:cs="Times New Roman"/>
          <w:color w:val="auto"/>
          <w:sz w:val="24"/>
          <w:szCs w:val="24"/>
        </w:rPr>
        <w:t>但需要一定的中转时间。整个运输过程还受线路容量和运输方式约束</w:t>
      </w:r>
      <w:r w:rsidRPr="008C5681">
        <w:rPr>
          <w:rFonts w:cs="Times New Roman"/>
          <w:color w:val="auto"/>
          <w:sz w:val="24"/>
          <w:szCs w:val="24"/>
        </w:rPr>
        <w:t>,</w:t>
      </w:r>
      <w:r w:rsidRPr="008C5681">
        <w:rPr>
          <w:rFonts w:cs="Times New Roman"/>
          <w:color w:val="auto"/>
          <w:sz w:val="24"/>
          <w:szCs w:val="24"/>
        </w:rPr>
        <w:t>客户对货物的运输时间有合理的区间要求</w:t>
      </w:r>
      <w:r w:rsidRPr="008C5681">
        <w:rPr>
          <w:rFonts w:cs="Times New Roman"/>
          <w:color w:val="auto"/>
          <w:sz w:val="24"/>
          <w:szCs w:val="24"/>
        </w:rPr>
        <w:t>,</w:t>
      </w:r>
      <w:r w:rsidRPr="008C5681">
        <w:rPr>
          <w:rFonts w:cs="Times New Roman"/>
          <w:color w:val="auto"/>
          <w:sz w:val="24"/>
          <w:szCs w:val="24"/>
        </w:rPr>
        <w:t>过晚产生惩罚费用。需要选择整个运输过程中所途经的节点及节点间最佳的运输方式和运输路径组合</w:t>
      </w:r>
      <w:r w:rsidRPr="008C5681">
        <w:rPr>
          <w:rFonts w:cs="Times New Roman"/>
          <w:color w:val="auto"/>
          <w:sz w:val="24"/>
          <w:szCs w:val="24"/>
        </w:rPr>
        <w:t>,</w:t>
      </w:r>
      <w:r w:rsidRPr="008C5681">
        <w:rPr>
          <w:rFonts w:cs="Times New Roman"/>
          <w:color w:val="auto"/>
          <w:sz w:val="24"/>
          <w:szCs w:val="24"/>
        </w:rPr>
        <w:t>以使总运输费用最低。</w:t>
      </w:r>
      <w:r>
        <w:rPr>
          <w:rFonts w:cs="Times New Roman" w:hint="eastAsia"/>
          <w:color w:val="auto"/>
          <w:sz w:val="24"/>
          <w:szCs w:val="24"/>
        </w:rPr>
        <w:t>利用</w:t>
      </w:r>
      <w:r w:rsidRPr="00092EF0">
        <w:rPr>
          <w:rFonts w:cs="Times New Roman" w:hint="eastAsia"/>
          <w:color w:val="auto"/>
          <w:sz w:val="24"/>
          <w:szCs w:val="24"/>
        </w:rPr>
        <w:t xml:space="preserve"> P-</w:t>
      </w:r>
      <w:r w:rsidRPr="00092EF0">
        <w:rPr>
          <w:rFonts w:cs="Times New Roman" w:hint="eastAsia"/>
          <w:color w:val="auto"/>
          <w:sz w:val="24"/>
          <w:szCs w:val="24"/>
        </w:rPr>
        <w:t>中值法</w:t>
      </w:r>
      <w:r w:rsidRPr="00C22A57">
        <w:rPr>
          <w:rFonts w:cs="Times New Roman" w:hint="eastAsia"/>
          <w:color w:val="auto"/>
          <w:sz w:val="24"/>
          <w:szCs w:val="24"/>
        </w:rPr>
        <w:t>解决</w:t>
      </w:r>
      <w:r w:rsidRPr="00C22A57">
        <w:rPr>
          <w:rFonts w:cs="Times New Roman" w:hint="eastAsia"/>
          <w:color w:val="auto"/>
          <w:sz w:val="24"/>
          <w:szCs w:val="24"/>
        </w:rPr>
        <w:t>RDC</w:t>
      </w:r>
      <w:r>
        <w:rPr>
          <w:rFonts w:cs="Times New Roman" w:hint="eastAsia"/>
          <w:color w:val="auto"/>
          <w:sz w:val="24"/>
          <w:szCs w:val="24"/>
        </w:rPr>
        <w:t>区域覆盖</w:t>
      </w:r>
      <w:r w:rsidRPr="00C22A57">
        <w:rPr>
          <w:rFonts w:cs="Times New Roman" w:hint="eastAsia"/>
          <w:color w:val="auto"/>
          <w:sz w:val="24"/>
          <w:szCs w:val="24"/>
        </w:rPr>
        <w:t>问题。</w:t>
      </w:r>
    </w:p>
    <w:p w:rsidR="00A37CD0" w:rsidRPr="008C5681" w:rsidRDefault="00A37CD0" w:rsidP="00A37CD0">
      <w:pPr>
        <w:pStyle w:val="4"/>
        <w:rPr>
          <w:rFonts w:ascii="Times New Roman" w:eastAsia="宋体" w:hAnsi="Times New Roman"/>
          <w:shd w:val="clear" w:color="auto" w:fill="FFFFFF"/>
        </w:rPr>
      </w:pPr>
      <w:bookmarkStart w:id="40" w:name="_Toc339398001"/>
      <w:bookmarkStart w:id="41" w:name="_Toc340601000"/>
      <w:r w:rsidRPr="008C5681">
        <w:rPr>
          <w:rFonts w:ascii="Times New Roman" w:eastAsia="宋体" w:hAnsi="Times New Roman"/>
          <w:shd w:val="clear" w:color="auto" w:fill="FFFFFF"/>
        </w:rPr>
        <w:t>3.2.3.</w:t>
      </w:r>
      <w:r>
        <w:rPr>
          <w:rFonts w:ascii="Times New Roman" w:eastAsia="宋体" w:hAnsi="Times New Roman" w:hint="eastAsia"/>
          <w:shd w:val="clear" w:color="auto" w:fill="FFFFFF"/>
        </w:rPr>
        <w:t>2</w:t>
      </w:r>
      <w:r w:rsidRPr="008C5681">
        <w:rPr>
          <w:rFonts w:ascii="Times New Roman" w:eastAsia="宋体" w:hAnsi="Times New Roman"/>
          <w:shd w:val="clear" w:color="auto" w:fill="FFFFFF"/>
        </w:rPr>
        <w:t>假设条件</w:t>
      </w:r>
      <w:bookmarkEnd w:id="40"/>
      <w:bookmarkEnd w:id="41"/>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1</w:t>
      </w:r>
      <w:r w:rsidRPr="008C5681">
        <w:rPr>
          <w:rFonts w:cs="Times New Roman"/>
          <w:color w:val="auto"/>
          <w:sz w:val="24"/>
          <w:szCs w:val="24"/>
        </w:rPr>
        <w:tab/>
      </w:r>
      <w:r w:rsidRPr="008C5681">
        <w:rPr>
          <w:rFonts w:cs="Times New Roman"/>
          <w:color w:val="auto"/>
          <w:sz w:val="24"/>
          <w:szCs w:val="24"/>
        </w:rPr>
        <w:t>静态选址假设，不考虑未来的收益与成本的变化；</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2</w:t>
      </w:r>
      <w:r w:rsidRPr="008C5681">
        <w:rPr>
          <w:rFonts w:cs="Times New Roman"/>
          <w:color w:val="auto"/>
          <w:sz w:val="24"/>
          <w:szCs w:val="24"/>
        </w:rPr>
        <w:tab/>
      </w:r>
      <w:r w:rsidRPr="008C5681">
        <w:rPr>
          <w:rFonts w:cs="Times New Roman"/>
          <w:color w:val="auto"/>
          <w:sz w:val="24"/>
          <w:szCs w:val="24"/>
        </w:rPr>
        <w:t>单一节点只由一个</w:t>
      </w:r>
      <w:r w:rsidRPr="008C5681">
        <w:rPr>
          <w:rFonts w:cs="Times New Roman"/>
          <w:color w:val="auto"/>
          <w:sz w:val="24"/>
          <w:szCs w:val="24"/>
        </w:rPr>
        <w:t>RDC</w:t>
      </w:r>
      <w:r w:rsidRPr="008C5681">
        <w:rPr>
          <w:rFonts w:cs="Times New Roman"/>
          <w:color w:val="auto"/>
          <w:sz w:val="24"/>
          <w:szCs w:val="24"/>
        </w:rPr>
        <w:t>配送，不存在多个</w:t>
      </w:r>
      <w:r w:rsidRPr="008C5681">
        <w:rPr>
          <w:rFonts w:cs="Times New Roman"/>
          <w:color w:val="auto"/>
          <w:sz w:val="24"/>
          <w:szCs w:val="24"/>
        </w:rPr>
        <w:t>RDC</w:t>
      </w:r>
      <w:r w:rsidRPr="008C5681">
        <w:rPr>
          <w:rFonts w:cs="Times New Roman"/>
          <w:color w:val="auto"/>
          <w:sz w:val="24"/>
          <w:szCs w:val="24"/>
        </w:rPr>
        <w:t>配送一个节点的情况；</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3</w:t>
      </w:r>
      <w:r w:rsidRPr="008C5681">
        <w:rPr>
          <w:rFonts w:cs="Times New Roman"/>
          <w:color w:val="auto"/>
          <w:sz w:val="24"/>
          <w:szCs w:val="24"/>
        </w:rPr>
        <w:tab/>
      </w:r>
      <w:r w:rsidRPr="008C5681">
        <w:rPr>
          <w:rFonts w:cs="Times New Roman"/>
          <w:color w:val="auto"/>
          <w:sz w:val="24"/>
          <w:szCs w:val="24"/>
        </w:rPr>
        <w:t>忽略不同地点选址可能产生的固定资产构建、劳动力成本、库存成本等成本差异；</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假设</w:t>
      </w:r>
      <w:r w:rsidRPr="008C5681">
        <w:rPr>
          <w:rFonts w:cs="Times New Roman"/>
          <w:color w:val="auto"/>
          <w:sz w:val="24"/>
          <w:szCs w:val="24"/>
        </w:rPr>
        <w:t>4</w:t>
      </w:r>
      <w:r w:rsidRPr="008C5681">
        <w:rPr>
          <w:rFonts w:cs="Times New Roman"/>
          <w:color w:val="auto"/>
          <w:sz w:val="24"/>
          <w:szCs w:val="24"/>
        </w:rPr>
        <w:tab/>
      </w:r>
      <w:r w:rsidRPr="008C5681">
        <w:rPr>
          <w:rFonts w:cs="Times New Roman"/>
          <w:color w:val="auto"/>
          <w:sz w:val="24"/>
          <w:szCs w:val="24"/>
        </w:rPr>
        <w:t>不同</w:t>
      </w:r>
      <w:r w:rsidRPr="008C5681">
        <w:rPr>
          <w:rFonts w:cs="Times New Roman"/>
          <w:color w:val="auto"/>
          <w:sz w:val="24"/>
          <w:szCs w:val="24"/>
        </w:rPr>
        <w:t>RDC</w:t>
      </w:r>
      <w:r w:rsidRPr="008C5681">
        <w:rPr>
          <w:rFonts w:cs="Times New Roman"/>
          <w:color w:val="auto"/>
          <w:sz w:val="24"/>
          <w:szCs w:val="24"/>
        </w:rPr>
        <w:t>区域之间不存在相互调剂情况。</w:t>
      </w:r>
    </w:p>
    <w:p w:rsidR="00A37CD0" w:rsidRPr="008C5681" w:rsidRDefault="00A37CD0" w:rsidP="00A37CD0">
      <w:pPr>
        <w:pStyle w:val="4"/>
        <w:rPr>
          <w:rFonts w:ascii="Times New Roman" w:eastAsia="宋体" w:hAnsi="Times New Roman"/>
          <w:kern w:val="0"/>
          <w:shd w:val="clear" w:color="auto" w:fill="FFFFFF"/>
        </w:rPr>
      </w:pPr>
      <w:bookmarkStart w:id="42" w:name="_Toc339398002"/>
      <w:bookmarkStart w:id="43" w:name="_Toc340601001"/>
      <w:r w:rsidRPr="008C5681">
        <w:rPr>
          <w:rFonts w:ascii="Times New Roman" w:eastAsia="宋体" w:hAnsi="Times New Roman"/>
          <w:kern w:val="0"/>
          <w:shd w:val="clear" w:color="auto" w:fill="FFFFFF"/>
        </w:rPr>
        <w:t>3</w:t>
      </w:r>
      <w:r>
        <w:rPr>
          <w:rFonts w:ascii="Times New Roman" w:eastAsia="宋体" w:hAnsi="Times New Roman"/>
          <w:kern w:val="0"/>
          <w:shd w:val="clear" w:color="auto" w:fill="FFFFFF"/>
        </w:rPr>
        <w:t>.2.2.</w:t>
      </w:r>
      <w:r>
        <w:rPr>
          <w:rFonts w:ascii="Times New Roman" w:eastAsia="宋体" w:hAnsi="Times New Roman" w:hint="eastAsia"/>
          <w:kern w:val="0"/>
          <w:shd w:val="clear" w:color="auto" w:fill="FFFFFF"/>
        </w:rPr>
        <w:t>3</w:t>
      </w:r>
      <w:r w:rsidRPr="008C5681">
        <w:rPr>
          <w:rFonts w:ascii="Times New Roman" w:eastAsia="宋体" w:hAnsi="Times New Roman"/>
          <w:kern w:val="0"/>
          <w:shd w:val="clear" w:color="auto" w:fill="FFFFFF"/>
        </w:rPr>
        <w:t>符号说明</w:t>
      </w:r>
      <w:bookmarkEnd w:id="42"/>
      <w:bookmarkEnd w:id="43"/>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t>N——</w:t>
      </w:r>
      <w:r w:rsidRPr="008C5681">
        <w:rPr>
          <w:rFonts w:cs="Times New Roman"/>
          <w:sz w:val="24"/>
          <w:szCs w:val="24"/>
        </w:rPr>
        <w:t>系统中</w:t>
      </w:r>
      <w:r w:rsidRPr="008C5681">
        <w:rPr>
          <w:rFonts w:cs="Times New Roman"/>
          <w:sz w:val="24"/>
          <w:szCs w:val="24"/>
        </w:rPr>
        <w:t>n</w:t>
      </w:r>
      <w:proofErr w:type="gramStart"/>
      <w:r w:rsidRPr="008C5681">
        <w:rPr>
          <w:rFonts w:cs="Times New Roman"/>
          <w:sz w:val="24"/>
          <w:szCs w:val="24"/>
        </w:rPr>
        <w:t>个</w:t>
      </w:r>
      <w:proofErr w:type="gramEnd"/>
      <w:r w:rsidRPr="008C5681">
        <w:rPr>
          <w:rFonts w:cs="Times New Roman"/>
          <w:sz w:val="24"/>
          <w:szCs w:val="24"/>
        </w:rPr>
        <w:t>需求点（</w:t>
      </w:r>
      <w:r w:rsidRPr="008C5681">
        <w:rPr>
          <w:rFonts w:cs="Times New Roman"/>
          <w:sz w:val="24"/>
          <w:szCs w:val="24"/>
        </w:rPr>
        <w:t>1,2</w:t>
      </w:r>
      <w:r w:rsidRPr="008C5681">
        <w:rPr>
          <w:rFonts w:cs="Times New Roman"/>
          <w:sz w:val="24"/>
          <w:szCs w:val="24"/>
        </w:rPr>
        <w:t>，</w:t>
      </w:r>
      <w:r w:rsidRPr="008C5681">
        <w:rPr>
          <w:rFonts w:cs="Times New Roman"/>
          <w:sz w:val="24"/>
          <w:szCs w:val="24"/>
        </w:rPr>
        <w:t>…,n</w:t>
      </w:r>
      <w:r w:rsidRPr="008C5681">
        <w:rPr>
          <w:rFonts w:cs="Times New Roman"/>
          <w:sz w:val="24"/>
          <w:szCs w:val="24"/>
        </w:rPr>
        <w:t>）；</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t>M——m</w:t>
      </w:r>
      <w:proofErr w:type="gramStart"/>
      <w:r w:rsidRPr="008C5681">
        <w:rPr>
          <w:rFonts w:cs="Times New Roman"/>
          <w:sz w:val="24"/>
          <w:szCs w:val="24"/>
        </w:rPr>
        <w:t>个</w:t>
      </w:r>
      <w:proofErr w:type="gramEnd"/>
      <w:r w:rsidRPr="008C5681">
        <w:rPr>
          <w:rFonts w:cs="Times New Roman"/>
          <w:sz w:val="24"/>
          <w:szCs w:val="24"/>
        </w:rPr>
        <w:t>RDC</w:t>
      </w:r>
      <w:r w:rsidRPr="008C5681">
        <w:rPr>
          <w:rFonts w:cs="Times New Roman"/>
          <w:sz w:val="24"/>
          <w:szCs w:val="24"/>
        </w:rPr>
        <w:t>点（</w:t>
      </w:r>
      <w:r w:rsidRPr="008C5681">
        <w:rPr>
          <w:rFonts w:cs="Times New Roman"/>
          <w:sz w:val="24"/>
          <w:szCs w:val="24"/>
        </w:rPr>
        <w:t>1,2</w:t>
      </w:r>
      <w:r w:rsidRPr="008C5681">
        <w:rPr>
          <w:rFonts w:cs="Times New Roman"/>
          <w:sz w:val="24"/>
          <w:szCs w:val="24"/>
        </w:rPr>
        <w:t>，</w:t>
      </w:r>
      <w:r w:rsidRPr="008C5681">
        <w:rPr>
          <w:rFonts w:cs="Times New Roman"/>
          <w:sz w:val="24"/>
          <w:szCs w:val="24"/>
        </w:rPr>
        <w:t>…,m</w:t>
      </w:r>
      <w:r w:rsidRPr="008C5681">
        <w:rPr>
          <w:rFonts w:cs="Times New Roman"/>
          <w:sz w:val="24"/>
          <w:szCs w:val="24"/>
        </w:rPr>
        <w:t>）；</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t xml:space="preserve"> l——</w:t>
      </w:r>
      <w:r w:rsidRPr="008C5681">
        <w:rPr>
          <w:rFonts w:cs="Times New Roman"/>
          <w:sz w:val="24"/>
          <w:szCs w:val="24"/>
        </w:rPr>
        <w:t>运输方式（</w:t>
      </w:r>
      <w:r w:rsidRPr="008C5681">
        <w:rPr>
          <w:rFonts w:cs="Times New Roman"/>
          <w:sz w:val="24"/>
          <w:szCs w:val="24"/>
        </w:rPr>
        <w:t>1,2,3</w:t>
      </w:r>
      <w:r w:rsidRPr="008C5681">
        <w:rPr>
          <w:rFonts w:cs="Times New Roman"/>
          <w:sz w:val="24"/>
          <w:szCs w:val="24"/>
        </w:rPr>
        <w:t>）；</w:t>
      </w:r>
      <w:r w:rsidRPr="008C5681">
        <w:rPr>
          <w:rFonts w:cs="Times New Roman"/>
          <w:sz w:val="24"/>
          <w:szCs w:val="24"/>
        </w:rPr>
        <w:t xml:space="preserve"> </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60" w:dyaOrig="380">
          <v:shape id="_x0000_i1046" type="#_x0000_t75" style="width:18.75pt;height:19.5pt" o:ole="">
            <v:imagedata r:id="rId58" o:title=""/>
          </v:shape>
          <o:OLEObject Type="Embed" ProgID="Equation.3" ShapeID="_x0000_i1046" DrawAspect="Content" ObjectID="_1414672509" r:id="rId59"/>
        </w:object>
      </w:r>
      <w:r w:rsidRPr="008C5681">
        <w:rPr>
          <w:rFonts w:cs="Times New Roman"/>
          <w:sz w:val="24"/>
          <w:szCs w:val="24"/>
        </w:rPr>
        <w:t>——</w:t>
      </w:r>
      <w:r w:rsidRPr="008C5681">
        <w:rPr>
          <w:rFonts w:cs="Times New Roman"/>
          <w:sz w:val="24"/>
          <w:szCs w:val="24"/>
        </w:rPr>
        <w:t>选</w:t>
      </w:r>
      <w:r w:rsidRPr="008C5681">
        <w:rPr>
          <w:rFonts w:cs="Times New Roman"/>
          <w:sz w:val="24"/>
          <w:szCs w:val="24"/>
        </w:rPr>
        <w:t>j</w:t>
      </w:r>
      <w:r w:rsidRPr="008C5681">
        <w:rPr>
          <w:rFonts w:cs="Times New Roman"/>
          <w:sz w:val="24"/>
          <w:szCs w:val="24"/>
        </w:rPr>
        <w:t>点作为</w:t>
      </w:r>
      <w:r w:rsidRPr="008C5681">
        <w:rPr>
          <w:rFonts w:cs="Times New Roman"/>
          <w:sz w:val="24"/>
          <w:szCs w:val="24"/>
        </w:rPr>
        <w:t>RDC</w:t>
      </w:r>
      <w:r w:rsidRPr="008C5681">
        <w:rPr>
          <w:rFonts w:cs="Times New Roman"/>
          <w:sz w:val="24"/>
          <w:szCs w:val="24"/>
        </w:rPr>
        <w:t>区域，</w:t>
      </w:r>
      <w:r w:rsidRPr="008C5681">
        <w:rPr>
          <w:rFonts w:cs="Times New Roman"/>
          <w:sz w:val="24"/>
          <w:szCs w:val="24"/>
        </w:rPr>
        <w:object w:dxaOrig="3280" w:dyaOrig="760">
          <v:shape id="_x0000_i1047" type="#_x0000_t75" style="width:167.25pt;height:38.25pt" o:ole="">
            <v:imagedata r:id="rId60" o:title=""/>
          </v:shape>
          <o:OLEObject Type="Embed" ProgID="Equation.3" ShapeID="_x0000_i1047" DrawAspect="Content" ObjectID="_1414672510" r:id="rId61"/>
        </w:objec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00" w:dyaOrig="380">
          <v:shape id="_x0000_i1048" type="#_x0000_t75" style="width:15pt;height:19.5pt" o:ole="">
            <v:imagedata r:id="rId62" o:title=""/>
          </v:shape>
          <o:OLEObject Type="Embed" ProgID="Equation.3" ShapeID="_x0000_i1048" DrawAspect="Content" ObjectID="_1414672511" r:id="rId63"/>
        </w:object>
      </w:r>
      <w:r w:rsidRPr="008C5681">
        <w:rPr>
          <w:rFonts w:cs="Times New Roman"/>
          <w:sz w:val="24"/>
          <w:szCs w:val="24"/>
        </w:rPr>
        <w:t>——</w:t>
      </w:r>
      <w:r w:rsidRPr="008C5681">
        <w:rPr>
          <w:rFonts w:cs="Times New Roman"/>
          <w:sz w:val="24"/>
          <w:szCs w:val="24"/>
        </w:rPr>
        <w:t>需求点</w:t>
      </w:r>
      <w:proofErr w:type="spellStart"/>
      <w:r w:rsidRPr="008C5681">
        <w:rPr>
          <w:rFonts w:cs="Times New Roman"/>
          <w:sz w:val="24"/>
          <w:szCs w:val="24"/>
        </w:rPr>
        <w:t>i</w:t>
      </w:r>
      <w:proofErr w:type="spellEnd"/>
      <w:r w:rsidRPr="008C5681">
        <w:rPr>
          <w:rFonts w:cs="Times New Roman"/>
          <w:sz w:val="24"/>
          <w:szCs w:val="24"/>
        </w:rPr>
        <w:t>由</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提供服务；</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5000" w:dyaOrig="760">
          <v:shape id="_x0000_i1049" type="#_x0000_t75" style="width:242.25pt;height:38.25pt" o:ole="">
            <v:imagedata r:id="rId64" o:title=""/>
          </v:shape>
          <o:OLEObject Type="Embed" ProgID="Equation.3" ShapeID="_x0000_i1049" DrawAspect="Content" ObjectID="_1414672512" r:id="rId65"/>
        </w:objec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279" w:dyaOrig="400">
          <v:shape id="_x0000_i1050" type="#_x0000_t75" style="width:14.25pt;height:20.25pt" o:ole="">
            <v:imagedata r:id="rId66" o:title=""/>
          </v:shape>
          <o:OLEObject Type="Embed" ProgID="Equation.3" ShapeID="_x0000_i1050" DrawAspect="Content" ObjectID="_1414672513" r:id="rId67"/>
        </w:object>
      </w:r>
      <w:r w:rsidRPr="008C5681">
        <w:rPr>
          <w:rFonts w:cs="Times New Roman"/>
          <w:sz w:val="24"/>
          <w:szCs w:val="24"/>
        </w:rPr>
        <w:t>——</w:t>
      </w:r>
      <w:r w:rsidRPr="008C5681">
        <w:rPr>
          <w:rFonts w:cs="Times New Roman"/>
          <w:sz w:val="24"/>
          <w:szCs w:val="24"/>
        </w:rPr>
        <w:t>从资源点</w:t>
      </w:r>
      <w:proofErr w:type="spellStart"/>
      <w:r w:rsidRPr="008C5681">
        <w:rPr>
          <w:rFonts w:cs="Times New Roman"/>
          <w:sz w:val="24"/>
          <w:szCs w:val="24"/>
        </w:rPr>
        <w:t>i</w:t>
      </w:r>
      <w:proofErr w:type="spellEnd"/>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时的单位运输成本；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60" w:dyaOrig="400">
          <v:shape id="_x0000_i1051" type="#_x0000_t75" style="width:18pt;height:20.25pt" o:ole="">
            <v:imagedata r:id="rId68" o:title=""/>
          </v:shape>
          <o:OLEObject Type="Embed" ProgID="Equation.3" ShapeID="_x0000_i1051" DrawAspect="Content" ObjectID="_1414672514" r:id="rId69"/>
        </w:object>
      </w:r>
      <w:r w:rsidRPr="008C5681">
        <w:rPr>
          <w:rFonts w:cs="Times New Roman"/>
          <w:sz w:val="24"/>
          <w:szCs w:val="24"/>
        </w:rPr>
        <w:t>——</w:t>
      </w:r>
      <w:r w:rsidRPr="008C5681">
        <w:rPr>
          <w:rFonts w:cs="Times New Roman"/>
          <w:sz w:val="24"/>
          <w:szCs w:val="24"/>
        </w:rPr>
        <w:t>从</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到需求点</w:t>
      </w:r>
      <w:r w:rsidRPr="008C5681">
        <w:rPr>
          <w:rFonts w:cs="Times New Roman"/>
          <w:sz w:val="24"/>
          <w:szCs w:val="24"/>
        </w:rPr>
        <w:t>k</w:t>
      </w:r>
      <w:r w:rsidRPr="008C5681">
        <w:rPr>
          <w:rFonts w:cs="Times New Roman"/>
          <w:sz w:val="24"/>
          <w:szCs w:val="24"/>
        </w:rPr>
        <w:t>时的单位运输成本；</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440" w:dyaOrig="380">
          <v:shape id="_x0000_i1052" type="#_x0000_t75" style="width:21.75pt;height:18.75pt" o:ole="">
            <v:imagedata r:id="rId11" o:title=""/>
          </v:shape>
          <o:OLEObject Type="Embed" ProgID="Equation.3" ShapeID="_x0000_i1052" DrawAspect="Content" ObjectID="_1414672515" r:id="rId70"/>
        </w:object>
      </w:r>
      <w:r w:rsidRPr="008C5681">
        <w:rPr>
          <w:rFonts w:cs="Times New Roman"/>
          <w:sz w:val="24"/>
          <w:szCs w:val="24"/>
        </w:rPr>
        <w:t>——</w:t>
      </w:r>
      <w:r w:rsidRPr="008C5681">
        <w:rPr>
          <w:rFonts w:cs="Times New Roman"/>
          <w:sz w:val="24"/>
          <w:szCs w:val="24"/>
        </w:rPr>
        <w:t>从资源点</w:t>
      </w:r>
      <w:proofErr w:type="spellStart"/>
      <w:r w:rsidRPr="008C5681">
        <w:rPr>
          <w:rFonts w:cs="Times New Roman"/>
          <w:sz w:val="24"/>
          <w:szCs w:val="24"/>
        </w:rPr>
        <w:t>i</w:t>
      </w:r>
      <w:proofErr w:type="spellEnd"/>
      <w:r w:rsidRPr="008C5681">
        <w:rPr>
          <w:rFonts w:cs="Times New Roman"/>
          <w:sz w:val="24"/>
          <w:szCs w:val="24"/>
        </w:rPr>
        <w:t>经过</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到需求点</w:t>
      </w:r>
      <w:r w:rsidRPr="008C5681">
        <w:rPr>
          <w:rFonts w:cs="Times New Roman"/>
          <w:sz w:val="24"/>
          <w:szCs w:val="24"/>
        </w:rPr>
        <w:t>k</w:t>
      </w:r>
      <w:r w:rsidRPr="008C5681">
        <w:rPr>
          <w:rFonts w:cs="Times New Roman"/>
          <w:sz w:val="24"/>
          <w:szCs w:val="24"/>
        </w:rPr>
        <w:t>时的运输数量；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279" w:dyaOrig="400">
          <v:shape id="_x0000_i1053" type="#_x0000_t75" style="width:14.25pt;height:20.25pt" o:ole="">
            <v:imagedata r:id="rId13" o:title=""/>
          </v:shape>
          <o:OLEObject Type="Embed" ProgID="Equation.3" ShapeID="_x0000_i1053" DrawAspect="Content" ObjectID="_1414672516" r:id="rId71"/>
        </w:object>
      </w:r>
      <w:r w:rsidRPr="008C5681">
        <w:rPr>
          <w:rFonts w:cs="Times New Roman"/>
          <w:sz w:val="24"/>
          <w:szCs w:val="24"/>
        </w:rPr>
        <w:t>——</w:t>
      </w:r>
      <w:r w:rsidRPr="008C5681">
        <w:rPr>
          <w:rFonts w:cs="Times New Roman"/>
          <w:sz w:val="24"/>
          <w:szCs w:val="24"/>
        </w:rPr>
        <w:t>从需求点</w:t>
      </w:r>
      <w:proofErr w:type="spellStart"/>
      <w:r w:rsidRPr="008C5681">
        <w:rPr>
          <w:rFonts w:cs="Times New Roman"/>
          <w:sz w:val="24"/>
          <w:szCs w:val="24"/>
        </w:rPr>
        <w:t>i</w:t>
      </w:r>
      <w:proofErr w:type="spellEnd"/>
      <w:r w:rsidRPr="008C5681">
        <w:rPr>
          <w:rFonts w:cs="Times New Roman"/>
          <w:sz w:val="24"/>
          <w:szCs w:val="24"/>
        </w:rPr>
        <w:t>选择运输方式</w:t>
      </w:r>
      <w:r w:rsidRPr="008C5681">
        <w:rPr>
          <w:rFonts w:cs="Times New Roman"/>
          <w:sz w:val="24"/>
          <w:szCs w:val="24"/>
        </w:rPr>
        <w:t>l</w:t>
      </w:r>
      <w:r w:rsidRPr="008C5681">
        <w:rPr>
          <w:rFonts w:cs="Times New Roman"/>
          <w:sz w:val="24"/>
          <w:szCs w:val="24"/>
        </w:rPr>
        <w:t>到</w:t>
      </w:r>
      <w:r w:rsidRPr="008C5681">
        <w:rPr>
          <w:rFonts w:cs="Times New Roman"/>
          <w:sz w:val="24"/>
          <w:szCs w:val="24"/>
        </w:rPr>
        <w:t>RDC</w:t>
      </w:r>
      <w:r w:rsidRPr="008C5681">
        <w:rPr>
          <w:rFonts w:cs="Times New Roman"/>
          <w:sz w:val="24"/>
          <w:szCs w:val="24"/>
        </w:rPr>
        <w:t>点</w:t>
      </w:r>
      <w:r w:rsidRPr="008C5681">
        <w:rPr>
          <w:rFonts w:cs="Times New Roman"/>
          <w:sz w:val="24"/>
          <w:szCs w:val="24"/>
        </w:rPr>
        <w:t>j</w:t>
      </w:r>
      <w:r w:rsidRPr="008C5681">
        <w:rPr>
          <w:rFonts w:cs="Times New Roman"/>
          <w:sz w:val="24"/>
          <w:szCs w:val="24"/>
        </w:rPr>
        <w:t>时的运输工具数量；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20" w:dyaOrig="360">
          <v:shape id="_x0000_i1054" type="#_x0000_t75" style="width:15.75pt;height:18pt" o:ole="">
            <v:imagedata r:id="rId31" o:title=""/>
          </v:shape>
          <o:OLEObject Type="Embed" ProgID="Equation.3" ShapeID="_x0000_i1054" DrawAspect="Content" ObjectID="_1414672517" r:id="rId72"/>
        </w:object>
      </w:r>
      <w:r w:rsidRPr="008C5681">
        <w:rPr>
          <w:rFonts w:cs="Times New Roman"/>
          <w:sz w:val="24"/>
          <w:szCs w:val="24"/>
        </w:rPr>
        <w:t>——</w:t>
      </w:r>
      <w:r w:rsidRPr="008C5681">
        <w:rPr>
          <w:rFonts w:cs="Times New Roman"/>
          <w:sz w:val="24"/>
          <w:szCs w:val="24"/>
        </w:rPr>
        <w:t>从需求点</w:t>
      </w:r>
      <w:r w:rsidRPr="008C5681">
        <w:rPr>
          <w:rFonts w:cs="Times New Roman"/>
          <w:sz w:val="24"/>
          <w:szCs w:val="24"/>
        </w:rPr>
        <w:t>k</w:t>
      </w:r>
      <w:r w:rsidRPr="008C5681">
        <w:rPr>
          <w:rFonts w:cs="Times New Roman"/>
          <w:sz w:val="24"/>
          <w:szCs w:val="24"/>
        </w:rPr>
        <w:t>的需求量；</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340" w:dyaOrig="380">
          <v:shape id="_x0000_i1055" type="#_x0000_t75" style="width:17.25pt;height:18.75pt" o:ole="">
            <v:imagedata r:id="rId73" o:title=""/>
          </v:shape>
          <o:OLEObject Type="Embed" ProgID="Equation.3" ShapeID="_x0000_i1055" DrawAspect="Content" ObjectID="_1414672518" r:id="rId74"/>
        </w:object>
      </w:r>
      <w:r w:rsidRPr="008C5681">
        <w:rPr>
          <w:rFonts w:cs="Times New Roman"/>
          <w:sz w:val="24"/>
          <w:szCs w:val="24"/>
        </w:rPr>
        <w:t>——</w:t>
      </w:r>
      <w:r w:rsidRPr="008C5681">
        <w:rPr>
          <w:rFonts w:cs="Times New Roman"/>
          <w:sz w:val="24"/>
          <w:szCs w:val="24"/>
        </w:rPr>
        <w:t>从</w:t>
      </w:r>
      <w:r w:rsidRPr="008C5681">
        <w:rPr>
          <w:rFonts w:cs="Times New Roman"/>
          <w:sz w:val="24"/>
          <w:szCs w:val="24"/>
        </w:rPr>
        <w:t>RDC</w:t>
      </w:r>
      <w:r w:rsidRPr="008C5681">
        <w:rPr>
          <w:rFonts w:cs="Times New Roman"/>
          <w:sz w:val="24"/>
          <w:szCs w:val="24"/>
        </w:rPr>
        <w:t>的能力</w:t>
      </w:r>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object w:dxaOrig="240" w:dyaOrig="360">
          <v:shape id="_x0000_i1056" type="#_x0000_t75" style="width:12pt;height:18pt" o:ole="">
            <v:imagedata r:id="rId75" o:title=""/>
          </v:shape>
          <o:OLEObject Type="Embed" ProgID="Equation.3" ShapeID="_x0000_i1056" DrawAspect="Content" ObjectID="_1414672519" r:id="rId76"/>
        </w:object>
      </w:r>
      <w:r w:rsidRPr="008C5681">
        <w:rPr>
          <w:rFonts w:cs="Times New Roman"/>
          <w:sz w:val="24"/>
          <w:szCs w:val="24"/>
        </w:rPr>
        <w:t>——</w:t>
      </w:r>
      <w:r w:rsidRPr="008C5681">
        <w:rPr>
          <w:rFonts w:cs="Times New Roman"/>
          <w:sz w:val="24"/>
          <w:szCs w:val="24"/>
        </w:rPr>
        <w:t>从资源点</w:t>
      </w:r>
      <w:proofErr w:type="spellStart"/>
      <w:r w:rsidRPr="008C5681">
        <w:rPr>
          <w:rFonts w:cs="Times New Roman"/>
          <w:sz w:val="24"/>
          <w:szCs w:val="24"/>
        </w:rPr>
        <w:t>i</w:t>
      </w:r>
      <w:proofErr w:type="spellEnd"/>
      <w:r w:rsidRPr="008C5681">
        <w:rPr>
          <w:rFonts w:cs="Times New Roman"/>
          <w:sz w:val="24"/>
          <w:szCs w:val="24"/>
        </w:rPr>
        <w:t>的资源量</w:t>
      </w:r>
    </w:p>
    <w:p w:rsidR="00A37CD0" w:rsidRPr="008C5681" w:rsidRDefault="00A37CD0" w:rsidP="00A37CD0">
      <w:pPr>
        <w:spacing w:line="360" w:lineRule="auto"/>
        <w:ind w:firstLineChars="250" w:firstLine="600"/>
        <w:rPr>
          <w:rFonts w:cs="Times New Roman"/>
          <w:sz w:val="24"/>
          <w:szCs w:val="24"/>
        </w:rPr>
      </w:pPr>
      <w:r w:rsidRPr="008C5681">
        <w:rPr>
          <w:rFonts w:cs="Times New Roman"/>
          <w:sz w:val="24"/>
          <w:szCs w:val="24"/>
        </w:rPr>
        <w:t>Z——</w:t>
      </w:r>
      <w:r w:rsidRPr="008C5681">
        <w:rPr>
          <w:rFonts w:cs="Times New Roman"/>
          <w:sz w:val="24"/>
          <w:szCs w:val="24"/>
        </w:rPr>
        <w:t>运输总成本</w:t>
      </w:r>
    </w:p>
    <w:p w:rsidR="00A37CD0" w:rsidRPr="008C5681" w:rsidRDefault="00A37CD0" w:rsidP="00A37CD0">
      <w:pPr>
        <w:pStyle w:val="4"/>
        <w:rPr>
          <w:rFonts w:ascii="Times New Roman" w:eastAsia="宋体" w:hAnsi="Times New Roman"/>
          <w:kern w:val="0"/>
          <w:shd w:val="clear" w:color="auto" w:fill="FFFFFF"/>
        </w:rPr>
      </w:pPr>
      <w:bookmarkStart w:id="44" w:name="_Toc339398003"/>
      <w:bookmarkStart w:id="45" w:name="_Toc340601002"/>
      <w:r w:rsidRPr="008C5681">
        <w:rPr>
          <w:rFonts w:ascii="Times New Roman" w:eastAsia="宋体" w:hAnsi="Times New Roman"/>
          <w:kern w:val="0"/>
          <w:shd w:val="clear" w:color="auto" w:fill="FFFFFF"/>
        </w:rPr>
        <w:t>3</w:t>
      </w:r>
      <w:r>
        <w:rPr>
          <w:rFonts w:ascii="Times New Roman" w:eastAsia="宋体" w:hAnsi="Times New Roman"/>
          <w:kern w:val="0"/>
          <w:shd w:val="clear" w:color="auto" w:fill="FFFFFF"/>
        </w:rPr>
        <w:t>.2.3.</w:t>
      </w:r>
      <w:r>
        <w:rPr>
          <w:rFonts w:ascii="Times New Roman" w:eastAsia="宋体" w:hAnsi="Times New Roman" w:hint="eastAsia"/>
          <w:kern w:val="0"/>
          <w:shd w:val="clear" w:color="auto" w:fill="FFFFFF"/>
        </w:rPr>
        <w:t>4</w:t>
      </w:r>
      <w:r w:rsidRPr="008C5681">
        <w:rPr>
          <w:rFonts w:ascii="Times New Roman" w:eastAsia="宋体" w:hAnsi="Times New Roman"/>
          <w:kern w:val="0"/>
          <w:shd w:val="clear" w:color="auto" w:fill="FFFFFF"/>
        </w:rPr>
        <w:t>目标函数与约束条件</w:t>
      </w:r>
      <w:bookmarkEnd w:id="44"/>
      <w:bookmarkEnd w:id="45"/>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以需求点的需求为约束条件，以运输成本最小为目标，建立以下数学模型：</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目标函数：</w:t>
      </w:r>
    </w:p>
    <w:p w:rsidR="00A37CD0" w:rsidRPr="008C5681" w:rsidRDefault="00A37CD0" w:rsidP="00A37CD0">
      <w:pPr>
        <w:ind w:firstLine="480"/>
        <w:rPr>
          <w:rFonts w:cs="Times New Roman"/>
          <w:position w:val="-30"/>
          <w:szCs w:val="24"/>
        </w:rPr>
      </w:pPr>
      <w:r>
        <w:rPr>
          <w:rFonts w:cs="Times New Roman"/>
          <w:noProof/>
        </w:rPr>
        <w:drawing>
          <wp:anchor distT="0" distB="0" distL="114300" distR="114300" simplePos="0" relativeHeight="251672576" behindDoc="0" locked="0" layoutInCell="1" allowOverlap="1">
            <wp:simplePos x="0" y="0"/>
            <wp:positionH relativeFrom="column">
              <wp:posOffset>4810125</wp:posOffset>
            </wp:positionH>
            <wp:positionV relativeFrom="paragraph">
              <wp:posOffset>32385</wp:posOffset>
            </wp:positionV>
            <wp:extent cx="295275" cy="219075"/>
            <wp:effectExtent l="19050" t="0" r="952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7" cstate="print"/>
                    <a:srcRect/>
                    <a:stretch>
                      <a:fillRect/>
                    </a:stretch>
                  </pic:blipFill>
                  <pic:spPr bwMode="auto">
                    <a:xfrm>
                      <a:off x="0" y="0"/>
                      <a:ext cx="295275" cy="219075"/>
                    </a:xfrm>
                    <a:prstGeom prst="rect">
                      <a:avLst/>
                    </a:prstGeom>
                    <a:noFill/>
                    <a:ln w="9525">
                      <a:noFill/>
                      <a:miter lim="800000"/>
                      <a:headEnd/>
                      <a:tailEnd/>
                    </a:ln>
                  </pic:spPr>
                </pic:pic>
              </a:graphicData>
            </a:graphic>
          </wp:anchor>
        </w:drawing>
      </w:r>
      <w:r w:rsidRPr="008C5681">
        <w:rPr>
          <w:rFonts w:cs="Times New Roman"/>
          <w:position w:val="-30"/>
        </w:rPr>
        <w:object w:dxaOrig="3280" w:dyaOrig="560">
          <v:shape id="_x0000_i1057" type="#_x0000_t75" style="width:164.25pt;height:27.75pt" o:ole="">
            <v:imagedata r:id="rId78" o:title=""/>
          </v:shape>
          <o:OLEObject Type="Embed" ProgID="Equation.3" ShapeID="_x0000_i1057" DrawAspect="Content" ObjectID="_1414672520" r:id="rId79"/>
        </w:object>
      </w:r>
    </w:p>
    <w:p w:rsidR="00A37CD0" w:rsidRPr="008C5681" w:rsidRDefault="00A37CD0" w:rsidP="00A37CD0">
      <w:pPr>
        <w:ind w:firstLine="480"/>
        <w:rPr>
          <w:rFonts w:cs="Times New Roman"/>
          <w:position w:val="-38"/>
        </w:rPr>
      </w:pPr>
      <w:r>
        <w:rPr>
          <w:rFonts w:cs="Times New Roman"/>
          <w:noProof/>
        </w:rPr>
        <w:drawing>
          <wp:anchor distT="0" distB="0" distL="114300" distR="114300" simplePos="0" relativeHeight="251673600" behindDoc="0" locked="0" layoutInCell="1" allowOverlap="1">
            <wp:simplePos x="0" y="0"/>
            <wp:positionH relativeFrom="column">
              <wp:posOffset>4797425</wp:posOffset>
            </wp:positionH>
            <wp:positionV relativeFrom="paragraph">
              <wp:posOffset>196215</wp:posOffset>
            </wp:positionV>
            <wp:extent cx="318770" cy="233680"/>
            <wp:effectExtent l="19050" t="0" r="508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cstate="print"/>
                    <a:srcRect/>
                    <a:stretch>
                      <a:fillRect/>
                    </a:stretch>
                  </pic:blipFill>
                  <pic:spPr bwMode="auto">
                    <a:xfrm>
                      <a:off x="0" y="0"/>
                      <a:ext cx="318770" cy="233680"/>
                    </a:xfrm>
                    <a:prstGeom prst="rect">
                      <a:avLst/>
                    </a:prstGeom>
                    <a:noFill/>
                    <a:ln w="9525">
                      <a:noFill/>
                      <a:miter lim="800000"/>
                      <a:headEnd/>
                      <a:tailEnd/>
                    </a:ln>
                  </pic:spPr>
                </pic:pic>
              </a:graphicData>
            </a:graphic>
          </wp:anchor>
        </w:drawing>
      </w:r>
      <w:r w:rsidRPr="008C5681">
        <w:rPr>
          <w:rFonts w:cs="Times New Roman"/>
          <w:position w:val="-38"/>
        </w:rPr>
        <w:object w:dxaOrig="6020" w:dyaOrig="880">
          <v:shape id="_x0000_i1058" type="#_x0000_t75" style="width:297.75pt;height:44.25pt" o:ole="">
            <v:imagedata r:id="rId39" o:title=""/>
          </v:shape>
          <o:OLEObject Type="Embed" ProgID="Equation.3" ShapeID="_x0000_i1058" DrawAspect="Content" ObjectID="_1414672521" r:id="rId81"/>
        </w:objec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p>
    <w:p w:rsidR="00A37CD0" w:rsidRPr="008C5681" w:rsidRDefault="00A37CD0" w:rsidP="00A37CD0">
      <w:pPr>
        <w:ind w:firstLineChars="333" w:firstLine="866"/>
        <w:rPr>
          <w:rFonts w:cs="Times New Roman"/>
          <w:position w:val="-122"/>
          <w:szCs w:val="24"/>
        </w:rPr>
      </w:pPr>
      <w:r>
        <w:rPr>
          <w:rFonts w:cs="Times New Roman"/>
          <w:noProof/>
        </w:rPr>
        <w:drawing>
          <wp:anchor distT="0" distB="0" distL="114300" distR="114300" simplePos="0" relativeHeight="251678720" behindDoc="0" locked="0" layoutInCell="1" allowOverlap="1">
            <wp:simplePos x="0" y="0"/>
            <wp:positionH relativeFrom="column">
              <wp:posOffset>4142105</wp:posOffset>
            </wp:positionH>
            <wp:positionV relativeFrom="paragraph">
              <wp:posOffset>2268220</wp:posOffset>
            </wp:positionV>
            <wp:extent cx="351790" cy="209550"/>
            <wp:effectExtent l="1905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2" cstate="print"/>
                    <a:srcRect l="-2592" t="73805" b="8871"/>
                    <a:stretch>
                      <a:fillRect/>
                    </a:stretch>
                  </pic:blipFill>
                  <pic:spPr bwMode="auto">
                    <a:xfrm>
                      <a:off x="0" y="0"/>
                      <a:ext cx="351790" cy="20955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77696" behindDoc="0" locked="0" layoutInCell="1" allowOverlap="1">
            <wp:simplePos x="0" y="0"/>
            <wp:positionH relativeFrom="column">
              <wp:posOffset>4151630</wp:posOffset>
            </wp:positionH>
            <wp:positionV relativeFrom="paragraph">
              <wp:posOffset>1809750</wp:posOffset>
            </wp:positionV>
            <wp:extent cx="295275" cy="304800"/>
            <wp:effectExtent l="19050" t="0" r="952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2" cstate="print"/>
                    <a:srcRect t="46246" r="13889" b="28557"/>
                    <a:stretch>
                      <a:fillRect/>
                    </a:stretch>
                  </pic:blipFill>
                  <pic:spPr bwMode="auto">
                    <a:xfrm>
                      <a:off x="0" y="0"/>
                      <a:ext cx="295275" cy="30480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76672" behindDoc="0" locked="0" layoutInCell="1" allowOverlap="1">
            <wp:simplePos x="0" y="0"/>
            <wp:positionH relativeFrom="column">
              <wp:posOffset>4142740</wp:posOffset>
            </wp:positionH>
            <wp:positionV relativeFrom="paragraph">
              <wp:posOffset>1343025</wp:posOffset>
            </wp:positionV>
            <wp:extent cx="295275" cy="257175"/>
            <wp:effectExtent l="19050" t="0" r="952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2" cstate="print"/>
                    <a:srcRect t="24986" r="13889" b="53754"/>
                    <a:stretch>
                      <a:fillRect/>
                    </a:stretch>
                  </pic:blipFill>
                  <pic:spPr bwMode="auto">
                    <a:xfrm>
                      <a:off x="0" y="0"/>
                      <a:ext cx="295275" cy="257175"/>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75648" behindDoc="0" locked="0" layoutInCell="1" allowOverlap="1">
            <wp:simplePos x="0" y="0"/>
            <wp:positionH relativeFrom="column">
              <wp:posOffset>4133215</wp:posOffset>
            </wp:positionH>
            <wp:positionV relativeFrom="paragraph">
              <wp:posOffset>935990</wp:posOffset>
            </wp:positionV>
            <wp:extent cx="342900" cy="273685"/>
            <wp:effectExtent l="1905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3" cstate="print"/>
                    <a:srcRect b="77376"/>
                    <a:stretch>
                      <a:fillRect/>
                    </a:stretch>
                  </pic:blipFill>
                  <pic:spPr bwMode="auto">
                    <a:xfrm>
                      <a:off x="0" y="0"/>
                      <a:ext cx="342900" cy="273685"/>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74624" behindDoc="0" locked="0" layoutInCell="1" allowOverlap="1">
            <wp:simplePos x="0" y="0"/>
            <wp:positionH relativeFrom="column">
              <wp:posOffset>4149725</wp:posOffset>
            </wp:positionH>
            <wp:positionV relativeFrom="paragraph">
              <wp:posOffset>537210</wp:posOffset>
            </wp:positionV>
            <wp:extent cx="318770" cy="233680"/>
            <wp:effectExtent l="19050" t="0" r="508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4" cstate="print"/>
                    <a:srcRect/>
                    <a:stretch>
                      <a:fillRect/>
                    </a:stretch>
                  </pic:blipFill>
                  <pic:spPr bwMode="auto">
                    <a:xfrm>
                      <a:off x="0" y="0"/>
                      <a:ext cx="318770" cy="233680"/>
                    </a:xfrm>
                    <a:prstGeom prst="rect">
                      <a:avLst/>
                    </a:prstGeom>
                    <a:noFill/>
                    <a:ln w="9525">
                      <a:noFill/>
                      <a:miter lim="800000"/>
                      <a:headEnd/>
                      <a:tailEnd/>
                    </a:ln>
                  </pic:spPr>
                </pic:pic>
              </a:graphicData>
            </a:graphic>
          </wp:anchor>
        </w:drawing>
      </w:r>
      <w:r>
        <w:rPr>
          <w:rFonts w:cs="Times New Roman"/>
          <w:noProof/>
        </w:rPr>
        <w:drawing>
          <wp:anchor distT="0" distB="0" distL="114300" distR="114300" simplePos="0" relativeHeight="251671552" behindDoc="0" locked="0" layoutInCell="1" allowOverlap="1">
            <wp:simplePos x="0" y="0"/>
            <wp:positionH relativeFrom="column">
              <wp:posOffset>4151630</wp:posOffset>
            </wp:positionH>
            <wp:positionV relativeFrom="paragraph">
              <wp:posOffset>78105</wp:posOffset>
            </wp:positionV>
            <wp:extent cx="295275" cy="219075"/>
            <wp:effectExtent l="19050" t="0" r="952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cstate="print"/>
                    <a:srcRect/>
                    <a:stretch>
                      <a:fillRect/>
                    </a:stretch>
                  </pic:blipFill>
                  <pic:spPr bwMode="auto">
                    <a:xfrm>
                      <a:off x="0" y="0"/>
                      <a:ext cx="295275" cy="219075"/>
                    </a:xfrm>
                    <a:prstGeom prst="rect">
                      <a:avLst/>
                    </a:prstGeom>
                    <a:noFill/>
                    <a:ln w="9525">
                      <a:noFill/>
                      <a:miter lim="800000"/>
                      <a:headEnd/>
                      <a:tailEnd/>
                    </a:ln>
                  </pic:spPr>
                </pic:pic>
              </a:graphicData>
            </a:graphic>
          </wp:anchor>
        </w:drawing>
      </w:r>
      <w:r w:rsidRPr="008C5681">
        <w:rPr>
          <w:rFonts w:cs="Times New Roman"/>
          <w:position w:val="-122"/>
          <w:szCs w:val="24"/>
        </w:rPr>
        <w:object w:dxaOrig="3460" w:dyaOrig="7680">
          <v:shape id="_x0000_i1059" type="#_x0000_t75" style="width:212.25pt;height:296.25pt" o:ole="">
            <v:imagedata r:id="rId86" o:title=""/>
          </v:shape>
          <o:OLEObject Type="Embed" ProgID="Equation.3" ShapeID="_x0000_i1059" DrawAspect="Content" ObjectID="_1414672522" r:id="rId87"/>
        </w:objec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说明：</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pict>
          <v:shape id="_x0000_s1036" type="#_x0000_t75" style="position:absolute;left:0;text-align:left;margin-left:273pt;margin-top:41.2pt;width:79.5pt;height:49.5pt;z-index:251670528" wrapcoords="1630 1309 815 2945 204 4909 204 17018 1426 20291 1630 20291 19766 20291 19970 20291 21192 17018 21396 5891 20377 2291 19766 1309 1630 1309">
            <v:imagedata r:id="rId88" o:title=""/>
            <w10:wrap type="tight"/>
          </v:shape>
          <o:OLEObject Type="Embed" ProgID="Equation.3" ShapeID="_x0000_s1036" DrawAspect="Content" ObjectID="_1414672526" r:id="rId89"/>
        </w:pict>
      </w:r>
      <w:r w:rsidRPr="008C5681">
        <w:rPr>
          <w:rFonts w:cs="Times New Roman"/>
          <w:color w:val="auto"/>
          <w:sz w:val="24"/>
          <w:szCs w:val="24"/>
        </w:rPr>
        <w:t>目标函数（</w:t>
      </w:r>
      <w:r w:rsidRPr="008C5681">
        <w:rPr>
          <w:rFonts w:cs="Times New Roman"/>
          <w:color w:val="auto"/>
          <w:sz w:val="24"/>
          <w:szCs w:val="24"/>
        </w:rPr>
        <w:t>1</w:t>
      </w:r>
      <w:r w:rsidRPr="008C5681">
        <w:rPr>
          <w:rFonts w:cs="Times New Roman"/>
          <w:color w:val="auto"/>
          <w:sz w:val="24"/>
          <w:szCs w:val="24"/>
        </w:rPr>
        <w:t>）表示</w:t>
      </w:r>
      <w:proofErr w:type="gramStart"/>
      <w:r w:rsidRPr="008C5681">
        <w:rPr>
          <w:rFonts w:cs="Times New Roman"/>
          <w:color w:val="auto"/>
          <w:sz w:val="24"/>
          <w:szCs w:val="24"/>
        </w:rPr>
        <w:t>配送总</w:t>
      </w:r>
      <w:proofErr w:type="gramEnd"/>
      <w:r w:rsidRPr="008C5681">
        <w:rPr>
          <w:rFonts w:cs="Times New Roman"/>
          <w:color w:val="auto"/>
          <w:sz w:val="24"/>
          <w:szCs w:val="24"/>
        </w:rPr>
        <w:t>的运输成本，只与所选路径的长度，选择的运输方式数量，费率决定；</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目标函数（</w:t>
      </w:r>
      <w:r w:rsidRPr="008C5681">
        <w:rPr>
          <w:rFonts w:cs="Times New Roman"/>
          <w:color w:val="auto"/>
          <w:sz w:val="24"/>
          <w:szCs w:val="24"/>
        </w:rPr>
        <w:t>2</w:t>
      </w:r>
      <w:r w:rsidRPr="008C5681">
        <w:rPr>
          <w:rFonts w:cs="Times New Roman"/>
          <w:color w:val="auto"/>
          <w:sz w:val="24"/>
          <w:szCs w:val="24"/>
        </w:rPr>
        <w:t>）</w:t>
      </w:r>
      <w:proofErr w:type="gramStart"/>
      <w:r w:rsidRPr="008C5681">
        <w:rPr>
          <w:rFonts w:cs="Times New Roman"/>
          <w:color w:val="auto"/>
          <w:sz w:val="24"/>
          <w:szCs w:val="24"/>
        </w:rPr>
        <w:t>表示总</w:t>
      </w:r>
      <w:proofErr w:type="gramEnd"/>
      <w:r w:rsidRPr="008C5681">
        <w:rPr>
          <w:rFonts w:cs="Times New Roman"/>
          <w:color w:val="auto"/>
          <w:sz w:val="24"/>
          <w:szCs w:val="24"/>
        </w:rPr>
        <w:t>的运输时间，包括运输时间</w:t>
      </w:r>
      <w:r w:rsidRPr="008C5681">
        <w:rPr>
          <w:rFonts w:cs="Times New Roman"/>
          <w:color w:val="auto"/>
          <w:sz w:val="24"/>
          <w:szCs w:val="24"/>
        </w:rPr>
        <w:t xml:space="preserve"> </w:t>
      </w:r>
      <w:r w:rsidRPr="008C5681">
        <w:rPr>
          <w:rFonts w:cs="Times New Roman"/>
          <w:color w:val="auto"/>
          <w:sz w:val="24"/>
          <w:szCs w:val="24"/>
        </w:rPr>
        <w:t>，闲置时间</w:t>
      </w:r>
      <w:r w:rsidRPr="008C5681">
        <w:rPr>
          <w:rFonts w:cs="Times New Roman"/>
          <w:color w:val="auto"/>
          <w:sz w:val="24"/>
          <w:szCs w:val="24"/>
        </w:rPr>
        <w:object w:dxaOrig="480" w:dyaOrig="400">
          <v:shape id="_x0000_i1060" type="#_x0000_t75" style="width:29.25pt;height:24.75pt" o:ole="">
            <v:imagedata r:id="rId52" o:title=""/>
          </v:shape>
          <o:OLEObject Type="Embed" ProgID="Equation.3" ShapeID="_x0000_i1060" DrawAspect="Content" ObjectID="_1414672523" r:id="rId90"/>
        </w:object>
      </w:r>
      <w:r w:rsidRPr="008C5681">
        <w:rPr>
          <w:rFonts w:cs="Times New Roman"/>
          <w:color w:val="auto"/>
          <w:sz w:val="24"/>
          <w:szCs w:val="24"/>
        </w:rPr>
        <w:t>和中转时间</w:t>
      </w:r>
      <w:r w:rsidRPr="008C5681">
        <w:rPr>
          <w:rFonts w:cs="Times New Roman"/>
          <w:color w:val="auto"/>
          <w:sz w:val="24"/>
          <w:szCs w:val="24"/>
        </w:rPr>
        <w:object w:dxaOrig="740" w:dyaOrig="440">
          <v:shape id="_x0000_i1061" type="#_x0000_t75" style="width:45pt;height:27.75pt" o:ole="">
            <v:imagedata r:id="rId91" o:title=""/>
          </v:shape>
          <o:OLEObject Type="Embed" ProgID="Equation.3" ShapeID="_x0000_i1061" DrawAspect="Content" ObjectID="_1414672524" r:id="rId92"/>
        </w:object>
      </w:r>
      <w:r w:rsidRPr="008C5681">
        <w:rPr>
          <w:rFonts w:cs="Times New Roman"/>
          <w:color w:val="auto"/>
          <w:sz w:val="24"/>
          <w:szCs w:val="24"/>
        </w:rPr>
        <w:t>；</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1</w:t>
      </w:r>
      <w:r w:rsidRPr="008C5681">
        <w:rPr>
          <w:rFonts w:cs="Times New Roman"/>
          <w:color w:val="auto"/>
          <w:sz w:val="24"/>
          <w:szCs w:val="24"/>
        </w:rPr>
        <w:t>）表示每个需求点都应该被</w:t>
      </w:r>
      <w:r w:rsidRPr="008C5681">
        <w:rPr>
          <w:rFonts w:cs="Times New Roman"/>
          <w:color w:val="auto"/>
          <w:sz w:val="24"/>
          <w:szCs w:val="24"/>
        </w:rPr>
        <w:t>RDC</w:t>
      </w:r>
      <w:r w:rsidRPr="008C5681">
        <w:rPr>
          <w:rFonts w:cs="Times New Roman"/>
          <w:color w:val="auto"/>
          <w:sz w:val="24"/>
          <w:szCs w:val="24"/>
        </w:rPr>
        <w:t>覆盖到；</w:t>
      </w:r>
    </w:p>
    <w:p w:rsidR="00A37CD0" w:rsidRPr="008C5681" w:rsidRDefault="00A37CD0" w:rsidP="00A37CD0">
      <w:pPr>
        <w:spacing w:line="300" w:lineRule="auto"/>
        <w:ind w:firstLine="420"/>
        <w:rPr>
          <w:rFonts w:cs="Times New Roman"/>
          <w:color w:val="auto"/>
          <w:sz w:val="24"/>
          <w:szCs w:val="24"/>
        </w:rPr>
      </w:pPr>
      <w:bookmarkStart w:id="46" w:name="_Toc339398004"/>
      <w:r w:rsidRPr="008C5681">
        <w:rPr>
          <w:rFonts w:cs="Times New Roman"/>
          <w:color w:val="auto"/>
          <w:sz w:val="24"/>
          <w:szCs w:val="24"/>
        </w:rPr>
        <w:t>约束条件（</w:t>
      </w:r>
      <w:r w:rsidRPr="008C5681">
        <w:rPr>
          <w:rFonts w:cs="Times New Roman"/>
          <w:color w:val="auto"/>
          <w:sz w:val="24"/>
          <w:szCs w:val="24"/>
        </w:rPr>
        <w:t>2</w:t>
      </w:r>
      <w:r w:rsidRPr="008C5681">
        <w:rPr>
          <w:rFonts w:cs="Times New Roman"/>
          <w:color w:val="auto"/>
          <w:sz w:val="24"/>
          <w:szCs w:val="24"/>
        </w:rPr>
        <w:t>）表示费率，超额运力价格为原价格标准上浮</w:t>
      </w:r>
      <w:r w:rsidRPr="008C5681">
        <w:rPr>
          <w:rFonts w:cs="Times New Roman"/>
          <w:color w:val="auto"/>
          <w:sz w:val="24"/>
          <w:szCs w:val="24"/>
        </w:rPr>
        <w:t>50%</w:t>
      </w:r>
      <w:r w:rsidRPr="008C5681">
        <w:rPr>
          <w:rFonts w:cs="Times New Roman"/>
          <w:color w:val="auto"/>
          <w:sz w:val="24"/>
          <w:szCs w:val="24"/>
        </w:rPr>
        <w:t>；</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3</w:t>
      </w:r>
      <w:r w:rsidRPr="008C5681">
        <w:rPr>
          <w:rFonts w:cs="Times New Roman"/>
          <w:color w:val="auto"/>
          <w:sz w:val="24"/>
          <w:szCs w:val="24"/>
        </w:rPr>
        <w:t>）表示运速；</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4</w:t>
      </w:r>
      <w:r w:rsidRPr="008C5681">
        <w:rPr>
          <w:rFonts w:cs="Times New Roman"/>
          <w:color w:val="auto"/>
          <w:sz w:val="24"/>
          <w:szCs w:val="24"/>
        </w:rPr>
        <w:t>）表示运输工具的中转时间；</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5</w:t>
      </w:r>
      <w:r w:rsidRPr="008C5681">
        <w:rPr>
          <w:rFonts w:cs="Times New Roman"/>
          <w:color w:val="auto"/>
          <w:sz w:val="24"/>
          <w:szCs w:val="24"/>
        </w:rPr>
        <w:t>）表示每种运输工具的中转次数；</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约束条件（</w:t>
      </w:r>
      <w:r w:rsidRPr="008C5681">
        <w:rPr>
          <w:rFonts w:cs="Times New Roman"/>
          <w:color w:val="auto"/>
          <w:sz w:val="24"/>
          <w:szCs w:val="24"/>
        </w:rPr>
        <w:t>6</w:t>
      </w:r>
      <w:r w:rsidRPr="008C5681">
        <w:rPr>
          <w:rFonts w:cs="Times New Roman"/>
          <w:color w:val="auto"/>
          <w:sz w:val="24"/>
          <w:szCs w:val="24"/>
        </w:rPr>
        <w:t>）表示运输工具的容量；</w:t>
      </w:r>
    </w:p>
    <w:p w:rsidR="00A37CD0" w:rsidRPr="008C5681" w:rsidRDefault="00A37CD0" w:rsidP="00A37CD0">
      <w:pPr>
        <w:pStyle w:val="4"/>
        <w:rPr>
          <w:rFonts w:ascii="Times New Roman" w:eastAsia="宋体" w:hAnsi="Times New Roman"/>
        </w:rPr>
      </w:pPr>
      <w:bookmarkStart w:id="47" w:name="_Toc340601003"/>
      <w:r w:rsidRPr="008C5681">
        <w:rPr>
          <w:rFonts w:ascii="Times New Roman" w:eastAsia="宋体" w:hAnsi="Times New Roman"/>
          <w:kern w:val="0"/>
          <w:shd w:val="clear" w:color="auto" w:fill="FFFFFF"/>
        </w:rPr>
        <w:t>3.2.3.</w:t>
      </w:r>
      <w:r>
        <w:rPr>
          <w:rFonts w:ascii="Times New Roman" w:eastAsia="宋体" w:hAnsi="Times New Roman" w:hint="eastAsia"/>
          <w:kern w:val="0"/>
          <w:shd w:val="clear" w:color="auto" w:fill="FFFFFF"/>
        </w:rPr>
        <w:t>5</w:t>
      </w:r>
      <w:r w:rsidRPr="008C5681">
        <w:rPr>
          <w:rFonts w:ascii="Times New Roman" w:eastAsia="宋体" w:hAnsi="Times New Roman"/>
          <w:kern w:val="0"/>
          <w:shd w:val="clear" w:color="auto" w:fill="FFFFFF"/>
        </w:rPr>
        <w:t>定量</w:t>
      </w:r>
      <w:bookmarkEnd w:id="46"/>
      <w:r>
        <w:rPr>
          <w:rFonts w:ascii="Times New Roman" w:eastAsia="宋体" w:hAnsi="Times New Roman" w:hint="eastAsia"/>
          <w:kern w:val="0"/>
          <w:shd w:val="clear" w:color="auto" w:fill="FFFFFF"/>
        </w:rPr>
        <w:t>分析</w:t>
      </w:r>
      <w:bookmarkEnd w:id="47"/>
    </w:p>
    <w:p w:rsidR="00A37CD0" w:rsidRPr="008C5681" w:rsidRDefault="00A37CD0" w:rsidP="00A37CD0">
      <w:pPr>
        <w:spacing w:line="360" w:lineRule="auto"/>
        <w:ind w:firstLineChars="200" w:firstLine="480"/>
        <w:rPr>
          <w:rFonts w:cs="Times New Roman"/>
          <w:sz w:val="24"/>
          <w:szCs w:val="24"/>
        </w:rPr>
      </w:pPr>
      <w:r w:rsidRPr="008C5681">
        <w:rPr>
          <w:rFonts w:cs="Times New Roman"/>
          <w:sz w:val="24"/>
          <w:szCs w:val="24"/>
        </w:rPr>
        <w:t>通过</w:t>
      </w:r>
      <w:r>
        <w:rPr>
          <w:rFonts w:cs="Times New Roman" w:hint="eastAsia"/>
          <w:sz w:val="24"/>
          <w:szCs w:val="24"/>
        </w:rPr>
        <w:t>lingo</w:t>
      </w:r>
      <w:r w:rsidRPr="008C5681">
        <w:rPr>
          <w:rFonts w:cs="Times New Roman"/>
          <w:sz w:val="24"/>
          <w:szCs w:val="24"/>
        </w:rPr>
        <w:t>计算可以得到在以上的案例中所给的每个城市的具体需求情况下，需要建立的</w:t>
      </w:r>
      <w:r w:rsidRPr="008C5681">
        <w:rPr>
          <w:rFonts w:cs="Times New Roman"/>
          <w:sz w:val="24"/>
          <w:szCs w:val="24"/>
        </w:rPr>
        <w:t>RDC</w:t>
      </w:r>
      <w:r w:rsidRPr="008C5681">
        <w:rPr>
          <w:rFonts w:cs="Times New Roman"/>
          <w:sz w:val="24"/>
          <w:szCs w:val="24"/>
        </w:rPr>
        <w:t>中心以及由每个中心分别中转的省会城市，结果如图</w:t>
      </w:r>
      <w:r w:rsidRPr="008C5681">
        <w:rPr>
          <w:rFonts w:cs="Times New Roman"/>
          <w:sz w:val="24"/>
          <w:szCs w:val="24"/>
        </w:rPr>
        <w:t>3-5</w:t>
      </w:r>
      <w:r w:rsidRPr="008C5681">
        <w:rPr>
          <w:rFonts w:cs="Times New Roman"/>
          <w:sz w:val="24"/>
          <w:szCs w:val="24"/>
        </w:rPr>
        <w:t>所示。</w:t>
      </w:r>
    </w:p>
    <w:p w:rsidR="00A37CD0" w:rsidRPr="008C5681" w:rsidRDefault="00A37CD0" w:rsidP="00A37CD0">
      <w:pPr>
        <w:ind w:leftChars="346" w:left="900"/>
        <w:rPr>
          <w:rFonts w:cs="Times New Roman"/>
          <w:shd w:val="clear" w:color="auto" w:fill="FFFFFF"/>
        </w:rPr>
      </w:pPr>
      <w:r w:rsidRPr="008C5681">
        <w:rPr>
          <w:rFonts w:cs="Times New Roman"/>
          <w:shd w:val="clear" w:color="auto" w:fill="FFFFFF"/>
        </w:rPr>
        <w:object w:dxaOrig="20200" w:dyaOrig="16792">
          <v:shape id="_x0000_i1062" type="#_x0000_t75" style="width:353.25pt;height:293.25pt" o:ole="">
            <v:imagedata r:id="rId93" o:title=""/>
          </v:shape>
          <o:OLEObject Type="Embed" ProgID="Visio.Drawing.11" ShapeID="_x0000_i1062" DrawAspect="Content" ObjectID="_1414672525" r:id="rId94"/>
        </w:object>
      </w:r>
    </w:p>
    <w:p w:rsidR="00A37CD0" w:rsidRPr="008C5681" w:rsidRDefault="00A37CD0" w:rsidP="00A37CD0">
      <w:pPr>
        <w:ind w:firstLine="480"/>
        <w:jc w:val="center"/>
        <w:rPr>
          <w:rFonts w:cs="Times New Roman"/>
          <w:b/>
          <w:sz w:val="21"/>
          <w:szCs w:val="21"/>
          <w:shd w:val="clear" w:color="auto" w:fill="FFFFFF"/>
        </w:rPr>
      </w:pPr>
      <w:r w:rsidRPr="008C5681">
        <w:rPr>
          <w:rFonts w:cs="Times New Roman"/>
          <w:b/>
          <w:sz w:val="21"/>
          <w:szCs w:val="21"/>
          <w:shd w:val="clear" w:color="auto" w:fill="FFFFFF"/>
        </w:rPr>
        <w:t>图</w:t>
      </w:r>
      <w:r w:rsidRPr="008C5681">
        <w:rPr>
          <w:rFonts w:cs="Times New Roman"/>
          <w:b/>
          <w:sz w:val="21"/>
          <w:szCs w:val="21"/>
          <w:shd w:val="clear" w:color="auto" w:fill="FFFFFF"/>
        </w:rPr>
        <w:t>3-5 RDC</w:t>
      </w:r>
      <w:r w:rsidRPr="008C5681">
        <w:rPr>
          <w:rFonts w:cs="Times New Roman"/>
          <w:b/>
          <w:sz w:val="21"/>
          <w:szCs w:val="21"/>
          <w:shd w:val="clear" w:color="auto" w:fill="FFFFFF"/>
        </w:rPr>
        <w:t>点建立以及配送情况</w:t>
      </w:r>
    </w:p>
    <w:p w:rsidR="00A37CD0" w:rsidRPr="008C5681" w:rsidRDefault="00A37CD0" w:rsidP="00A37CD0">
      <w:pPr>
        <w:pStyle w:val="3"/>
        <w:rPr>
          <w:shd w:val="clear" w:color="auto" w:fill="FFFFFF"/>
        </w:rPr>
      </w:pPr>
      <w:bookmarkStart w:id="48" w:name="_Toc339113159"/>
      <w:bookmarkStart w:id="49" w:name="_Toc339221187"/>
      <w:bookmarkStart w:id="50" w:name="_Toc339398005"/>
      <w:bookmarkStart w:id="51" w:name="_Toc340601004"/>
      <w:r>
        <w:rPr>
          <w:rFonts w:hint="eastAsia"/>
          <w:shd w:val="clear" w:color="auto" w:fill="FFFFFF"/>
        </w:rPr>
        <w:t>4</w:t>
      </w:r>
      <w:r w:rsidRPr="008C5681">
        <w:rPr>
          <w:shd w:val="clear" w:color="auto" w:fill="FFFFFF"/>
        </w:rPr>
        <w:t>.</w:t>
      </w:r>
      <w:bookmarkEnd w:id="48"/>
      <w:r w:rsidRPr="008C5681">
        <w:rPr>
          <w:shd w:val="clear" w:color="auto" w:fill="FFFFFF"/>
        </w:rPr>
        <w:t>4</w:t>
      </w:r>
      <w:r>
        <w:rPr>
          <w:rFonts w:hint="eastAsia"/>
          <w:shd w:val="clear" w:color="auto" w:fill="FFFFFF"/>
        </w:rPr>
        <w:t>.4</w:t>
      </w:r>
      <w:r w:rsidRPr="008C5681">
        <w:rPr>
          <w:shd w:val="clear" w:color="auto" w:fill="FFFFFF"/>
        </w:rPr>
        <w:t xml:space="preserve"> RDC</w:t>
      </w:r>
      <w:r w:rsidRPr="008C5681">
        <w:rPr>
          <w:shd w:val="clear" w:color="auto" w:fill="FFFFFF"/>
        </w:rPr>
        <w:t>增值服务</w:t>
      </w:r>
      <w:bookmarkEnd w:id="49"/>
      <w:bookmarkEnd w:id="50"/>
      <w:bookmarkEnd w:id="51"/>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随着社会经济的不断发展和市场竞争的不断激化，对于</w:t>
      </w:r>
      <w:r w:rsidRPr="008C5681">
        <w:rPr>
          <w:rFonts w:cs="Times New Roman"/>
          <w:color w:val="auto"/>
          <w:sz w:val="24"/>
          <w:szCs w:val="24"/>
        </w:rPr>
        <w:t>RDC</w:t>
      </w:r>
      <w:r w:rsidRPr="008C5681">
        <w:rPr>
          <w:rFonts w:cs="Times New Roman"/>
          <w:color w:val="auto"/>
          <w:sz w:val="24"/>
          <w:szCs w:val="24"/>
        </w:rPr>
        <w:t>的客户化服务要求也越来越高，</w:t>
      </w:r>
      <w:r w:rsidRPr="008C5681">
        <w:rPr>
          <w:rFonts w:cs="Times New Roman"/>
          <w:color w:val="auto"/>
          <w:sz w:val="24"/>
          <w:szCs w:val="24"/>
        </w:rPr>
        <w:t xml:space="preserve"> </w:t>
      </w:r>
      <w:r w:rsidRPr="008C5681">
        <w:rPr>
          <w:rFonts w:cs="Times New Roman"/>
          <w:color w:val="auto"/>
          <w:sz w:val="24"/>
          <w:szCs w:val="24"/>
        </w:rPr>
        <w:t>为顾客提供时间和空间上的效用以及商品的可能性以越来越重要，而安吉物流对于</w:t>
      </w:r>
      <w:r w:rsidRPr="008C5681">
        <w:rPr>
          <w:rFonts w:cs="Times New Roman"/>
          <w:color w:val="auto"/>
          <w:sz w:val="24"/>
          <w:szCs w:val="24"/>
        </w:rPr>
        <w:t>RDC</w:t>
      </w:r>
      <w:r w:rsidRPr="008C5681">
        <w:rPr>
          <w:rFonts w:cs="Times New Roman"/>
          <w:color w:val="auto"/>
          <w:sz w:val="24"/>
          <w:szCs w:val="24"/>
        </w:rPr>
        <w:t>的要求也不能仅仅局限在仓储配送等简单的物流业务中，因此</w:t>
      </w:r>
      <w:r w:rsidRPr="008C5681">
        <w:rPr>
          <w:rFonts w:cs="Times New Roman"/>
          <w:color w:val="auto"/>
          <w:sz w:val="24"/>
          <w:szCs w:val="24"/>
        </w:rPr>
        <w:t>RDC</w:t>
      </w:r>
      <w:r w:rsidRPr="008C5681">
        <w:rPr>
          <w:rFonts w:cs="Times New Roman"/>
          <w:color w:val="auto"/>
          <w:sz w:val="24"/>
          <w:szCs w:val="24"/>
        </w:rPr>
        <w:t>只有扩大自己的业务范围，提供更多的增值服务项目，才能在激烈的竞争中获得生存和发展。</w:t>
      </w:r>
    </w:p>
    <w:p w:rsidR="00A37CD0" w:rsidRPr="008C5681" w:rsidRDefault="00A37CD0" w:rsidP="00A37CD0">
      <w:pPr>
        <w:pStyle w:val="4"/>
        <w:rPr>
          <w:shd w:val="clear" w:color="auto" w:fill="FFFFFF"/>
        </w:rPr>
      </w:pPr>
      <w:bookmarkStart w:id="52" w:name="_Toc339113160"/>
      <w:bookmarkStart w:id="53" w:name="_Toc339221188"/>
      <w:bookmarkStart w:id="54" w:name="_Toc339398006"/>
      <w:bookmarkStart w:id="55" w:name="_Toc340601005"/>
      <w:r>
        <w:rPr>
          <w:rFonts w:hint="eastAsia"/>
          <w:shd w:val="clear" w:color="auto" w:fill="FFFFFF"/>
        </w:rPr>
        <w:t>4</w:t>
      </w:r>
      <w:r w:rsidRPr="008C5681">
        <w:rPr>
          <w:shd w:val="clear" w:color="auto" w:fill="FFFFFF"/>
        </w:rPr>
        <w:t>.4.</w:t>
      </w:r>
      <w:r>
        <w:rPr>
          <w:rFonts w:hint="eastAsia"/>
          <w:shd w:val="clear" w:color="auto" w:fill="FFFFFF"/>
        </w:rPr>
        <w:t>4.</w:t>
      </w:r>
      <w:r w:rsidRPr="008C5681">
        <w:rPr>
          <w:shd w:val="clear" w:color="auto" w:fill="FFFFFF"/>
        </w:rPr>
        <w:t>1</w:t>
      </w:r>
      <w:r w:rsidRPr="008C5681">
        <w:rPr>
          <w:shd w:val="clear" w:color="auto" w:fill="FFFFFF"/>
        </w:rPr>
        <w:t>精益物流</w:t>
      </w:r>
      <w:bookmarkEnd w:id="52"/>
      <w:bookmarkEnd w:id="53"/>
      <w:bookmarkEnd w:id="54"/>
      <w:bookmarkEnd w:id="55"/>
    </w:p>
    <w:p w:rsidR="00A37CD0" w:rsidRDefault="00A37CD0" w:rsidP="00A37CD0">
      <w:pPr>
        <w:spacing w:line="300" w:lineRule="auto"/>
        <w:ind w:firstLine="420"/>
        <w:rPr>
          <w:rFonts w:cs="Times New Roman" w:hint="eastAsia"/>
          <w:color w:val="auto"/>
          <w:sz w:val="24"/>
          <w:szCs w:val="24"/>
        </w:rPr>
      </w:pPr>
      <w:bookmarkStart w:id="56" w:name="_Toc339113161"/>
      <w:r w:rsidRPr="008C5681">
        <w:rPr>
          <w:rFonts w:cs="Times New Roman"/>
          <w:color w:val="auto"/>
          <w:sz w:val="24"/>
          <w:szCs w:val="24"/>
        </w:rPr>
        <w:t>采用先进先出的管理方式进行管理</w:t>
      </w:r>
      <w:r>
        <w:rPr>
          <w:rFonts w:cs="Times New Roman" w:hint="eastAsia"/>
          <w:color w:val="auto"/>
          <w:sz w:val="24"/>
          <w:szCs w:val="24"/>
        </w:rPr>
        <w:t>，</w:t>
      </w:r>
      <w:r w:rsidRPr="008C5681">
        <w:rPr>
          <w:rFonts w:cs="Times New Roman"/>
          <w:color w:val="auto"/>
          <w:sz w:val="24"/>
          <w:szCs w:val="24"/>
        </w:rPr>
        <w:t>其费用要比各企业自己单独建仓库，无论从资金方面还是从利用率上均要节省，而且可使得自己的库存真正降为零，大大降低其仓储成本。由于载运方面采用多家客户同车配送，同方向货物一起载运的合理运输方式，运输费用大幅度降低，车辆的实载率大幅度提高，整个社会经济效益增加。</w:t>
      </w:r>
      <w:bookmarkStart w:id="57" w:name="_Toc339113162"/>
      <w:bookmarkEnd w:id="56"/>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RDC</w:t>
      </w:r>
      <w:r w:rsidRPr="008C5681">
        <w:rPr>
          <w:rFonts w:cs="Times New Roman"/>
          <w:color w:val="auto"/>
          <w:sz w:val="24"/>
          <w:szCs w:val="24"/>
        </w:rPr>
        <w:t>的建立实现了仓储专业化、社会化管理，使得企业实现</w:t>
      </w:r>
      <w:r w:rsidRPr="008C5681">
        <w:rPr>
          <w:rFonts w:cs="Times New Roman"/>
          <w:color w:val="auto"/>
          <w:sz w:val="24"/>
          <w:szCs w:val="24"/>
        </w:rPr>
        <w:t>“</w:t>
      </w:r>
      <w:r w:rsidRPr="008C5681">
        <w:rPr>
          <w:rFonts w:cs="Times New Roman"/>
          <w:color w:val="auto"/>
          <w:sz w:val="24"/>
          <w:szCs w:val="24"/>
        </w:rPr>
        <w:t>零库存</w:t>
      </w:r>
      <w:r w:rsidRPr="008C5681">
        <w:rPr>
          <w:rFonts w:cs="Times New Roman"/>
          <w:color w:val="auto"/>
          <w:sz w:val="24"/>
          <w:szCs w:val="24"/>
        </w:rPr>
        <w:t>”</w:t>
      </w:r>
      <w:r w:rsidRPr="008C5681">
        <w:rPr>
          <w:rFonts w:cs="Times New Roman"/>
          <w:color w:val="auto"/>
          <w:sz w:val="24"/>
          <w:szCs w:val="24"/>
        </w:rPr>
        <w:t>。</w:t>
      </w:r>
      <w:bookmarkEnd w:id="57"/>
      <w:r w:rsidRPr="008C5681">
        <w:rPr>
          <w:rFonts w:cs="Times New Roman"/>
          <w:color w:val="auto"/>
          <w:sz w:val="24"/>
          <w:szCs w:val="24"/>
        </w:rPr>
        <w:t>由于仓储过程中掌握了每种货物的消耗过程和库存变化情况，这就可能对每种车型的需求情况做出统计分析，从而为客户提供订货及库存控制的决策支持，甚至帮助客户做出相关的决策。</w:t>
      </w:r>
    </w:p>
    <w:p w:rsidR="00A37CD0" w:rsidRPr="008C5681" w:rsidRDefault="00A37CD0" w:rsidP="00A37CD0">
      <w:pPr>
        <w:pStyle w:val="4"/>
      </w:pPr>
      <w:bookmarkStart w:id="58" w:name="_Toc339113163"/>
      <w:bookmarkStart w:id="59" w:name="_Toc339221189"/>
      <w:bookmarkStart w:id="60" w:name="_Toc339398007"/>
      <w:bookmarkStart w:id="61" w:name="_Toc340601006"/>
      <w:r>
        <w:rPr>
          <w:rFonts w:hint="eastAsia"/>
        </w:rPr>
        <w:t>4</w:t>
      </w:r>
      <w:r w:rsidRPr="008C5681">
        <w:t>.4.</w:t>
      </w:r>
      <w:r>
        <w:rPr>
          <w:rFonts w:hint="eastAsia"/>
        </w:rPr>
        <w:t>4.</w:t>
      </w:r>
      <w:r w:rsidRPr="008C5681">
        <w:t>2</w:t>
      </w:r>
      <w:r w:rsidRPr="008C5681">
        <w:t>缓冲仓库</w:t>
      </w:r>
      <w:bookmarkEnd w:id="58"/>
      <w:bookmarkEnd w:id="59"/>
      <w:bookmarkEnd w:id="60"/>
      <w:bookmarkEnd w:id="61"/>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所谓缓冲仓库，就是指在正常的库存之外，根据不同的需求及供应商的生产、供货批次、运输等具体情况，为满足及时准确的交货承诺，确定额外库存。受</w:t>
      </w:r>
      <w:r w:rsidRPr="008C5681">
        <w:rPr>
          <w:rFonts w:cs="Times New Roman"/>
          <w:color w:val="auto"/>
          <w:sz w:val="24"/>
          <w:szCs w:val="24"/>
        </w:rPr>
        <w:t>JIT</w:t>
      </w:r>
      <w:r w:rsidRPr="008C5681">
        <w:rPr>
          <w:rFonts w:cs="Times New Roman"/>
          <w:color w:val="auto"/>
          <w:sz w:val="24"/>
          <w:szCs w:val="24"/>
        </w:rPr>
        <w:t>生产方式的影响，国内一些汽车厂物流部门对库存的管理日趋严格，对库存水平、库存周转率的要求越来越高。因此，小批量、多频次的订单是达到降低库存、提高库存周转率的有效手段。而设立一个缓冲仓库成为解决这一问题的一种提议。</w:t>
      </w:r>
      <w:r w:rsidRPr="008C5681">
        <w:rPr>
          <w:rFonts w:cs="Times New Roman"/>
          <w:color w:val="auto"/>
          <w:sz w:val="24"/>
          <w:szCs w:val="24"/>
        </w:rPr>
        <w:t>RDC</w:t>
      </w:r>
      <w:r w:rsidRPr="008C5681">
        <w:rPr>
          <w:rFonts w:cs="Times New Roman"/>
          <w:color w:val="auto"/>
          <w:sz w:val="24"/>
          <w:szCs w:val="24"/>
        </w:rPr>
        <w:t>正是起到了缓冲仓库的作用。</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有了</w:t>
      </w:r>
      <w:r w:rsidRPr="008C5681">
        <w:rPr>
          <w:rFonts w:cs="Times New Roman"/>
          <w:color w:val="auto"/>
          <w:sz w:val="24"/>
          <w:szCs w:val="24"/>
        </w:rPr>
        <w:t>RDC</w:t>
      </w:r>
      <w:r w:rsidRPr="008C5681">
        <w:rPr>
          <w:rFonts w:cs="Times New Roman"/>
          <w:color w:val="auto"/>
          <w:sz w:val="24"/>
          <w:szCs w:val="24"/>
        </w:rPr>
        <w:t>，降低了对订单和需求预测的要求，提高客户满意度。同时，对运输、库存都可以优化处理，降低成本。对安吉来说，也就可以尽可能减少缺料情况的出现，保证生产运输的正常进行。</w:t>
      </w:r>
    </w:p>
    <w:p w:rsidR="00A37CD0" w:rsidRPr="008C5681" w:rsidRDefault="00A37CD0" w:rsidP="00A37CD0">
      <w:pPr>
        <w:pStyle w:val="4"/>
      </w:pPr>
      <w:bookmarkStart w:id="62" w:name="_Toc339221190"/>
      <w:bookmarkStart w:id="63" w:name="_Toc339398008"/>
      <w:bookmarkStart w:id="64" w:name="_Toc340601007"/>
      <w:r>
        <w:rPr>
          <w:rFonts w:hint="eastAsia"/>
          <w:shd w:val="clear" w:color="auto" w:fill="FFFFFF"/>
        </w:rPr>
        <w:t>4</w:t>
      </w:r>
      <w:r>
        <w:rPr>
          <w:shd w:val="clear" w:color="auto" w:fill="FFFFFF"/>
        </w:rPr>
        <w:t>.4.</w:t>
      </w:r>
      <w:r>
        <w:rPr>
          <w:rFonts w:hint="eastAsia"/>
          <w:shd w:val="clear" w:color="auto" w:fill="FFFFFF"/>
        </w:rPr>
        <w:t>4.3</w:t>
      </w:r>
      <w:r w:rsidRPr="008C5681">
        <w:rPr>
          <w:shd w:val="clear" w:color="auto" w:fill="FFFFFF"/>
        </w:rPr>
        <w:t>业务桥头堡</w:t>
      </w:r>
      <w:bookmarkEnd w:id="62"/>
      <w:bookmarkEnd w:id="63"/>
      <w:bookmarkEnd w:id="64"/>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RDC</w:t>
      </w:r>
      <w:r w:rsidRPr="008C5681">
        <w:rPr>
          <w:rFonts w:cs="Times New Roman"/>
          <w:color w:val="auto"/>
          <w:sz w:val="24"/>
          <w:szCs w:val="24"/>
        </w:rPr>
        <w:t>作为区域中心，接收区域内的各项业务，并结合当地政策与民情，以</w:t>
      </w:r>
      <w:r w:rsidRPr="008C5681">
        <w:rPr>
          <w:rFonts w:cs="Times New Roman"/>
          <w:color w:val="auto"/>
          <w:sz w:val="24"/>
          <w:szCs w:val="24"/>
        </w:rPr>
        <w:t>RDC</w:t>
      </w:r>
      <w:r w:rsidRPr="008C5681">
        <w:rPr>
          <w:rFonts w:cs="Times New Roman"/>
          <w:color w:val="auto"/>
          <w:sz w:val="24"/>
          <w:szCs w:val="24"/>
        </w:rPr>
        <w:t>为中心，逐步扩展运输业务。首先，稳定的线路和运输区域有利于运输公司自己寻找返程业务，例如武汉作为安吉重要的</w:t>
      </w:r>
      <w:r w:rsidRPr="008C5681">
        <w:rPr>
          <w:rFonts w:cs="Times New Roman"/>
          <w:color w:val="auto"/>
          <w:sz w:val="24"/>
          <w:szCs w:val="24"/>
        </w:rPr>
        <w:t>RDC</w:t>
      </w:r>
      <w:r w:rsidRPr="008C5681">
        <w:rPr>
          <w:rFonts w:cs="Times New Roman"/>
          <w:color w:val="auto"/>
          <w:sz w:val="24"/>
          <w:szCs w:val="24"/>
        </w:rPr>
        <w:t>，负责整个华中区的配送业务，而武汉自身又拥有</w:t>
      </w:r>
      <w:r w:rsidRPr="008C5681">
        <w:rPr>
          <w:rFonts w:cs="Times New Roman"/>
          <w:color w:val="auto"/>
          <w:sz w:val="24"/>
          <w:szCs w:val="24"/>
        </w:rPr>
        <w:t> </w:t>
      </w:r>
      <w:r w:rsidRPr="008C5681">
        <w:rPr>
          <w:rFonts w:cs="Times New Roman"/>
          <w:color w:val="auto"/>
          <w:sz w:val="24"/>
          <w:szCs w:val="24"/>
        </w:rPr>
        <w:t>神龙汽车、东风本田等汽车厂，因此安吉武汉</w:t>
      </w:r>
      <w:r w:rsidRPr="008C5681">
        <w:rPr>
          <w:rFonts w:cs="Times New Roman"/>
          <w:color w:val="auto"/>
          <w:sz w:val="24"/>
          <w:szCs w:val="24"/>
        </w:rPr>
        <w:t>RDC</w:t>
      </w:r>
      <w:r w:rsidRPr="008C5681">
        <w:rPr>
          <w:rFonts w:cs="Times New Roman"/>
          <w:color w:val="auto"/>
          <w:sz w:val="24"/>
          <w:szCs w:val="24"/>
        </w:rPr>
        <w:t>即可运输自身的汽车，在返程时又可运输神龙汽车或东风本田，以降低回程空载。</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其次，产品的配套、组装业务移植到</w:t>
      </w:r>
      <w:r w:rsidRPr="008C5681">
        <w:rPr>
          <w:rFonts w:cs="Times New Roman"/>
          <w:color w:val="auto"/>
          <w:sz w:val="24"/>
          <w:szCs w:val="24"/>
        </w:rPr>
        <w:t>RDC</w:t>
      </w:r>
      <w:r w:rsidRPr="008C5681">
        <w:rPr>
          <w:rFonts w:cs="Times New Roman"/>
          <w:color w:val="auto"/>
          <w:sz w:val="24"/>
          <w:szCs w:val="24"/>
        </w:rPr>
        <w:t>，不仅可以降低运输成本，而且可以及时响应当地的需求。按照后置理论，各种活动都应该尽可能地后置以增加他们满足实际需求的可能性。例如上海大众帕</w:t>
      </w:r>
      <w:proofErr w:type="gramStart"/>
      <w:r w:rsidRPr="008C5681">
        <w:rPr>
          <w:rFonts w:cs="Times New Roman"/>
          <w:color w:val="auto"/>
          <w:sz w:val="24"/>
          <w:szCs w:val="24"/>
        </w:rPr>
        <w:t>萨特</w:t>
      </w:r>
      <w:proofErr w:type="gramEnd"/>
      <w:r w:rsidRPr="008C5681">
        <w:rPr>
          <w:rFonts w:cs="Times New Roman"/>
          <w:color w:val="auto"/>
          <w:sz w:val="24"/>
          <w:szCs w:val="24"/>
        </w:rPr>
        <w:t>车身油漆包括</w:t>
      </w:r>
      <w:proofErr w:type="gramStart"/>
      <w:r w:rsidRPr="008C5681">
        <w:rPr>
          <w:rFonts w:cs="Times New Roman"/>
          <w:color w:val="auto"/>
          <w:sz w:val="24"/>
          <w:szCs w:val="24"/>
        </w:rPr>
        <w:t>琉</w:t>
      </w:r>
      <w:proofErr w:type="gramEnd"/>
      <w:r w:rsidRPr="008C5681">
        <w:rPr>
          <w:rFonts w:cs="Times New Roman"/>
          <w:color w:val="auto"/>
          <w:sz w:val="24"/>
          <w:szCs w:val="24"/>
        </w:rPr>
        <w:t>青、金黑、碧蓝、钻灰、宝红等颜色，而客户对于不同</w:t>
      </w:r>
      <w:proofErr w:type="gramStart"/>
      <w:r w:rsidRPr="008C5681">
        <w:rPr>
          <w:rFonts w:cs="Times New Roman"/>
          <w:color w:val="auto"/>
          <w:sz w:val="24"/>
          <w:szCs w:val="24"/>
        </w:rPr>
        <w:t>车漆又有</w:t>
      </w:r>
      <w:proofErr w:type="gramEnd"/>
      <w:r w:rsidRPr="008C5681">
        <w:rPr>
          <w:rFonts w:cs="Times New Roman"/>
          <w:color w:val="auto"/>
          <w:sz w:val="24"/>
          <w:szCs w:val="24"/>
        </w:rPr>
        <w:t>各自喜好。安吉物流可以先将未上漆的汽车先送往</w:t>
      </w:r>
      <w:r w:rsidRPr="008C5681">
        <w:rPr>
          <w:rFonts w:cs="Times New Roman"/>
          <w:color w:val="auto"/>
          <w:sz w:val="24"/>
          <w:szCs w:val="24"/>
        </w:rPr>
        <w:t>RDC</w:t>
      </w:r>
      <w:r w:rsidRPr="008C5681">
        <w:rPr>
          <w:rFonts w:cs="Times New Roman"/>
          <w:color w:val="auto"/>
          <w:sz w:val="24"/>
          <w:szCs w:val="24"/>
        </w:rPr>
        <w:t>，</w:t>
      </w:r>
      <w:r w:rsidRPr="008C5681">
        <w:rPr>
          <w:rFonts w:cs="Times New Roman"/>
          <w:color w:val="auto"/>
          <w:sz w:val="24"/>
          <w:szCs w:val="24"/>
        </w:rPr>
        <w:t>RDC</w:t>
      </w:r>
      <w:r w:rsidRPr="008C5681">
        <w:rPr>
          <w:rFonts w:cs="Times New Roman"/>
          <w:color w:val="auto"/>
          <w:sz w:val="24"/>
          <w:szCs w:val="24"/>
        </w:rPr>
        <w:t>再根据订单需求上漆，以降低牛鞭效应。</w:t>
      </w:r>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再次，提供退货和调换服务。当客户的产品销售出现质量问题，或者客户与最终用户之间出现纠纷，需要实施退货或货物调换业务时，由</w:t>
      </w:r>
      <w:r w:rsidRPr="008C5681">
        <w:rPr>
          <w:rFonts w:cs="Times New Roman"/>
          <w:color w:val="auto"/>
          <w:sz w:val="24"/>
          <w:szCs w:val="24"/>
        </w:rPr>
        <w:t>RDC</w:t>
      </w:r>
      <w:r w:rsidRPr="008C5681">
        <w:rPr>
          <w:rFonts w:cs="Times New Roman"/>
          <w:color w:val="auto"/>
          <w:sz w:val="24"/>
          <w:szCs w:val="24"/>
        </w:rPr>
        <w:t>经行相关业务，有助于缩短响应时间，尽快以尽量小的成本处理相关事项。</w:t>
      </w:r>
    </w:p>
    <w:p w:rsidR="00A37CD0" w:rsidRPr="008C5681" w:rsidRDefault="00A37CD0" w:rsidP="00A37CD0">
      <w:pPr>
        <w:pStyle w:val="4"/>
        <w:rPr>
          <w:shd w:val="clear" w:color="auto" w:fill="FFFFFF"/>
        </w:rPr>
      </w:pPr>
      <w:bookmarkStart w:id="65" w:name="_Toc339398009"/>
      <w:bookmarkStart w:id="66" w:name="_Toc340601008"/>
      <w:r>
        <w:rPr>
          <w:rFonts w:hint="eastAsia"/>
          <w:shd w:val="clear" w:color="auto" w:fill="FFFFFF"/>
        </w:rPr>
        <w:t>4</w:t>
      </w:r>
      <w:r w:rsidRPr="008C5681">
        <w:rPr>
          <w:shd w:val="clear" w:color="auto" w:fill="FFFFFF"/>
        </w:rPr>
        <w:t>.4.4</w:t>
      </w:r>
      <w:r>
        <w:rPr>
          <w:rFonts w:hint="eastAsia"/>
          <w:shd w:val="clear" w:color="auto" w:fill="FFFFFF"/>
        </w:rPr>
        <w:t>.4</w:t>
      </w:r>
      <w:r w:rsidRPr="008C5681">
        <w:rPr>
          <w:shd w:val="clear" w:color="auto" w:fill="FFFFFF"/>
        </w:rPr>
        <w:t>线路监控</w:t>
      </w:r>
      <w:bookmarkEnd w:id="65"/>
      <w:bookmarkEnd w:id="66"/>
    </w:p>
    <w:p w:rsidR="00A37CD0" w:rsidRPr="008C5681" w:rsidRDefault="00A37CD0" w:rsidP="00A37CD0">
      <w:pPr>
        <w:spacing w:line="300" w:lineRule="auto"/>
        <w:ind w:firstLine="420"/>
        <w:rPr>
          <w:rFonts w:cs="Times New Roman"/>
          <w:color w:val="auto"/>
          <w:sz w:val="24"/>
          <w:szCs w:val="24"/>
        </w:rPr>
      </w:pPr>
      <w:r w:rsidRPr="008C5681">
        <w:rPr>
          <w:rFonts w:cs="Times New Roman"/>
          <w:color w:val="auto"/>
          <w:sz w:val="24"/>
          <w:szCs w:val="24"/>
        </w:rPr>
        <w:t>RDC</w:t>
      </w:r>
      <w:r w:rsidRPr="008C5681">
        <w:rPr>
          <w:rFonts w:cs="Times New Roman"/>
          <w:color w:val="auto"/>
          <w:sz w:val="24"/>
          <w:szCs w:val="24"/>
        </w:rPr>
        <w:t>作为区域中心覆盖范围遍布整个中国区域，因此更加接近实地配送，可以更好的对配送线路进行监控。</w:t>
      </w:r>
    </w:p>
    <w:p w:rsidR="00A37CD0" w:rsidRPr="008C5681" w:rsidRDefault="00A37CD0" w:rsidP="00A37CD0">
      <w:pPr>
        <w:spacing w:line="300" w:lineRule="auto"/>
        <w:ind w:firstLine="420"/>
        <w:rPr>
          <w:rFonts w:cs="Times New Roman"/>
          <w:color w:val="auto"/>
          <w:sz w:val="24"/>
          <w:szCs w:val="24"/>
        </w:rPr>
      </w:pPr>
      <w:r>
        <w:rPr>
          <w:rFonts w:cs="Times New Roman" w:hint="eastAsia"/>
          <w:color w:val="auto"/>
          <w:sz w:val="24"/>
          <w:szCs w:val="24"/>
        </w:rPr>
        <w:t>（</w:t>
      </w:r>
      <w:r>
        <w:rPr>
          <w:rFonts w:cs="Times New Roman" w:hint="eastAsia"/>
          <w:color w:val="auto"/>
          <w:sz w:val="24"/>
          <w:szCs w:val="24"/>
        </w:rPr>
        <w:t>1</w:t>
      </w:r>
      <w:r>
        <w:rPr>
          <w:rFonts w:cs="Times New Roman" w:hint="eastAsia"/>
          <w:color w:val="auto"/>
          <w:sz w:val="24"/>
          <w:szCs w:val="24"/>
        </w:rPr>
        <w:t>）</w:t>
      </w:r>
      <w:r w:rsidRPr="008C5681">
        <w:rPr>
          <w:rFonts w:cs="Times New Roman"/>
          <w:color w:val="auto"/>
          <w:sz w:val="24"/>
          <w:szCs w:val="24"/>
        </w:rPr>
        <w:t>稳定的运输线路和区域有利于司机熟悉和了解当地道路状况，寻找最方便快捷的运输路线，从而使运输成本得到控制，例如在周末高速公路实施免路费的政策导致高速公路拥堵时，选择二级公路运输无疑可以提高运输效率，控制运输成本。</w:t>
      </w:r>
    </w:p>
    <w:p w:rsidR="00A37CD0" w:rsidRPr="008C5681" w:rsidRDefault="00A37CD0" w:rsidP="00A37CD0">
      <w:pPr>
        <w:spacing w:line="300" w:lineRule="auto"/>
        <w:ind w:firstLine="420"/>
        <w:rPr>
          <w:rFonts w:cs="Times New Roman"/>
          <w:color w:val="auto"/>
          <w:sz w:val="24"/>
          <w:szCs w:val="24"/>
        </w:rPr>
      </w:pPr>
      <w:r>
        <w:rPr>
          <w:rFonts w:cs="Times New Roman" w:hint="eastAsia"/>
          <w:color w:val="auto"/>
          <w:sz w:val="24"/>
          <w:szCs w:val="24"/>
        </w:rPr>
        <w:t>（</w:t>
      </w:r>
      <w:r>
        <w:rPr>
          <w:rFonts w:cs="Times New Roman" w:hint="eastAsia"/>
          <w:color w:val="auto"/>
          <w:sz w:val="24"/>
          <w:szCs w:val="24"/>
        </w:rPr>
        <w:t>2</w:t>
      </w:r>
      <w:r>
        <w:rPr>
          <w:rFonts w:cs="Times New Roman" w:hint="eastAsia"/>
          <w:color w:val="auto"/>
          <w:sz w:val="24"/>
          <w:szCs w:val="24"/>
        </w:rPr>
        <w:t>）</w:t>
      </w:r>
      <w:r w:rsidRPr="008C5681">
        <w:rPr>
          <w:rFonts w:cs="Times New Roman"/>
          <w:color w:val="auto"/>
          <w:sz w:val="24"/>
          <w:szCs w:val="24"/>
        </w:rPr>
        <w:t>熟悉的路况有利于提高运输质量，避免运输途中的意外状况发生，并为意外事故提供备选方案。</w:t>
      </w:r>
      <w:r w:rsidRPr="008C5681">
        <w:rPr>
          <w:rFonts w:cs="Times New Roman"/>
          <w:color w:val="auto"/>
          <w:sz w:val="24"/>
          <w:szCs w:val="24"/>
        </w:rPr>
        <w:t>RDC</w:t>
      </w:r>
      <w:r w:rsidRPr="008C5681">
        <w:rPr>
          <w:rFonts w:cs="Times New Roman"/>
          <w:color w:val="auto"/>
          <w:sz w:val="24"/>
          <w:szCs w:val="24"/>
        </w:rPr>
        <w:t>对于线路监控，可以精确到天气，山体滑坡等自然灾害的发生下提供备选方案，以减小因事故发生导致的货物破损等事故。</w:t>
      </w:r>
    </w:p>
    <w:p w:rsidR="00462AD9" w:rsidRDefault="00A37CD0" w:rsidP="00A37CD0">
      <w:r>
        <w:rPr>
          <w:rFonts w:cs="Times New Roman" w:hint="eastAsia"/>
          <w:color w:val="auto"/>
          <w:sz w:val="24"/>
          <w:szCs w:val="24"/>
        </w:rPr>
        <w:t>（</w:t>
      </w:r>
      <w:r>
        <w:rPr>
          <w:rFonts w:cs="Times New Roman" w:hint="eastAsia"/>
          <w:color w:val="auto"/>
          <w:sz w:val="24"/>
          <w:szCs w:val="24"/>
        </w:rPr>
        <w:t>3</w:t>
      </w:r>
      <w:r>
        <w:rPr>
          <w:rFonts w:cs="Times New Roman" w:hint="eastAsia"/>
          <w:color w:val="auto"/>
          <w:sz w:val="24"/>
          <w:szCs w:val="24"/>
        </w:rPr>
        <w:t>）</w:t>
      </w:r>
      <w:r w:rsidRPr="008C5681">
        <w:rPr>
          <w:rFonts w:cs="Times New Roman"/>
          <w:color w:val="auto"/>
          <w:sz w:val="24"/>
          <w:szCs w:val="24"/>
        </w:rPr>
        <w:t>在运输过程</w:t>
      </w:r>
      <w:proofErr w:type="gramStart"/>
      <w:r w:rsidRPr="008C5681">
        <w:rPr>
          <w:rFonts w:cs="Times New Roman"/>
          <w:color w:val="auto"/>
          <w:sz w:val="24"/>
          <w:szCs w:val="24"/>
        </w:rPr>
        <w:t>中运输</w:t>
      </w:r>
      <w:proofErr w:type="gramEnd"/>
      <w:r w:rsidRPr="008C5681">
        <w:rPr>
          <w:rFonts w:cs="Times New Roman"/>
          <w:color w:val="auto"/>
          <w:sz w:val="24"/>
          <w:szCs w:val="24"/>
        </w:rPr>
        <w:t>车辆出现事故，及时提供拖车和后备的运输车辆，以实现准时、高效的配送过程。</w:t>
      </w:r>
    </w:p>
    <w:sectPr w:rsidR="00462AD9" w:rsidSect="00462A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A04BC"/>
    <w:multiLevelType w:val="hybridMultilevel"/>
    <w:tmpl w:val="289E93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A37CD0"/>
    <w:rsid w:val="00462AD9"/>
    <w:rsid w:val="00A37CD0"/>
    <w:rsid w:val="00CB7C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CD0"/>
    <w:pPr>
      <w:widowControl w:val="0"/>
      <w:jc w:val="both"/>
    </w:pPr>
    <w:rPr>
      <w:rFonts w:ascii="Times New Roman" w:eastAsia="宋体" w:hAnsi="Times New Roman" w:cs="宋体"/>
      <w:color w:val="000000"/>
      <w:sz w:val="26"/>
      <w:szCs w:val="36"/>
    </w:rPr>
  </w:style>
  <w:style w:type="paragraph" w:styleId="2">
    <w:name w:val="heading 2"/>
    <w:basedOn w:val="a"/>
    <w:next w:val="a"/>
    <w:link w:val="2Char"/>
    <w:uiPriority w:val="9"/>
    <w:qFormat/>
    <w:rsid w:val="00A37CD0"/>
    <w:pPr>
      <w:keepNext/>
      <w:keepLines/>
      <w:spacing w:before="260" w:after="260" w:line="416" w:lineRule="auto"/>
      <w:outlineLvl w:val="1"/>
    </w:pPr>
    <w:rPr>
      <w:rFonts w:ascii="Arial" w:hAnsi="Arial" w:cs="Times New Roman"/>
      <w:b/>
      <w:bCs/>
      <w:sz w:val="36"/>
      <w:szCs w:val="32"/>
    </w:rPr>
  </w:style>
  <w:style w:type="paragraph" w:styleId="3">
    <w:name w:val="heading 3"/>
    <w:basedOn w:val="a"/>
    <w:next w:val="a"/>
    <w:link w:val="3Char"/>
    <w:uiPriority w:val="9"/>
    <w:qFormat/>
    <w:rsid w:val="00A37CD0"/>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A37CD0"/>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37CD0"/>
    <w:rPr>
      <w:rFonts w:ascii="Arial" w:eastAsia="宋体" w:hAnsi="Arial" w:cs="Times New Roman"/>
      <w:b/>
      <w:bCs/>
      <w:color w:val="000000"/>
      <w:sz w:val="36"/>
      <w:szCs w:val="32"/>
    </w:rPr>
  </w:style>
  <w:style w:type="character" w:customStyle="1" w:styleId="3Char">
    <w:name w:val="标题 3 Char"/>
    <w:basedOn w:val="a0"/>
    <w:link w:val="3"/>
    <w:uiPriority w:val="9"/>
    <w:rsid w:val="00A37CD0"/>
    <w:rPr>
      <w:rFonts w:ascii="Times New Roman" w:eastAsia="宋体" w:hAnsi="Times New Roman" w:cs="宋体"/>
      <w:b/>
      <w:bCs/>
      <w:color w:val="000000"/>
      <w:sz w:val="32"/>
      <w:szCs w:val="32"/>
    </w:rPr>
  </w:style>
  <w:style w:type="character" w:customStyle="1" w:styleId="4Char">
    <w:name w:val="标题 4 Char"/>
    <w:basedOn w:val="a0"/>
    <w:link w:val="4"/>
    <w:uiPriority w:val="9"/>
    <w:rsid w:val="00A37CD0"/>
    <w:rPr>
      <w:rFonts w:ascii="Arial" w:eastAsia="黑体" w:hAnsi="Arial" w:cs="Times New Roman"/>
      <w:b/>
      <w:bCs/>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image" Target="file:///C:\Users\LH\AppData\Local\Temp\10BCA4D5D532448F8ED12FA84848C6CC.gif" TargetMode="External"/><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6.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5.wmf"/><Relationship Id="rId76" Type="http://schemas.openxmlformats.org/officeDocument/2006/relationships/oleObject" Target="embeddings/oleObject32.bin"/><Relationship Id="rId84" Type="http://schemas.openxmlformats.org/officeDocument/2006/relationships/image" Target="media/image43.png"/><Relationship Id="rId89"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oleObject" Target="embeddings/oleObject16.bin"/><Relationship Id="rId45" Type="http://schemas.openxmlformats.org/officeDocument/2006/relationships/image" Target="media/image23.png"/><Relationship Id="rId53" Type="http://schemas.openxmlformats.org/officeDocument/2006/relationships/oleObject" Target="embeddings/oleObject19.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oleObject" Target="embeddings/oleObject31.bin"/><Relationship Id="rId79" Type="http://schemas.openxmlformats.org/officeDocument/2006/relationships/oleObject" Target="embeddings/oleObject33.bin"/><Relationship Id="rId87" Type="http://schemas.openxmlformats.org/officeDocument/2006/relationships/oleObject" Target="embeddings/oleObject35.bin"/><Relationship Id="rId5" Type="http://schemas.openxmlformats.org/officeDocument/2006/relationships/image" Target="media/image1.emf"/><Relationship Id="rId61" Type="http://schemas.openxmlformats.org/officeDocument/2006/relationships/oleObject" Target="embeddings/oleObject23.bin"/><Relationship Id="rId82" Type="http://schemas.openxmlformats.org/officeDocument/2006/relationships/image" Target="media/image41.png"/><Relationship Id="rId90" Type="http://schemas.openxmlformats.org/officeDocument/2006/relationships/oleObject" Target="embeddings/oleObject37.bin"/><Relationship Id="rId95"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1.png"/><Relationship Id="rId48" Type="http://schemas.openxmlformats.org/officeDocument/2006/relationships/image" Target="media/image25.wmf"/><Relationship Id="rId56" Type="http://schemas.openxmlformats.org/officeDocument/2006/relationships/image" Target="media/image29.emf"/><Relationship Id="rId64" Type="http://schemas.openxmlformats.org/officeDocument/2006/relationships/image" Target="media/image33.wmf"/><Relationship Id="rId69" Type="http://schemas.openxmlformats.org/officeDocument/2006/relationships/oleObject" Target="embeddings/oleObject27.bin"/><Relationship Id="rId77" Type="http://schemas.openxmlformats.org/officeDocument/2006/relationships/image" Target="media/image38.png"/><Relationship Id="rId8" Type="http://schemas.openxmlformats.org/officeDocument/2006/relationships/oleObject" Target="embeddings/oleObject2.bin"/><Relationship Id="rId51" Type="http://schemas.openxmlformats.org/officeDocument/2006/relationships/oleObject" Target="embeddings/oleObject18.bin"/><Relationship Id="rId72" Type="http://schemas.openxmlformats.org/officeDocument/2006/relationships/oleObject" Target="embeddings/oleObject30.bin"/><Relationship Id="rId80" Type="http://schemas.openxmlformats.org/officeDocument/2006/relationships/image" Target="media/image40.png"/><Relationship Id="rId85" Type="http://schemas.openxmlformats.org/officeDocument/2006/relationships/image" Target="media/image44.png"/><Relationship Id="rId93" Type="http://schemas.openxmlformats.org/officeDocument/2006/relationships/image" Target="media/image48.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file:///C:\Users\LH\AppData\Local\Temp\99024D2E4CF447F8AEB946B84564A338.gif" TargetMode="External"/><Relationship Id="rId46" Type="http://schemas.openxmlformats.org/officeDocument/2006/relationships/image" Target="file:///C:\Users\LH\AppData\Local\Temp\17135CDB49624D8BBE18E97050FC3990.gif" TargetMode="External"/><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oleObject" Target="embeddings/oleObject28.bin"/><Relationship Id="rId75" Type="http://schemas.openxmlformats.org/officeDocument/2006/relationships/image" Target="media/image37.wmf"/><Relationship Id="rId83" Type="http://schemas.openxmlformats.org/officeDocument/2006/relationships/image" Target="media/image42.png"/><Relationship Id="rId88" Type="http://schemas.openxmlformats.org/officeDocument/2006/relationships/image" Target="media/image46.wmf"/><Relationship Id="rId91" Type="http://schemas.openxmlformats.org/officeDocument/2006/relationships/image" Target="media/image47.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5.bin"/><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5.bin"/><Relationship Id="rId73" Type="http://schemas.openxmlformats.org/officeDocument/2006/relationships/image" Target="media/image36.wmf"/><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image" Target="media/image45.wmf"/><Relationship Id="rId94"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902</Words>
  <Characters>5148</Characters>
  <Application>Microsoft Office Word</Application>
  <DocSecurity>0</DocSecurity>
  <Lines>42</Lines>
  <Paragraphs>12</Paragraphs>
  <ScaleCrop>false</ScaleCrop>
  <Company>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cp:revision>
  <dcterms:created xsi:type="dcterms:W3CDTF">2012-11-17T07:47:00Z</dcterms:created>
  <dcterms:modified xsi:type="dcterms:W3CDTF">2012-11-17T07:48:00Z</dcterms:modified>
</cp:coreProperties>
</file>