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86" w:rsidRPr="00C87968" w:rsidRDefault="007D5099" w:rsidP="007C3DF8">
      <w:pPr>
        <w:ind w:firstLine="480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建立</w:t>
      </w:r>
      <w:r>
        <w:rPr>
          <w:rFonts w:hint="eastAsia"/>
          <w:shd w:val="clear" w:color="auto" w:fill="FFFFFF"/>
        </w:rPr>
        <w:t>RDC</w:t>
      </w:r>
      <w:r>
        <w:rPr>
          <w:rFonts w:hint="eastAsia"/>
          <w:shd w:val="clear" w:color="auto" w:fill="FFFFFF"/>
        </w:rPr>
        <w:t>区域</w:t>
      </w:r>
    </w:p>
    <w:p w:rsidR="00554C86" w:rsidRDefault="00554C86" w:rsidP="007C3DF8">
      <w:pPr>
        <w:ind w:firstLine="480"/>
        <w:rPr>
          <w:shd w:val="clear" w:color="auto" w:fill="FFFFFF"/>
        </w:rPr>
      </w:pPr>
      <w:r w:rsidRPr="007D5099">
        <w:rPr>
          <w:shd w:val="clear" w:color="auto" w:fill="FFFFFF"/>
        </w:rPr>
        <w:t>RDC</w:t>
      </w:r>
      <w:r w:rsidRPr="007D5099">
        <w:rPr>
          <w:shd w:val="clear" w:color="auto" w:fill="FFFFFF"/>
        </w:rPr>
        <w:t>即区域分发中心（</w:t>
      </w:r>
      <w:r w:rsidRPr="007D5099">
        <w:rPr>
          <w:shd w:val="clear" w:color="auto" w:fill="FFFFFF"/>
        </w:rPr>
        <w:t>Regional Distribution Center,</w:t>
      </w:r>
      <w:r w:rsidRPr="007D5099">
        <w:rPr>
          <w:shd w:val="clear" w:color="auto" w:fill="FFFFFF"/>
        </w:rPr>
        <w:t>简称</w:t>
      </w:r>
      <w:r w:rsidRPr="007D5099">
        <w:rPr>
          <w:shd w:val="clear" w:color="auto" w:fill="FFFFFF"/>
        </w:rPr>
        <w:t>RDC</w:t>
      </w:r>
      <w:r w:rsidRPr="007D5099">
        <w:rPr>
          <w:shd w:val="clear" w:color="auto" w:fill="FFFFFF"/>
        </w:rPr>
        <w:t>），</w:t>
      </w:r>
      <w:r w:rsidR="007F0F9A">
        <w:rPr>
          <w:rFonts w:hint="eastAsia"/>
          <w:shd w:val="clear" w:color="auto" w:fill="FFFFFF"/>
        </w:rPr>
        <w:t>是集仓储、配送、流通加工、信息管理、客户服务等为一体</w:t>
      </w:r>
      <w:r w:rsidR="00E57438">
        <w:rPr>
          <w:rFonts w:hint="eastAsia"/>
          <w:shd w:val="clear" w:color="auto" w:fill="FFFFFF"/>
        </w:rPr>
        <w:t>的综合物流中心。</w:t>
      </w:r>
      <w:r w:rsidR="00E57438">
        <w:rPr>
          <w:rFonts w:hint="eastAsia"/>
          <w:shd w:val="clear" w:color="auto" w:fill="FFFFFF"/>
        </w:rPr>
        <w:t>RDC</w:t>
      </w:r>
      <w:r w:rsidR="00E57438">
        <w:rPr>
          <w:rFonts w:hint="eastAsia"/>
          <w:shd w:val="clear" w:color="auto" w:fill="FFFFFF"/>
        </w:rPr>
        <w:t>在现代物流中扮演着中心角色，在调整生产和消费之间的时空错位性、提高库存集约化以及包括保管、装卸搬运在内的作业管理效率化，实现多样化的流通加工、降低运输成本，提高对客户服务水平等方面发挥着不可替代的作用。</w:t>
      </w:r>
    </w:p>
    <w:p w:rsidR="007C3DF8" w:rsidRDefault="007C3DF8" w:rsidP="007C3DF8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纵观整个案例，安吉物流在自身的物流运作中，通过规模的扩大和经验的积累，已经形成了一些的得天独厚的竞争优势和市场地位。但是，不可否认，运输成本居高不下、客户亏损严重等问题。此外，在汽车运输市场运作不断完善的同时，也引入了大量的新的竞争者，对安吉物流公司也是个挑战。对于安吉物流公司，如何利用自身的优势，规避自身的劣势，从而利用机会，缓和威胁的问题，建立</w:t>
      </w:r>
      <w:r>
        <w:rPr>
          <w:rFonts w:hint="eastAsia"/>
          <w:shd w:val="clear" w:color="auto" w:fill="FFFFFF"/>
        </w:rPr>
        <w:t>RDC</w:t>
      </w:r>
      <w:r>
        <w:rPr>
          <w:rFonts w:hint="eastAsia"/>
          <w:shd w:val="clear" w:color="auto" w:fill="FFFFFF"/>
        </w:rPr>
        <w:t>无疑是解决这一问题的钥匙。</w:t>
      </w:r>
    </w:p>
    <w:p w:rsidR="001842B4" w:rsidRDefault="001842B4" w:rsidP="001842B4">
      <w:pPr>
        <w:pStyle w:val="20"/>
        <w:tabs>
          <w:tab w:val="right" w:leader="dot" w:pos="8296"/>
        </w:tabs>
        <w:ind w:left="480" w:firstLine="480"/>
        <w:rPr>
          <w:noProof/>
          <w:sz w:val="21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TOC \o "1-4" \h \z \u </w:instrText>
      </w:r>
      <w:r>
        <w:rPr>
          <w:shd w:val="clear" w:color="auto" w:fill="FFFFFF"/>
        </w:rPr>
        <w:fldChar w:fldCharType="separate"/>
      </w:r>
      <w:hyperlink w:anchor="_Toc339114305" w:history="1">
        <w:r w:rsidRPr="00D30CB0">
          <w:rPr>
            <w:rStyle w:val="a3"/>
            <w:noProof/>
            <w:shd w:val="clear" w:color="auto" w:fill="FFFFFF"/>
          </w:rPr>
          <w:t>.1 SWOT</w:t>
        </w:r>
        <w:r w:rsidRPr="00D30CB0">
          <w:rPr>
            <w:rStyle w:val="a3"/>
            <w:rFonts w:hint="eastAsia"/>
            <w:noProof/>
            <w:shd w:val="clear" w:color="auto" w:fill="FFFFFF"/>
          </w:rPr>
          <w:t>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_Toc339114305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842B4" w:rsidRDefault="001842B4" w:rsidP="001842B4">
      <w:pPr>
        <w:pStyle w:val="20"/>
        <w:tabs>
          <w:tab w:val="right" w:leader="dot" w:pos="8296"/>
        </w:tabs>
        <w:ind w:left="480" w:firstLine="480"/>
        <w:rPr>
          <w:noProof/>
          <w:sz w:val="21"/>
        </w:rPr>
      </w:pPr>
      <w:hyperlink w:anchor="_Toc339114306" w:history="1">
        <w:r w:rsidRPr="00D30CB0">
          <w:rPr>
            <w:rStyle w:val="a3"/>
            <w:noProof/>
            <w:shd w:val="clear" w:color="auto" w:fill="FFFFFF"/>
          </w:rPr>
          <w:t>.2 RDC</w:t>
        </w:r>
        <w:r w:rsidRPr="00D30CB0">
          <w:rPr>
            <w:rStyle w:val="a3"/>
            <w:rFonts w:hint="eastAsia"/>
            <w:noProof/>
            <w:shd w:val="clear" w:color="auto" w:fill="FFFFFF"/>
          </w:rPr>
          <w:t>发展模式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_Toc339114306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42B4" w:rsidRDefault="001842B4" w:rsidP="001842B4">
      <w:pPr>
        <w:pStyle w:val="20"/>
        <w:tabs>
          <w:tab w:val="right" w:leader="dot" w:pos="8296"/>
        </w:tabs>
        <w:ind w:left="480" w:firstLine="480"/>
        <w:rPr>
          <w:noProof/>
          <w:sz w:val="21"/>
        </w:rPr>
      </w:pPr>
      <w:hyperlink w:anchor="_Toc339114307" w:history="1">
        <w:r w:rsidRPr="00D30CB0">
          <w:rPr>
            <w:rStyle w:val="a3"/>
            <w:noProof/>
            <w:kern w:val="0"/>
            <w:shd w:val="clear" w:color="auto" w:fill="FFFFFF"/>
          </w:rPr>
          <w:t>.3 RDC</w:t>
        </w:r>
        <w:r w:rsidRPr="00D30CB0">
          <w:rPr>
            <w:rStyle w:val="a3"/>
            <w:rFonts w:hint="eastAsia"/>
            <w:noProof/>
            <w:kern w:val="0"/>
            <w:shd w:val="clear" w:color="auto" w:fill="FFFFFF"/>
          </w:rPr>
          <w:t>网络优化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_Toc339114307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42B4" w:rsidRDefault="001842B4" w:rsidP="001842B4">
      <w:pPr>
        <w:pStyle w:val="30"/>
        <w:tabs>
          <w:tab w:val="right" w:leader="dot" w:pos="8296"/>
        </w:tabs>
        <w:ind w:left="960" w:firstLine="480"/>
        <w:rPr>
          <w:noProof/>
          <w:sz w:val="21"/>
        </w:rPr>
      </w:pPr>
      <w:hyperlink w:anchor="_Toc339114308" w:history="1">
        <w:r w:rsidRPr="00D30CB0">
          <w:rPr>
            <w:rStyle w:val="a3"/>
            <w:noProof/>
            <w:shd w:val="clear" w:color="auto" w:fill="FFFFFF"/>
          </w:rPr>
          <w:t>.3.1</w:t>
        </w:r>
        <w:r w:rsidRPr="00D30CB0">
          <w:rPr>
            <w:rStyle w:val="a3"/>
            <w:rFonts w:hint="eastAsia"/>
            <w:noProof/>
            <w:shd w:val="clear" w:color="auto" w:fill="FFFFFF"/>
          </w:rPr>
          <w:t>现有运输概况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_Toc339114308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42B4" w:rsidRDefault="001842B4" w:rsidP="001842B4">
      <w:pPr>
        <w:pStyle w:val="30"/>
        <w:tabs>
          <w:tab w:val="right" w:leader="dot" w:pos="8296"/>
        </w:tabs>
        <w:ind w:left="960" w:firstLine="480"/>
        <w:rPr>
          <w:noProof/>
          <w:sz w:val="21"/>
        </w:rPr>
      </w:pPr>
      <w:hyperlink w:anchor="_Toc339114309" w:history="1">
        <w:r w:rsidRPr="00D30CB0">
          <w:rPr>
            <w:rStyle w:val="a3"/>
            <w:noProof/>
            <w:shd w:val="clear" w:color="auto" w:fill="FFFFFF"/>
          </w:rPr>
          <w:t>.3.2 RDC</w:t>
        </w:r>
        <w:r w:rsidRPr="00D30CB0">
          <w:rPr>
            <w:rStyle w:val="a3"/>
            <w:rFonts w:hint="eastAsia"/>
            <w:noProof/>
            <w:shd w:val="clear" w:color="auto" w:fill="FFFFFF"/>
          </w:rPr>
          <w:t>选址建模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_Toc339114309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42B4" w:rsidRDefault="001842B4" w:rsidP="001842B4">
      <w:pPr>
        <w:pStyle w:val="40"/>
        <w:tabs>
          <w:tab w:val="right" w:leader="dot" w:pos="8296"/>
        </w:tabs>
        <w:ind w:left="1440" w:firstLine="480"/>
        <w:rPr>
          <w:noProof/>
          <w:sz w:val="21"/>
        </w:rPr>
      </w:pPr>
      <w:hyperlink w:anchor="_Toc339114310" w:history="1">
        <w:r w:rsidRPr="00D30CB0">
          <w:rPr>
            <w:rStyle w:val="a3"/>
            <w:noProof/>
            <w:shd w:val="clear" w:color="auto" w:fill="FFFFFF"/>
          </w:rPr>
          <w:t>.3.2.1</w:t>
        </w:r>
        <w:r w:rsidRPr="00D30CB0">
          <w:rPr>
            <w:rStyle w:val="a3"/>
            <w:rFonts w:hint="eastAsia"/>
            <w:noProof/>
            <w:shd w:val="clear" w:color="auto" w:fill="FFFFFF"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_Toc339114310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42B4" w:rsidRDefault="001842B4" w:rsidP="001842B4">
      <w:pPr>
        <w:pStyle w:val="40"/>
        <w:tabs>
          <w:tab w:val="right" w:leader="dot" w:pos="8296"/>
        </w:tabs>
        <w:ind w:left="1440" w:firstLine="480"/>
        <w:rPr>
          <w:noProof/>
          <w:sz w:val="21"/>
        </w:rPr>
      </w:pPr>
      <w:hyperlink w:anchor="_Toc339114311" w:history="1">
        <w:r w:rsidRPr="00D30CB0">
          <w:rPr>
            <w:rStyle w:val="a3"/>
            <w:noProof/>
            <w:shd w:val="clear" w:color="auto" w:fill="FFFFFF"/>
          </w:rPr>
          <w:t>.3.2.2</w:t>
        </w:r>
        <w:r w:rsidRPr="00D30CB0">
          <w:rPr>
            <w:rStyle w:val="a3"/>
            <w:rFonts w:hint="eastAsia"/>
            <w:noProof/>
            <w:shd w:val="clear" w:color="auto" w:fill="FFFFFF"/>
          </w:rPr>
          <w:t>假设条件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_Toc339114311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42B4" w:rsidRDefault="001842B4" w:rsidP="001842B4">
      <w:pPr>
        <w:pStyle w:val="40"/>
        <w:tabs>
          <w:tab w:val="right" w:leader="dot" w:pos="8296"/>
        </w:tabs>
        <w:ind w:left="1440" w:firstLine="480"/>
        <w:rPr>
          <w:noProof/>
          <w:sz w:val="21"/>
        </w:rPr>
      </w:pPr>
      <w:hyperlink w:anchor="_Toc339114312" w:history="1">
        <w:r w:rsidRPr="00D30CB0">
          <w:rPr>
            <w:rStyle w:val="a3"/>
            <w:noProof/>
            <w:kern w:val="0"/>
            <w:shd w:val="clear" w:color="auto" w:fill="FFFFFF"/>
          </w:rPr>
          <w:t>.3.2.3</w:t>
        </w:r>
        <w:r w:rsidRPr="00D30CB0">
          <w:rPr>
            <w:rStyle w:val="a3"/>
            <w:rFonts w:hint="eastAsia"/>
            <w:noProof/>
            <w:kern w:val="0"/>
            <w:shd w:val="clear" w:color="auto" w:fill="FFFFFF"/>
          </w:rPr>
          <w:t>符号说明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_Toc339114312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42B4" w:rsidRDefault="001842B4" w:rsidP="001842B4">
      <w:pPr>
        <w:pStyle w:val="40"/>
        <w:tabs>
          <w:tab w:val="right" w:leader="dot" w:pos="8296"/>
        </w:tabs>
        <w:ind w:left="1440" w:firstLine="480"/>
        <w:rPr>
          <w:noProof/>
          <w:sz w:val="21"/>
        </w:rPr>
      </w:pPr>
      <w:hyperlink w:anchor="_Toc339114313" w:history="1">
        <w:r w:rsidRPr="00D30CB0">
          <w:rPr>
            <w:rStyle w:val="a3"/>
            <w:noProof/>
            <w:kern w:val="0"/>
            <w:shd w:val="clear" w:color="auto" w:fill="FFFFFF"/>
          </w:rPr>
          <w:t>.3.2.4</w:t>
        </w:r>
        <w:r w:rsidRPr="00D30CB0">
          <w:rPr>
            <w:rStyle w:val="a3"/>
            <w:rFonts w:hint="eastAsia"/>
            <w:noProof/>
            <w:kern w:val="0"/>
            <w:shd w:val="clear" w:color="auto" w:fill="FFFFFF"/>
          </w:rPr>
          <w:t>目标函数与约束条件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_Toc339114313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42B4" w:rsidRDefault="001842B4" w:rsidP="001842B4">
      <w:pPr>
        <w:pStyle w:val="40"/>
        <w:tabs>
          <w:tab w:val="right" w:leader="dot" w:pos="8296"/>
        </w:tabs>
        <w:ind w:left="1440" w:firstLine="480"/>
        <w:rPr>
          <w:noProof/>
          <w:sz w:val="21"/>
        </w:rPr>
      </w:pPr>
      <w:hyperlink w:anchor="_Toc339114314" w:history="1">
        <w:r w:rsidRPr="00D30CB0">
          <w:rPr>
            <w:rStyle w:val="a3"/>
            <w:noProof/>
            <w:kern w:val="0"/>
            <w:shd w:val="clear" w:color="auto" w:fill="FFFFFF"/>
          </w:rPr>
          <w:t>.3.2.5</w:t>
        </w:r>
        <w:r w:rsidRPr="00D30CB0">
          <w:rPr>
            <w:rStyle w:val="a3"/>
            <w:rFonts w:hint="eastAsia"/>
            <w:noProof/>
            <w:kern w:val="0"/>
            <w:shd w:val="clear" w:color="auto" w:fill="FFFFFF"/>
          </w:rPr>
          <w:t>定量求解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_Toc339114314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42B4" w:rsidRDefault="001842B4" w:rsidP="001842B4">
      <w:pPr>
        <w:pStyle w:val="20"/>
        <w:tabs>
          <w:tab w:val="right" w:leader="dot" w:pos="8296"/>
        </w:tabs>
        <w:ind w:left="480" w:firstLine="480"/>
        <w:rPr>
          <w:noProof/>
          <w:sz w:val="21"/>
        </w:rPr>
      </w:pPr>
      <w:hyperlink w:anchor="_Toc339114315" w:history="1">
        <w:r w:rsidRPr="00D30CB0">
          <w:rPr>
            <w:rStyle w:val="a3"/>
            <w:noProof/>
            <w:shd w:val="clear" w:color="auto" w:fill="FFFFFF"/>
          </w:rPr>
          <w:t>.4RDC</w:t>
        </w:r>
        <w:r w:rsidRPr="00D30CB0">
          <w:rPr>
            <w:rStyle w:val="a3"/>
            <w:rFonts w:hint="eastAsia"/>
            <w:noProof/>
            <w:shd w:val="clear" w:color="auto" w:fill="FFFFFF"/>
          </w:rPr>
          <w:t>增值服务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_Toc339114315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DF8" w:rsidRDefault="001842B4" w:rsidP="007C3DF8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fldChar w:fldCharType="end"/>
      </w:r>
    </w:p>
    <w:p w:rsidR="00525AAC" w:rsidRDefault="00525AAC" w:rsidP="007C3DF8">
      <w:pPr>
        <w:pStyle w:val="2"/>
        <w:ind w:firstLineChars="0" w:firstLine="0"/>
        <w:rPr>
          <w:shd w:val="clear" w:color="auto" w:fill="FFFFFF"/>
        </w:rPr>
      </w:pPr>
      <w:bookmarkStart w:id="0" w:name="_Toc339113154"/>
      <w:bookmarkStart w:id="1" w:name="_Toc339114305"/>
      <w:r>
        <w:rPr>
          <w:rFonts w:hint="eastAsia"/>
          <w:shd w:val="clear" w:color="auto" w:fill="FFFFFF"/>
        </w:rPr>
        <w:t>.</w:t>
      </w:r>
      <w:r w:rsidR="00C87968">
        <w:rPr>
          <w:rFonts w:hint="eastAsia"/>
          <w:shd w:val="clear" w:color="auto" w:fill="FFFFFF"/>
        </w:rPr>
        <w:t xml:space="preserve">1 </w:t>
      </w: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WOT</w:t>
      </w:r>
      <w:r>
        <w:rPr>
          <w:rFonts w:hint="eastAsia"/>
          <w:shd w:val="clear" w:color="auto" w:fill="FFFFFF"/>
        </w:rPr>
        <w:t>分析</w:t>
      </w:r>
      <w:bookmarkEnd w:id="0"/>
      <w:bookmarkEnd w:id="1"/>
    </w:p>
    <w:p w:rsidR="007C3DF8" w:rsidRPr="007C3DF8" w:rsidRDefault="007C3DF8" w:rsidP="007C3DF8">
      <w:pPr>
        <w:ind w:firstLine="480"/>
        <w:rPr>
          <w:shd w:val="clear" w:color="auto" w:fill="FFFFFF"/>
        </w:rPr>
      </w:pPr>
    </w:p>
    <w:tbl>
      <w:tblPr>
        <w:tblStyle w:val="a7"/>
        <w:tblW w:w="5000" w:type="pct"/>
        <w:tblLook w:val="04A0"/>
      </w:tblPr>
      <w:tblGrid>
        <w:gridCol w:w="675"/>
        <w:gridCol w:w="3828"/>
        <w:gridCol w:w="4019"/>
      </w:tblGrid>
      <w:tr w:rsidR="00486DA2" w:rsidTr="007C3DF8">
        <w:tc>
          <w:tcPr>
            <w:tcW w:w="396" w:type="pct"/>
          </w:tcPr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</w:p>
        </w:tc>
        <w:tc>
          <w:tcPr>
            <w:tcW w:w="2246" w:type="pct"/>
          </w:tcPr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S</w:t>
            </w:r>
          </w:p>
        </w:tc>
        <w:tc>
          <w:tcPr>
            <w:tcW w:w="2358" w:type="pct"/>
          </w:tcPr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W</w:t>
            </w:r>
          </w:p>
        </w:tc>
      </w:tr>
      <w:tr w:rsidR="00486DA2" w:rsidTr="007C3DF8">
        <w:tc>
          <w:tcPr>
            <w:tcW w:w="396" w:type="pct"/>
          </w:tcPr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O</w:t>
            </w:r>
          </w:p>
        </w:tc>
        <w:tc>
          <w:tcPr>
            <w:tcW w:w="2246" w:type="pct"/>
          </w:tcPr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成本优势；</w:t>
            </w:r>
          </w:p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lastRenderedPageBreak/>
              <w:t>竞争能力优势；</w:t>
            </w:r>
          </w:p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特殊配送服务能力；</w:t>
            </w:r>
          </w:p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配送服务创新能力；</w:t>
            </w:r>
          </w:p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规模经济性；</w:t>
            </w:r>
          </w:p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财务资源优势；</w:t>
            </w:r>
          </w:p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产品质量优势与水平；</w:t>
            </w:r>
          </w:p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管理人员经验；</w:t>
            </w:r>
          </w:p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品牌信誉优势；</w:t>
            </w:r>
          </w:p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战略方向明确；</w:t>
            </w:r>
          </w:p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设备及其他经营资源优势；</w:t>
            </w:r>
          </w:p>
          <w:p w:rsidR="00486DA2" w:rsidRP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营销能力；</w:t>
            </w:r>
          </w:p>
        </w:tc>
        <w:tc>
          <w:tcPr>
            <w:tcW w:w="2358" w:type="pct"/>
          </w:tcPr>
          <w:p w:rsidR="00486DA2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lastRenderedPageBreak/>
              <w:t>设备老化；</w:t>
            </w:r>
          </w:p>
          <w:p w:rsid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lastRenderedPageBreak/>
              <w:t>战略方向不明确；</w:t>
            </w:r>
          </w:p>
          <w:p w:rsid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竞争地位恶化；</w:t>
            </w:r>
          </w:p>
          <w:p w:rsid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产品、配送范围狭窄；</w:t>
            </w:r>
          </w:p>
          <w:p w:rsid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研究开发工作弱；</w:t>
            </w:r>
          </w:p>
          <w:p w:rsidR="00F74CB4" w:rsidRP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营销水平低；</w:t>
            </w:r>
          </w:p>
          <w:p w:rsidR="00F74CB4" w:rsidRP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管理能力弱</w:t>
            </w:r>
          </w:p>
          <w:p w:rsid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利润下降情况不明；</w:t>
            </w:r>
          </w:p>
          <w:p w:rsid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资金缺乏；</w:t>
            </w:r>
          </w:p>
          <w:p w:rsidR="00F74CB4" w:rsidRP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相对竞争对手成本较高；</w:t>
            </w:r>
          </w:p>
        </w:tc>
      </w:tr>
      <w:tr w:rsidR="00486DA2" w:rsidTr="007C3DF8">
        <w:tc>
          <w:tcPr>
            <w:tcW w:w="396" w:type="pct"/>
          </w:tcPr>
          <w:p w:rsidR="00486DA2" w:rsidRDefault="00486DA2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lastRenderedPageBreak/>
              <w:t>T</w:t>
            </w:r>
          </w:p>
        </w:tc>
        <w:tc>
          <w:tcPr>
            <w:tcW w:w="2246" w:type="pct"/>
          </w:tcPr>
          <w:p w:rsidR="00486DA2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纵向一体化或横向一体化；</w:t>
            </w:r>
          </w:p>
          <w:p w:rsid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配送市场开拓增长迅速；</w:t>
            </w:r>
          </w:p>
          <w:p w:rsid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增加开发延伸服务、增值服务；</w:t>
            </w:r>
          </w:p>
          <w:p w:rsid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争取新的用户群；</w:t>
            </w:r>
          </w:p>
          <w:p w:rsidR="00F74CB4" w:rsidRP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同行业中业绩优良；</w:t>
            </w:r>
          </w:p>
        </w:tc>
        <w:tc>
          <w:tcPr>
            <w:tcW w:w="2358" w:type="pct"/>
          </w:tcPr>
          <w:p w:rsidR="00486DA2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市场增长慢，竞争压力大；</w:t>
            </w:r>
          </w:p>
          <w:p w:rsid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替代配送服务销售额上升；</w:t>
            </w:r>
          </w:p>
          <w:p w:rsid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用户需求与爱好的改变；</w:t>
            </w:r>
          </w:p>
          <w:p w:rsidR="00F74CB4" w:rsidRPr="00F74CB4" w:rsidRDefault="00F74CB4" w:rsidP="007C3DF8">
            <w:pPr>
              <w:ind w:firstLineChars="0" w:firstLine="0"/>
              <w:rPr>
                <w:kern w:val="0"/>
                <w:shd w:val="clear" w:color="auto" w:fill="FFFFFF"/>
              </w:rPr>
            </w:pPr>
            <w:r>
              <w:rPr>
                <w:rFonts w:hint="eastAsia"/>
                <w:kern w:val="0"/>
                <w:shd w:val="clear" w:color="auto" w:fill="FFFFFF"/>
              </w:rPr>
              <w:t>商业循环衰弱；</w:t>
            </w:r>
          </w:p>
        </w:tc>
      </w:tr>
    </w:tbl>
    <w:p w:rsidR="00525AAC" w:rsidRPr="007C3DF8" w:rsidRDefault="00525AAC" w:rsidP="007C3DF8">
      <w:pPr>
        <w:ind w:firstLine="480"/>
        <w:rPr>
          <w:shd w:val="clear" w:color="auto" w:fill="FFFFFF"/>
        </w:rPr>
      </w:pPr>
    </w:p>
    <w:p w:rsidR="007C3DF8" w:rsidRDefault="007C3DF8" w:rsidP="007C3DF8">
      <w:pPr>
        <w:pStyle w:val="2"/>
        <w:ind w:firstLineChars="0" w:firstLine="0"/>
        <w:rPr>
          <w:shd w:val="clear" w:color="auto" w:fill="FFFFFF"/>
        </w:rPr>
      </w:pPr>
      <w:bookmarkStart w:id="2" w:name="_Toc339113157"/>
      <w:bookmarkStart w:id="3" w:name="_Toc339113155"/>
      <w:bookmarkStart w:id="4" w:name="_Toc339114306"/>
      <w:r>
        <w:rPr>
          <w:rFonts w:hint="eastAsia"/>
          <w:shd w:val="clear" w:color="auto" w:fill="FFFFFF"/>
        </w:rPr>
        <w:t>.</w:t>
      </w:r>
      <w:r w:rsidR="00B20DA1"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 xml:space="preserve"> </w:t>
      </w:r>
      <w:bookmarkEnd w:id="2"/>
      <w:r w:rsidR="001842B4">
        <w:rPr>
          <w:rFonts w:hint="eastAsia"/>
          <w:shd w:val="clear" w:color="auto" w:fill="FFFFFF"/>
        </w:rPr>
        <w:t>RDC</w:t>
      </w:r>
      <w:r w:rsidR="00B20DA1">
        <w:rPr>
          <w:rFonts w:hint="eastAsia"/>
          <w:shd w:val="clear" w:color="auto" w:fill="FFFFFF"/>
        </w:rPr>
        <w:t>发展模式</w:t>
      </w:r>
      <w:bookmarkEnd w:id="4"/>
    </w:p>
    <w:p w:rsidR="00554C86" w:rsidRPr="007C3DF8" w:rsidRDefault="00936DC3" w:rsidP="007C3DF8">
      <w:pPr>
        <w:ind w:firstLine="480"/>
        <w:rPr>
          <w:kern w:val="0"/>
          <w:shd w:val="clear" w:color="auto" w:fill="FFFFFF"/>
        </w:rPr>
      </w:pPr>
      <w:bookmarkStart w:id="5" w:name="_Toc339113156"/>
      <w:bookmarkEnd w:id="3"/>
      <w:r w:rsidRPr="007C3DF8">
        <w:rPr>
          <w:rFonts w:hint="eastAsia"/>
          <w:kern w:val="0"/>
          <w:shd w:val="clear" w:color="auto" w:fill="FFFFFF"/>
        </w:rPr>
        <w:t>RDC</w:t>
      </w:r>
      <w:r w:rsidRPr="007C3DF8">
        <w:rPr>
          <w:rFonts w:hint="eastAsia"/>
          <w:kern w:val="0"/>
          <w:shd w:val="clear" w:color="auto" w:fill="FFFFFF"/>
        </w:rPr>
        <w:t>在整个物流系统中，定位于物流、信息流、资金流的综合设施，其涵盖面较流通中心为低，如果具有商流职能，则属于流通中心的一种类型，如果只有</w:t>
      </w:r>
      <w:proofErr w:type="gramStart"/>
      <w:r w:rsidRPr="007C3DF8">
        <w:rPr>
          <w:rFonts w:hint="eastAsia"/>
          <w:kern w:val="0"/>
          <w:shd w:val="clear" w:color="auto" w:fill="FFFFFF"/>
        </w:rPr>
        <w:t>物流职能</w:t>
      </w:r>
      <w:proofErr w:type="gramEnd"/>
      <w:r w:rsidRPr="007C3DF8">
        <w:rPr>
          <w:rFonts w:hint="eastAsia"/>
          <w:kern w:val="0"/>
          <w:shd w:val="clear" w:color="auto" w:fill="FFFFFF"/>
        </w:rPr>
        <w:t>则属于物流中心的一个类型</w:t>
      </w:r>
      <w:r w:rsidRPr="007C3DF8">
        <w:rPr>
          <w:rFonts w:hint="eastAsia"/>
          <w:kern w:val="0"/>
          <w:shd w:val="clear" w:color="auto" w:fill="FFFFFF"/>
        </w:rPr>
        <w:t>:RDC</w:t>
      </w:r>
      <w:r w:rsidRPr="007C3DF8">
        <w:rPr>
          <w:rFonts w:hint="eastAsia"/>
          <w:kern w:val="0"/>
          <w:shd w:val="clear" w:color="auto" w:fill="FFFFFF"/>
        </w:rPr>
        <w:t>是实行配送的专门设施，是处于末端物流过程的起点，所处的位置是直接面向用户的位置，它不仅承担直接对用户服务的功能，而且根据用户的要求，起着</w:t>
      </w:r>
      <w:proofErr w:type="gramStart"/>
      <w:r w:rsidRPr="007C3DF8">
        <w:rPr>
          <w:rFonts w:hint="eastAsia"/>
          <w:kern w:val="0"/>
          <w:shd w:val="clear" w:color="auto" w:fill="FFFFFF"/>
        </w:rPr>
        <w:t>指导全物流</w:t>
      </w:r>
      <w:proofErr w:type="gramEnd"/>
      <w:r w:rsidRPr="007C3DF8">
        <w:rPr>
          <w:rFonts w:hint="eastAsia"/>
          <w:kern w:val="0"/>
          <w:shd w:val="clear" w:color="auto" w:fill="FFFFFF"/>
        </w:rPr>
        <w:t>过程的作用</w:t>
      </w:r>
      <w:r w:rsidRPr="007C3DF8">
        <w:rPr>
          <w:rFonts w:hint="eastAsia"/>
          <w:kern w:val="0"/>
          <w:shd w:val="clear" w:color="auto" w:fill="FFFFFF"/>
        </w:rPr>
        <w:t>;RDC</w:t>
      </w:r>
      <w:r w:rsidRPr="007C3DF8">
        <w:rPr>
          <w:rFonts w:hint="eastAsia"/>
          <w:kern w:val="0"/>
          <w:shd w:val="clear" w:color="auto" w:fill="FFFFFF"/>
        </w:rPr>
        <w:t>在整个物流系统中是提高整个系统的运行水平，对整个系统的效率提高起着决定性的作用</w:t>
      </w:r>
      <w:r w:rsidR="007C3DF8">
        <w:rPr>
          <w:rFonts w:hint="eastAsia"/>
          <w:kern w:val="0"/>
          <w:shd w:val="clear" w:color="auto" w:fill="FFFFFF"/>
        </w:rPr>
        <w:t>。</w:t>
      </w:r>
      <w:bookmarkEnd w:id="5"/>
    </w:p>
    <w:p w:rsidR="00554C86" w:rsidRPr="00B20DA1" w:rsidRDefault="00554C86" w:rsidP="007C3DF8">
      <w:pPr>
        <w:ind w:firstLine="480"/>
        <w:rPr>
          <w:kern w:val="0"/>
          <w:shd w:val="clear" w:color="auto" w:fill="FFFFFF"/>
        </w:rPr>
      </w:pPr>
    </w:p>
    <w:p w:rsidR="00554C86" w:rsidRPr="007D5099" w:rsidRDefault="00554C86" w:rsidP="007C3DF8">
      <w:pPr>
        <w:ind w:firstLine="480"/>
        <w:rPr>
          <w:bCs/>
          <w:kern w:val="0"/>
        </w:rPr>
      </w:pPr>
      <w:bookmarkStart w:id="6" w:name="_Toc339113158"/>
      <w:r>
        <w:rPr>
          <w:rFonts w:hint="eastAsia"/>
          <w:kern w:val="0"/>
          <w:shd w:val="clear" w:color="auto" w:fill="FFFFFF"/>
        </w:rPr>
        <w:t>（</w:t>
      </w:r>
      <w:r>
        <w:rPr>
          <w:rFonts w:hint="eastAsia"/>
          <w:kern w:val="0"/>
          <w:shd w:val="clear" w:color="auto" w:fill="FFFFFF"/>
        </w:rPr>
        <w:t>1</w:t>
      </w:r>
      <w:r>
        <w:rPr>
          <w:rFonts w:hint="eastAsia"/>
          <w:kern w:val="0"/>
          <w:shd w:val="clear" w:color="auto" w:fill="FFFFFF"/>
        </w:rPr>
        <w:t>）</w:t>
      </w:r>
      <w:r w:rsidRPr="007D5099">
        <w:rPr>
          <w:bCs/>
          <w:kern w:val="0"/>
        </w:rPr>
        <w:t>高度集权</w:t>
      </w:r>
      <w:bookmarkEnd w:id="6"/>
    </w:p>
    <w:p w:rsidR="00554C86" w:rsidRPr="007D5099" w:rsidRDefault="00554C86" w:rsidP="007C3DF8">
      <w:pPr>
        <w:ind w:firstLine="480"/>
        <w:rPr>
          <w:rFonts w:cs="宋体"/>
          <w:kern w:val="0"/>
        </w:rPr>
      </w:pPr>
      <w:r w:rsidRPr="007D5099">
        <w:rPr>
          <w:kern w:val="0"/>
          <w:shd w:val="clear" w:color="auto" w:fill="FFFFFF"/>
        </w:rPr>
        <w:t>这种物流运作模式的权利集中在总部，业务开发、各种物流运作指令均来自于物流公司的总部。各地的</w:t>
      </w:r>
      <w:r w:rsidRPr="007D5099">
        <w:rPr>
          <w:kern w:val="0"/>
          <w:shd w:val="clear" w:color="auto" w:fill="FFFFFF"/>
        </w:rPr>
        <w:t>RDC</w:t>
      </w:r>
      <w:r w:rsidRPr="007D5099">
        <w:rPr>
          <w:kern w:val="0"/>
          <w:shd w:val="clear" w:color="auto" w:fill="FFFFFF"/>
        </w:rPr>
        <w:t>只是按总部的指令，从事具体的物流服务操作。</w:t>
      </w:r>
    </w:p>
    <w:p w:rsidR="00554C86" w:rsidRDefault="00554C86" w:rsidP="007C3DF8">
      <w:pPr>
        <w:ind w:firstLine="480"/>
        <w:rPr>
          <w:kern w:val="0"/>
          <w:shd w:val="clear" w:color="auto" w:fill="FFFFFF"/>
        </w:rPr>
      </w:pPr>
      <w:r>
        <w:rPr>
          <w:rFonts w:hint="eastAsia"/>
          <w:kern w:val="0"/>
          <w:shd w:val="clear" w:color="auto" w:fill="FFFFFF"/>
        </w:rPr>
        <w:t>（</w:t>
      </w:r>
      <w:r>
        <w:rPr>
          <w:rFonts w:hint="eastAsia"/>
          <w:kern w:val="0"/>
          <w:shd w:val="clear" w:color="auto" w:fill="FFFFFF"/>
        </w:rPr>
        <w:t>2</w:t>
      </w:r>
      <w:r>
        <w:rPr>
          <w:rFonts w:hint="eastAsia"/>
          <w:kern w:val="0"/>
          <w:shd w:val="clear" w:color="auto" w:fill="FFFFFF"/>
        </w:rPr>
        <w:t>）运营自主</w:t>
      </w:r>
    </w:p>
    <w:p w:rsidR="00554C86" w:rsidRDefault="00554C86" w:rsidP="007C3DF8">
      <w:pPr>
        <w:ind w:firstLine="480"/>
        <w:rPr>
          <w:kern w:val="0"/>
          <w:shd w:val="clear" w:color="auto" w:fill="FFFFFF"/>
        </w:rPr>
      </w:pPr>
      <w:r>
        <w:rPr>
          <w:rFonts w:hint="eastAsia"/>
          <w:kern w:val="0"/>
          <w:shd w:val="clear" w:color="auto" w:fill="FFFFFF"/>
        </w:rPr>
        <w:t>运输公司对于所属</w:t>
      </w:r>
      <w:r>
        <w:rPr>
          <w:rFonts w:hint="eastAsia"/>
          <w:kern w:val="0"/>
          <w:shd w:val="clear" w:color="auto" w:fill="FFFFFF"/>
        </w:rPr>
        <w:t>RDC</w:t>
      </w:r>
      <w:r>
        <w:rPr>
          <w:rFonts w:hint="eastAsia"/>
          <w:kern w:val="0"/>
          <w:shd w:val="clear" w:color="auto" w:fill="FFFFFF"/>
        </w:rPr>
        <w:t>拥有经营自主权，可以自主组织和执行运输业务，开发相关返程市场，规划运力模式，安吉物流总部仅对运输公司绩效和运输质量进行指标考核。考核内容包括车辆上报率，运力保障率、</w:t>
      </w:r>
      <w:r>
        <w:rPr>
          <w:rFonts w:hint="eastAsia"/>
          <w:kern w:val="0"/>
          <w:shd w:val="clear" w:color="auto" w:fill="FFFFFF"/>
        </w:rPr>
        <w:t>GPS</w:t>
      </w:r>
      <w:r>
        <w:rPr>
          <w:rFonts w:hint="eastAsia"/>
          <w:kern w:val="0"/>
          <w:shd w:val="clear" w:color="auto" w:fill="FFFFFF"/>
        </w:rPr>
        <w:t>完好率、</w:t>
      </w:r>
      <w:r>
        <w:rPr>
          <w:rFonts w:hint="eastAsia"/>
          <w:kern w:val="0"/>
          <w:shd w:val="clear" w:color="auto" w:fill="FFFFFF"/>
        </w:rPr>
        <w:t>OTD</w:t>
      </w:r>
      <w:r>
        <w:rPr>
          <w:rFonts w:hint="eastAsia"/>
          <w:kern w:val="0"/>
          <w:shd w:val="clear" w:color="auto" w:fill="FFFFFF"/>
        </w:rPr>
        <w:t>及时率等内容。</w:t>
      </w:r>
    </w:p>
    <w:p w:rsidR="00554C86" w:rsidRDefault="00554C86" w:rsidP="007C3DF8">
      <w:pPr>
        <w:ind w:firstLine="480"/>
        <w:rPr>
          <w:kern w:val="0"/>
          <w:shd w:val="clear" w:color="auto" w:fill="FFFFFF"/>
        </w:rPr>
      </w:pPr>
      <w:r>
        <w:rPr>
          <w:rFonts w:hint="eastAsia"/>
          <w:kern w:val="0"/>
          <w:shd w:val="clear" w:color="auto" w:fill="FFFFFF"/>
        </w:rPr>
        <w:t>（</w:t>
      </w:r>
      <w:r>
        <w:rPr>
          <w:rFonts w:hint="eastAsia"/>
          <w:kern w:val="0"/>
          <w:shd w:val="clear" w:color="auto" w:fill="FFFFFF"/>
        </w:rPr>
        <w:t>3</w:t>
      </w:r>
      <w:r>
        <w:rPr>
          <w:rFonts w:hint="eastAsia"/>
          <w:kern w:val="0"/>
          <w:shd w:val="clear" w:color="auto" w:fill="FFFFFF"/>
        </w:rPr>
        <w:t>）水波发展</w:t>
      </w:r>
    </w:p>
    <w:p w:rsidR="00554C86" w:rsidRDefault="00554C86" w:rsidP="007C3DF8">
      <w:pPr>
        <w:ind w:firstLine="480"/>
        <w:rPr>
          <w:kern w:val="0"/>
          <w:shd w:val="clear" w:color="auto" w:fill="FFFFFF"/>
        </w:rPr>
      </w:pPr>
      <w:r>
        <w:rPr>
          <w:rFonts w:hint="eastAsia"/>
          <w:kern w:val="0"/>
          <w:shd w:val="clear" w:color="auto" w:fill="FFFFFF"/>
        </w:rPr>
        <w:t>RDC</w:t>
      </w:r>
      <w:r>
        <w:rPr>
          <w:rFonts w:hint="eastAsia"/>
          <w:kern w:val="0"/>
          <w:shd w:val="clear" w:color="auto" w:fill="FFFFFF"/>
        </w:rPr>
        <w:t>与一般配送中心相比，工作中心，不仅在于完成配送、发货运输等作业，更侧重于市场开发和资源管理功能。</w:t>
      </w:r>
      <w:r>
        <w:rPr>
          <w:rFonts w:hint="eastAsia"/>
          <w:kern w:val="0"/>
          <w:shd w:val="clear" w:color="auto" w:fill="FFFFFF"/>
        </w:rPr>
        <w:t>RDC</w:t>
      </w:r>
      <w:r>
        <w:rPr>
          <w:rFonts w:hint="eastAsia"/>
          <w:kern w:val="0"/>
          <w:shd w:val="clear" w:color="auto" w:fill="FFFFFF"/>
        </w:rPr>
        <w:t>作为区域中心，接收区域内的各项业务，并结合当地政策与民情，以</w:t>
      </w:r>
      <w:r>
        <w:rPr>
          <w:rFonts w:hint="eastAsia"/>
          <w:kern w:val="0"/>
          <w:shd w:val="clear" w:color="auto" w:fill="FFFFFF"/>
        </w:rPr>
        <w:t>RDC</w:t>
      </w:r>
      <w:r>
        <w:rPr>
          <w:rFonts w:hint="eastAsia"/>
          <w:kern w:val="0"/>
          <w:shd w:val="clear" w:color="auto" w:fill="FFFFFF"/>
        </w:rPr>
        <w:t>为中心，逐步扩展运输业务，提高企业信誉度和名声。</w:t>
      </w:r>
    </w:p>
    <w:p w:rsidR="00B20DA1" w:rsidRDefault="00B20DA1" w:rsidP="00B20DA1">
      <w:pPr>
        <w:pStyle w:val="2"/>
        <w:ind w:firstLineChars="0" w:firstLine="0"/>
        <w:rPr>
          <w:kern w:val="0"/>
          <w:shd w:val="clear" w:color="auto" w:fill="FFFFFF"/>
        </w:rPr>
      </w:pPr>
      <w:bookmarkStart w:id="7" w:name="_Toc339114307"/>
      <w:r>
        <w:rPr>
          <w:rFonts w:hint="eastAsia"/>
          <w:kern w:val="0"/>
          <w:shd w:val="clear" w:color="auto" w:fill="FFFFFF"/>
        </w:rPr>
        <w:t>.3 RDC</w:t>
      </w:r>
      <w:r>
        <w:rPr>
          <w:rFonts w:hint="eastAsia"/>
          <w:kern w:val="0"/>
          <w:shd w:val="clear" w:color="auto" w:fill="FFFFFF"/>
        </w:rPr>
        <w:t>网络优化</w:t>
      </w:r>
      <w:bookmarkStart w:id="8" w:name="_Toc339113164"/>
      <w:bookmarkEnd w:id="7"/>
    </w:p>
    <w:p w:rsidR="00B20DA1" w:rsidRDefault="00B20DA1" w:rsidP="00B20DA1">
      <w:pPr>
        <w:pStyle w:val="3"/>
        <w:ind w:firstLineChars="0" w:firstLine="0"/>
        <w:rPr>
          <w:shd w:val="clear" w:color="auto" w:fill="FFFFFF"/>
        </w:rPr>
      </w:pPr>
      <w:bookmarkStart w:id="9" w:name="_Toc339114308"/>
      <w:r>
        <w:rPr>
          <w:rFonts w:hint="eastAsia"/>
          <w:shd w:val="clear" w:color="auto" w:fill="FFFFFF"/>
        </w:rPr>
        <w:t>.3.1现有运输概况</w:t>
      </w:r>
      <w:bookmarkEnd w:id="9"/>
    </w:p>
    <w:p w:rsidR="00B20DA1" w:rsidRDefault="00B20DA1" w:rsidP="00B20DA1">
      <w:pPr>
        <w:ind w:firstLine="480"/>
        <w:rPr>
          <w:shd w:val="clear" w:color="auto" w:fill="FFFFFF"/>
        </w:rPr>
      </w:pPr>
    </w:p>
    <w:p w:rsidR="00B20DA1" w:rsidRDefault="00B20DA1" w:rsidP="00B20DA1">
      <w:pPr>
        <w:ind w:firstLine="480"/>
        <w:rPr>
          <w:shd w:val="clear" w:color="auto" w:fill="FFFFFF"/>
        </w:rPr>
      </w:pPr>
    </w:p>
    <w:p w:rsidR="00B20DA1" w:rsidRPr="00B20DA1" w:rsidRDefault="00B20DA1" w:rsidP="00B20DA1">
      <w:pPr>
        <w:pStyle w:val="3"/>
        <w:ind w:firstLineChars="0" w:firstLine="0"/>
        <w:rPr>
          <w:kern w:val="2"/>
          <w:shd w:val="clear" w:color="auto" w:fill="FFFFFF"/>
        </w:rPr>
      </w:pPr>
      <w:bookmarkStart w:id="10" w:name="_Toc339114309"/>
      <w:r>
        <w:rPr>
          <w:rFonts w:hint="eastAsia"/>
          <w:shd w:val="clear" w:color="auto" w:fill="FFFFFF"/>
        </w:rPr>
        <w:t>.3.2 RDC选址建模</w:t>
      </w:r>
      <w:bookmarkEnd w:id="10"/>
    </w:p>
    <w:p w:rsidR="00B20DA1" w:rsidRDefault="00B20DA1" w:rsidP="005A0D29">
      <w:pPr>
        <w:pStyle w:val="4"/>
        <w:ind w:firstLineChars="0" w:firstLine="0"/>
        <w:rPr>
          <w:shd w:val="clear" w:color="auto" w:fill="FFFFFF"/>
        </w:rPr>
      </w:pPr>
      <w:bookmarkStart w:id="11" w:name="_Toc339114310"/>
      <w:r>
        <w:rPr>
          <w:rFonts w:hint="eastAsia"/>
          <w:shd w:val="clear" w:color="auto" w:fill="FFFFFF"/>
        </w:rPr>
        <w:t>.3.2.1</w:t>
      </w:r>
      <w:r>
        <w:rPr>
          <w:rFonts w:hint="eastAsia"/>
          <w:shd w:val="clear" w:color="auto" w:fill="FFFFFF"/>
        </w:rPr>
        <w:t>问题描述</w:t>
      </w:r>
      <w:bookmarkEnd w:id="11"/>
    </w:p>
    <w:p w:rsidR="00B20DA1" w:rsidRDefault="00B20DA1" w:rsidP="007C3DF8">
      <w:pPr>
        <w:ind w:firstLine="480"/>
        <w:rPr>
          <w:shd w:val="clear" w:color="auto" w:fill="FFFFFF"/>
        </w:rPr>
      </w:pPr>
      <w:bookmarkStart w:id="12" w:name="_Toc339113165"/>
      <w:bookmarkEnd w:id="8"/>
    </w:p>
    <w:p w:rsidR="00B20DA1" w:rsidRDefault="00B20DA1" w:rsidP="007C3DF8">
      <w:pPr>
        <w:ind w:firstLine="480"/>
        <w:rPr>
          <w:shd w:val="clear" w:color="auto" w:fill="FFFFFF"/>
        </w:rPr>
      </w:pPr>
    </w:p>
    <w:p w:rsidR="00B20DA1" w:rsidRDefault="00B20DA1" w:rsidP="007C3DF8">
      <w:pPr>
        <w:ind w:firstLine="480"/>
        <w:rPr>
          <w:shd w:val="clear" w:color="auto" w:fill="FFFFFF"/>
        </w:rPr>
      </w:pPr>
    </w:p>
    <w:p w:rsidR="00554C86" w:rsidRDefault="00B20DA1" w:rsidP="005A0D29">
      <w:pPr>
        <w:pStyle w:val="4"/>
        <w:ind w:firstLineChars="0" w:firstLine="0"/>
        <w:rPr>
          <w:shd w:val="clear" w:color="auto" w:fill="FFFFFF"/>
        </w:rPr>
      </w:pPr>
      <w:bookmarkStart w:id="13" w:name="_Toc339114311"/>
      <w:r>
        <w:rPr>
          <w:rFonts w:hint="eastAsia"/>
          <w:shd w:val="clear" w:color="auto" w:fill="FFFFFF"/>
        </w:rPr>
        <w:t>.3</w:t>
      </w:r>
      <w:r w:rsidR="00554C86">
        <w:rPr>
          <w:rFonts w:hint="eastAsia"/>
          <w:shd w:val="clear" w:color="auto" w:fill="FFFFFF"/>
        </w:rPr>
        <w:t>.</w:t>
      </w:r>
      <w:r>
        <w:rPr>
          <w:rFonts w:hint="eastAsia"/>
          <w:shd w:val="clear" w:color="auto" w:fill="FFFFFF"/>
        </w:rPr>
        <w:t>2</w:t>
      </w:r>
      <w:r w:rsidR="00554C86">
        <w:rPr>
          <w:rFonts w:hint="eastAsia"/>
          <w:shd w:val="clear" w:color="auto" w:fill="FFFFFF"/>
        </w:rPr>
        <w:t>.</w:t>
      </w:r>
      <w:r>
        <w:rPr>
          <w:rFonts w:hint="eastAsia"/>
          <w:shd w:val="clear" w:color="auto" w:fill="FFFFFF"/>
        </w:rPr>
        <w:t>2</w:t>
      </w:r>
      <w:r w:rsidR="00554C86">
        <w:rPr>
          <w:rFonts w:hint="eastAsia"/>
          <w:shd w:val="clear" w:color="auto" w:fill="FFFFFF"/>
        </w:rPr>
        <w:t>假设条件</w:t>
      </w:r>
      <w:bookmarkEnd w:id="12"/>
      <w:bookmarkEnd w:id="13"/>
    </w:p>
    <w:p w:rsidR="00554C86" w:rsidRDefault="00554C86" w:rsidP="007C3DF8">
      <w:pPr>
        <w:ind w:firstLine="480"/>
        <w:rPr>
          <w:rFonts w:ascii="宋体" w:hAnsi="宋体"/>
        </w:rPr>
      </w:pPr>
      <w:r w:rsidRPr="008D167B">
        <w:rPr>
          <w:rFonts w:ascii="宋体" w:hAnsi="宋体" w:hint="eastAsia"/>
        </w:rPr>
        <w:t>假设</w:t>
      </w:r>
      <w:r w:rsidRPr="008D167B">
        <w:rPr>
          <w:rFonts w:ascii="宋体" w:hAnsi="宋体"/>
        </w:rPr>
        <w:t>1</w:t>
      </w:r>
      <w:r w:rsidRPr="008D167B">
        <w:rPr>
          <w:rFonts w:ascii="宋体" w:hAnsi="宋体" w:hint="eastAsia"/>
        </w:rPr>
        <w:t xml:space="preserve">　</w:t>
      </w:r>
      <w:r>
        <w:rPr>
          <w:rFonts w:ascii="宋体" w:hAnsi="宋体" w:hint="eastAsia"/>
        </w:rPr>
        <w:t>静态选址假设，不考虑未来的收益与成本的变化；</w:t>
      </w:r>
    </w:p>
    <w:p w:rsidR="00554C86" w:rsidRDefault="00554C86" w:rsidP="007C3DF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假设2  单一节点只由一个RDC配送，不存在多个RDC配送一个节点的情况；</w:t>
      </w:r>
    </w:p>
    <w:p w:rsidR="00554C86" w:rsidRDefault="00554C86" w:rsidP="007C3DF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假设3  忽略不同地点选址可能产生的固定资产构建、劳动力成本、库存成本等成本差异；</w:t>
      </w:r>
    </w:p>
    <w:p w:rsidR="00554C86" w:rsidRPr="003A361C" w:rsidRDefault="00554C86" w:rsidP="007C3DF8">
      <w:pPr>
        <w:ind w:firstLine="480"/>
        <w:rPr>
          <w:kern w:val="0"/>
          <w:shd w:val="clear" w:color="auto" w:fill="FFFFFF"/>
        </w:rPr>
      </w:pPr>
      <w:r>
        <w:rPr>
          <w:rFonts w:ascii="宋体" w:hAnsi="宋体" w:hint="eastAsia"/>
        </w:rPr>
        <w:t>假设4  不同RDC区域之间不存在相互调剂情况。</w:t>
      </w:r>
    </w:p>
    <w:p w:rsidR="00554C86" w:rsidRPr="003A361C" w:rsidRDefault="00554C86" w:rsidP="007C3DF8">
      <w:pPr>
        <w:ind w:firstLine="480"/>
        <w:rPr>
          <w:kern w:val="0"/>
          <w:shd w:val="clear" w:color="auto" w:fill="FFFFFF"/>
        </w:rPr>
      </w:pPr>
    </w:p>
    <w:p w:rsidR="00554C86" w:rsidRDefault="00B20DA1" w:rsidP="005A0D29">
      <w:pPr>
        <w:pStyle w:val="4"/>
        <w:ind w:firstLineChars="0" w:firstLine="0"/>
        <w:rPr>
          <w:kern w:val="0"/>
          <w:shd w:val="clear" w:color="auto" w:fill="FFFFFF"/>
        </w:rPr>
      </w:pPr>
      <w:bookmarkStart w:id="14" w:name="_Toc339114312"/>
      <w:r>
        <w:rPr>
          <w:rFonts w:hint="eastAsia"/>
          <w:kern w:val="0"/>
          <w:shd w:val="clear" w:color="auto" w:fill="FFFFFF"/>
        </w:rPr>
        <w:t>.3.2.3</w:t>
      </w:r>
      <w:r>
        <w:rPr>
          <w:rFonts w:hint="eastAsia"/>
          <w:kern w:val="0"/>
          <w:shd w:val="clear" w:color="auto" w:fill="FFFFFF"/>
        </w:rPr>
        <w:t>符号说明</w:t>
      </w:r>
      <w:bookmarkEnd w:id="14"/>
    </w:p>
    <w:p w:rsidR="00B20DA1" w:rsidRDefault="00B20DA1" w:rsidP="007C3DF8">
      <w:pPr>
        <w:ind w:firstLine="480"/>
        <w:rPr>
          <w:kern w:val="0"/>
          <w:shd w:val="clear" w:color="auto" w:fill="FFFFFF"/>
        </w:rPr>
      </w:pPr>
    </w:p>
    <w:p w:rsidR="00B20DA1" w:rsidRDefault="00B20DA1" w:rsidP="007C3DF8">
      <w:pPr>
        <w:ind w:firstLine="480"/>
        <w:rPr>
          <w:kern w:val="0"/>
          <w:shd w:val="clear" w:color="auto" w:fill="FFFFFF"/>
        </w:rPr>
      </w:pPr>
    </w:p>
    <w:p w:rsidR="00554C86" w:rsidRDefault="00554C86" w:rsidP="007C3DF8">
      <w:pPr>
        <w:ind w:firstLine="480"/>
        <w:rPr>
          <w:kern w:val="0"/>
          <w:shd w:val="clear" w:color="auto" w:fill="FFFFFF"/>
        </w:rPr>
      </w:pPr>
    </w:p>
    <w:p w:rsidR="00B20DA1" w:rsidRDefault="00B20DA1" w:rsidP="005A0D29">
      <w:pPr>
        <w:pStyle w:val="4"/>
        <w:ind w:firstLineChars="0" w:firstLine="0"/>
        <w:rPr>
          <w:kern w:val="0"/>
          <w:shd w:val="clear" w:color="auto" w:fill="FFFFFF"/>
        </w:rPr>
      </w:pPr>
      <w:bookmarkStart w:id="15" w:name="_Toc339114313"/>
      <w:r>
        <w:rPr>
          <w:rFonts w:hint="eastAsia"/>
          <w:kern w:val="0"/>
          <w:shd w:val="clear" w:color="auto" w:fill="FFFFFF"/>
        </w:rPr>
        <w:t>.3.2.4</w:t>
      </w:r>
      <w:r>
        <w:rPr>
          <w:rFonts w:hint="eastAsia"/>
          <w:kern w:val="0"/>
          <w:shd w:val="clear" w:color="auto" w:fill="FFFFFF"/>
        </w:rPr>
        <w:t>目标函数与约束条件</w:t>
      </w:r>
      <w:bookmarkEnd w:id="15"/>
    </w:p>
    <w:p w:rsidR="00B20DA1" w:rsidRPr="005A0D29" w:rsidRDefault="00B20DA1" w:rsidP="007C3DF8">
      <w:pPr>
        <w:ind w:firstLine="480"/>
        <w:rPr>
          <w:kern w:val="0"/>
          <w:shd w:val="clear" w:color="auto" w:fill="FFFFFF"/>
        </w:rPr>
      </w:pPr>
    </w:p>
    <w:p w:rsidR="00554C86" w:rsidRDefault="00554C86" w:rsidP="007C3DF8">
      <w:pPr>
        <w:ind w:firstLine="482"/>
        <w:rPr>
          <w:b/>
          <w:color w:val="FF0000"/>
          <w:kern w:val="0"/>
          <w:shd w:val="clear" w:color="auto" w:fill="FFFFFF"/>
        </w:rPr>
      </w:pPr>
      <w:r w:rsidRPr="007B5A08">
        <w:rPr>
          <w:rFonts w:hint="eastAsia"/>
          <w:b/>
          <w:color w:val="FF0000"/>
          <w:kern w:val="0"/>
          <w:shd w:val="clear" w:color="auto" w:fill="FFFFFF"/>
        </w:rPr>
        <w:t>（模型以及数据）</w:t>
      </w:r>
    </w:p>
    <w:p w:rsidR="00554C86" w:rsidRDefault="00554C86" w:rsidP="007C3DF8">
      <w:pPr>
        <w:ind w:firstLine="480"/>
        <w:rPr>
          <w:kern w:val="0"/>
          <w:shd w:val="clear" w:color="auto" w:fill="FFFFFF"/>
        </w:rPr>
      </w:pPr>
    </w:p>
    <w:p w:rsidR="00554C86" w:rsidRDefault="00554C86" w:rsidP="007C3DF8">
      <w:pPr>
        <w:ind w:firstLine="480"/>
        <w:rPr>
          <w:kern w:val="0"/>
          <w:shd w:val="clear" w:color="auto" w:fill="FFFFFF"/>
        </w:rPr>
      </w:pPr>
    </w:p>
    <w:p w:rsidR="00554C86" w:rsidRDefault="00554C86" w:rsidP="007C3DF8">
      <w:pPr>
        <w:ind w:firstLine="480"/>
        <w:rPr>
          <w:kern w:val="0"/>
          <w:shd w:val="clear" w:color="auto" w:fill="FFFFFF"/>
        </w:rPr>
      </w:pPr>
    </w:p>
    <w:p w:rsidR="00554C86" w:rsidRDefault="00554C86" w:rsidP="007C3DF8">
      <w:pPr>
        <w:ind w:firstLine="480"/>
      </w:pPr>
    </w:p>
    <w:p w:rsidR="00554C86" w:rsidRDefault="005A0D29" w:rsidP="005A0D29">
      <w:pPr>
        <w:pStyle w:val="4"/>
        <w:ind w:firstLineChars="0" w:firstLine="0"/>
      </w:pPr>
      <w:bookmarkStart w:id="16" w:name="_Toc339114314"/>
      <w:r>
        <w:rPr>
          <w:rFonts w:hint="eastAsia"/>
          <w:kern w:val="0"/>
          <w:shd w:val="clear" w:color="auto" w:fill="FFFFFF"/>
        </w:rPr>
        <w:t>.3.2.5</w:t>
      </w:r>
      <w:r>
        <w:rPr>
          <w:rFonts w:hint="eastAsia"/>
          <w:kern w:val="0"/>
          <w:shd w:val="clear" w:color="auto" w:fill="FFFFFF"/>
        </w:rPr>
        <w:t>定量求解</w:t>
      </w:r>
      <w:bookmarkEnd w:id="16"/>
    </w:p>
    <w:p w:rsidR="00554C86" w:rsidRDefault="00554C86" w:rsidP="007C3DF8">
      <w:pPr>
        <w:ind w:firstLine="480"/>
      </w:pPr>
    </w:p>
    <w:p w:rsidR="00B20DA1" w:rsidRPr="00283148" w:rsidRDefault="00B20DA1" w:rsidP="00B20DA1">
      <w:pPr>
        <w:ind w:firstLine="480"/>
        <w:rPr>
          <w:shd w:val="clear" w:color="auto" w:fill="FFFFFF"/>
        </w:rPr>
      </w:pPr>
    </w:p>
    <w:p w:rsidR="00B20DA1" w:rsidRPr="007062F3" w:rsidRDefault="00B20DA1" w:rsidP="00B20DA1">
      <w:pPr>
        <w:pStyle w:val="2"/>
        <w:ind w:firstLineChars="0" w:firstLine="0"/>
        <w:rPr>
          <w:shd w:val="clear" w:color="auto" w:fill="FFFFFF"/>
        </w:rPr>
      </w:pPr>
      <w:bookmarkStart w:id="17" w:name="_Toc339113159"/>
      <w:bookmarkStart w:id="18" w:name="_Toc339114315"/>
      <w:r>
        <w:rPr>
          <w:rFonts w:hint="eastAsia"/>
          <w:shd w:val="clear" w:color="auto" w:fill="FFFFFF"/>
        </w:rPr>
        <w:t>.</w:t>
      </w:r>
      <w:bookmarkEnd w:id="17"/>
      <w:r w:rsidR="005A0D29">
        <w:rPr>
          <w:rFonts w:hint="eastAsia"/>
          <w:shd w:val="clear" w:color="auto" w:fill="FFFFFF"/>
        </w:rPr>
        <w:t>4</w:t>
      </w:r>
      <w:r w:rsidR="001842B4">
        <w:rPr>
          <w:rFonts w:hint="eastAsia"/>
          <w:shd w:val="clear" w:color="auto" w:fill="FFFFFF"/>
        </w:rPr>
        <w:t>RDC</w:t>
      </w:r>
      <w:r>
        <w:rPr>
          <w:rFonts w:hint="eastAsia"/>
          <w:shd w:val="clear" w:color="auto" w:fill="FFFFFF"/>
        </w:rPr>
        <w:t>增值服务</w:t>
      </w:r>
      <w:bookmarkEnd w:id="18"/>
    </w:p>
    <w:p w:rsidR="00B20DA1" w:rsidRPr="007C3DF8" w:rsidRDefault="00B20DA1" w:rsidP="00B20DA1">
      <w:pPr>
        <w:ind w:firstLine="480"/>
        <w:rPr>
          <w:bCs/>
          <w:kern w:val="0"/>
          <w:shd w:val="clear" w:color="auto" w:fill="FFFFFF"/>
        </w:rPr>
      </w:pPr>
      <w:bookmarkStart w:id="19" w:name="_Toc339113160"/>
      <w:r w:rsidRPr="007C3DF8">
        <w:rPr>
          <w:rFonts w:hint="eastAsia"/>
          <w:bCs/>
          <w:kern w:val="0"/>
          <w:shd w:val="clear" w:color="auto" w:fill="FFFFFF"/>
        </w:rPr>
        <w:t>（</w:t>
      </w:r>
      <w:r w:rsidRPr="007C3DF8">
        <w:rPr>
          <w:rFonts w:hint="eastAsia"/>
          <w:bCs/>
          <w:kern w:val="0"/>
          <w:shd w:val="clear" w:color="auto" w:fill="FFFFFF"/>
        </w:rPr>
        <w:t>1</w:t>
      </w:r>
      <w:r w:rsidRPr="007C3DF8">
        <w:rPr>
          <w:rFonts w:hint="eastAsia"/>
          <w:bCs/>
          <w:kern w:val="0"/>
          <w:shd w:val="clear" w:color="auto" w:fill="FFFFFF"/>
        </w:rPr>
        <w:t>）精益物流</w:t>
      </w:r>
      <w:bookmarkEnd w:id="19"/>
    </w:p>
    <w:p w:rsidR="00B20DA1" w:rsidRPr="007C3DF8" w:rsidRDefault="00B20DA1" w:rsidP="00B20DA1">
      <w:pPr>
        <w:ind w:firstLine="480"/>
        <w:rPr>
          <w:bCs/>
          <w:kern w:val="0"/>
          <w:shd w:val="clear" w:color="auto" w:fill="FFFFFF"/>
        </w:rPr>
      </w:pPr>
      <w:bookmarkStart w:id="20" w:name="_Toc339113161"/>
      <w:r w:rsidRPr="007C3DF8">
        <w:rPr>
          <w:bCs/>
          <w:kern w:val="0"/>
          <w:shd w:val="clear" w:color="auto" w:fill="FFFFFF"/>
        </w:rPr>
        <w:t>仓储系统建立先进的仓储管理系统，为生产企业服务，按照货物的堆放体积收费，参照国际惯例，采用先进先出的管理方式进行管理。由于采用社会化、专业化的仓库管理办法，其费用要比各企业自己单独建仓库，无论从资金方面还是从利用率上均要节省，而且可使得自己的库存真正降为零，大大降低其仓储成本。由于载运方面采用多家客户同车配送，同方向货物一起载运的合理运输方式，运输费用大幅度降低，车辆的实载率大幅度提高，整个社会经济效益增加。</w:t>
      </w:r>
      <w:bookmarkEnd w:id="20"/>
    </w:p>
    <w:p w:rsidR="00B20DA1" w:rsidRPr="007D5099" w:rsidRDefault="00B20DA1" w:rsidP="00B20DA1">
      <w:pPr>
        <w:ind w:firstLine="480"/>
        <w:rPr>
          <w:kern w:val="0"/>
          <w:shd w:val="clear" w:color="auto" w:fill="FFFFFF"/>
        </w:rPr>
      </w:pPr>
      <w:bookmarkStart w:id="21" w:name="_Toc339113162"/>
      <w:r>
        <w:rPr>
          <w:rFonts w:hint="eastAsia"/>
          <w:bCs/>
          <w:kern w:val="0"/>
          <w:shd w:val="clear" w:color="auto" w:fill="FFFFFF"/>
        </w:rPr>
        <w:t>RDC</w:t>
      </w:r>
      <w:r>
        <w:rPr>
          <w:rFonts w:hint="eastAsia"/>
          <w:bCs/>
          <w:kern w:val="0"/>
          <w:shd w:val="clear" w:color="auto" w:fill="FFFFFF"/>
        </w:rPr>
        <w:t>的</w:t>
      </w:r>
      <w:r w:rsidRPr="007D5099">
        <w:rPr>
          <w:kern w:val="0"/>
          <w:shd w:val="clear" w:color="auto" w:fill="FFFFFF"/>
        </w:rPr>
        <w:t>建立实现</w:t>
      </w:r>
      <w:r>
        <w:rPr>
          <w:rFonts w:hint="eastAsia"/>
          <w:kern w:val="0"/>
          <w:shd w:val="clear" w:color="auto" w:fill="FFFFFF"/>
        </w:rPr>
        <w:t>了</w:t>
      </w:r>
      <w:r w:rsidRPr="007D5099">
        <w:rPr>
          <w:kern w:val="0"/>
          <w:shd w:val="clear" w:color="auto" w:fill="FFFFFF"/>
        </w:rPr>
        <w:t>仓储专业化、社会化管理，使得企业实现</w:t>
      </w:r>
      <w:r w:rsidRPr="007D5099">
        <w:rPr>
          <w:kern w:val="0"/>
          <w:shd w:val="clear" w:color="auto" w:fill="FFFFFF"/>
        </w:rPr>
        <w:t>“</w:t>
      </w:r>
      <w:r w:rsidRPr="007D5099">
        <w:rPr>
          <w:kern w:val="0"/>
          <w:shd w:val="clear" w:color="auto" w:fill="FFFFFF"/>
        </w:rPr>
        <w:t>零库存</w:t>
      </w:r>
      <w:r w:rsidRPr="007D5099">
        <w:rPr>
          <w:kern w:val="0"/>
          <w:shd w:val="clear" w:color="auto" w:fill="FFFFFF"/>
        </w:rPr>
        <w:t>”</w:t>
      </w:r>
      <w:r w:rsidRPr="007D5099">
        <w:rPr>
          <w:kern w:val="0"/>
          <w:shd w:val="clear" w:color="auto" w:fill="FFFFFF"/>
        </w:rPr>
        <w:t>。</w:t>
      </w:r>
      <w:bookmarkEnd w:id="21"/>
    </w:p>
    <w:p w:rsidR="00B20DA1" w:rsidRPr="007D5099" w:rsidRDefault="00B20DA1" w:rsidP="00B20DA1">
      <w:pPr>
        <w:ind w:firstLine="480"/>
        <w:rPr>
          <w:rFonts w:cs="宋体"/>
          <w:kern w:val="0"/>
        </w:rPr>
      </w:pPr>
      <w:bookmarkStart w:id="22" w:name="_Toc339113163"/>
      <w:r>
        <w:rPr>
          <w:rFonts w:hint="eastAsia"/>
          <w:bCs/>
          <w:kern w:val="0"/>
        </w:rPr>
        <w:t>（</w:t>
      </w:r>
      <w:r>
        <w:rPr>
          <w:rFonts w:hint="eastAsia"/>
          <w:bCs/>
          <w:kern w:val="0"/>
        </w:rPr>
        <w:t>2</w:t>
      </w:r>
      <w:r>
        <w:rPr>
          <w:rFonts w:hint="eastAsia"/>
          <w:bCs/>
          <w:kern w:val="0"/>
        </w:rPr>
        <w:t>）缓冲仓库</w:t>
      </w:r>
      <w:bookmarkEnd w:id="22"/>
    </w:p>
    <w:p w:rsidR="00B20DA1" w:rsidRDefault="00B20DA1" w:rsidP="00B20DA1">
      <w:pPr>
        <w:ind w:firstLine="480"/>
        <w:rPr>
          <w:rFonts w:ascii="ˎ̥" w:hAnsi="ˎ̥" w:hint="eastAsia"/>
          <w:szCs w:val="21"/>
        </w:rPr>
      </w:pPr>
      <w:r>
        <w:rPr>
          <w:rFonts w:ascii="ˎ̥" w:hAnsi="ˎ̥"/>
          <w:szCs w:val="21"/>
        </w:rPr>
        <w:t>所谓缓冲仓库，就是指在正常的库存之外，根据不同的</w:t>
      </w:r>
      <w:r>
        <w:rPr>
          <w:rFonts w:ascii="ˎ̥" w:hAnsi="ˎ̥" w:hint="eastAsia"/>
          <w:szCs w:val="21"/>
        </w:rPr>
        <w:t>需求</w:t>
      </w:r>
      <w:r>
        <w:rPr>
          <w:rFonts w:ascii="ˎ̥" w:hAnsi="ˎ̥"/>
          <w:szCs w:val="21"/>
        </w:rPr>
        <w:t>及供应商的生产、供货批次、运输等具体情况，</w:t>
      </w:r>
      <w:r>
        <w:rPr>
          <w:rFonts w:ascii="ˎ̥" w:hAnsi="ˎ̥" w:hint="eastAsia"/>
          <w:szCs w:val="21"/>
        </w:rPr>
        <w:t>为满足及时准确的交货承诺，</w:t>
      </w:r>
      <w:r>
        <w:rPr>
          <w:rFonts w:ascii="ˎ̥" w:hAnsi="ˎ̥"/>
          <w:szCs w:val="21"/>
        </w:rPr>
        <w:t>确定额外库存。受</w:t>
      </w:r>
      <w:r>
        <w:rPr>
          <w:rFonts w:ascii="ˎ̥" w:hAnsi="ˎ̥"/>
          <w:szCs w:val="21"/>
        </w:rPr>
        <w:t>JIT</w:t>
      </w:r>
      <w:r>
        <w:rPr>
          <w:rFonts w:ascii="ˎ̥" w:hAnsi="ˎ̥"/>
          <w:szCs w:val="21"/>
        </w:rPr>
        <w:t>生产方式的影响，国内</w:t>
      </w:r>
      <w:proofErr w:type="gramStart"/>
      <w:r>
        <w:rPr>
          <w:rFonts w:ascii="ˎ̥" w:hAnsi="ˎ̥"/>
          <w:szCs w:val="21"/>
        </w:rPr>
        <w:t>一些整</w:t>
      </w:r>
      <w:proofErr w:type="gramEnd"/>
      <w:r>
        <w:rPr>
          <w:rFonts w:ascii="ˎ̥" w:hAnsi="ˎ̥"/>
          <w:szCs w:val="21"/>
        </w:rPr>
        <w:t>车厂物流部门对库存的管理日趋严格，对库存水平、库存周转率的要求越来越高。因此，小批量、多频次的订单是达到降低库存、提高库存周转率的有效手段。</w:t>
      </w:r>
      <w:r>
        <w:rPr>
          <w:rFonts w:ascii="ˎ̥" w:hAnsi="ˎ̥" w:hint="eastAsia"/>
          <w:szCs w:val="21"/>
        </w:rPr>
        <w:t>因此</w:t>
      </w:r>
      <w:r>
        <w:rPr>
          <w:rFonts w:ascii="ˎ̥" w:hAnsi="ˎ̥"/>
          <w:szCs w:val="21"/>
        </w:rPr>
        <w:t>设立一个缓冲仓库</w:t>
      </w:r>
      <w:r>
        <w:rPr>
          <w:rFonts w:ascii="ˎ̥" w:hAnsi="ˎ̥" w:hint="eastAsia"/>
          <w:szCs w:val="21"/>
        </w:rPr>
        <w:t>成为</w:t>
      </w:r>
      <w:r>
        <w:rPr>
          <w:rFonts w:ascii="ˎ̥" w:hAnsi="ˎ̥"/>
          <w:szCs w:val="21"/>
        </w:rPr>
        <w:t>解决这一问题</w:t>
      </w:r>
      <w:r>
        <w:rPr>
          <w:rFonts w:ascii="ˎ̥" w:hAnsi="ˎ̥" w:hint="eastAsia"/>
          <w:szCs w:val="21"/>
        </w:rPr>
        <w:t>的一种提议</w:t>
      </w:r>
      <w:r>
        <w:rPr>
          <w:rFonts w:ascii="ˎ̥" w:hAnsi="ˎ̥"/>
          <w:szCs w:val="21"/>
        </w:rPr>
        <w:t>。</w:t>
      </w:r>
      <w:r>
        <w:rPr>
          <w:rFonts w:ascii="ˎ̥" w:hAnsi="ˎ̥" w:hint="eastAsia"/>
          <w:szCs w:val="21"/>
        </w:rPr>
        <w:t>RDC</w:t>
      </w:r>
      <w:r>
        <w:rPr>
          <w:rFonts w:ascii="ˎ̥" w:hAnsi="ˎ̥" w:hint="eastAsia"/>
          <w:szCs w:val="21"/>
        </w:rPr>
        <w:t>正是起到了缓冲仓库的作用。</w:t>
      </w:r>
    </w:p>
    <w:p w:rsidR="00B20DA1" w:rsidRDefault="00B20DA1" w:rsidP="00B20DA1">
      <w:pPr>
        <w:ind w:firstLine="480"/>
        <w:rPr>
          <w:rFonts w:cs="宋体"/>
          <w:kern w:val="0"/>
        </w:rPr>
      </w:pPr>
      <w:r>
        <w:rPr>
          <w:rFonts w:ascii="ˎ̥" w:hAnsi="ˎ̥"/>
          <w:szCs w:val="21"/>
        </w:rPr>
        <w:t>有了</w:t>
      </w:r>
      <w:r>
        <w:rPr>
          <w:rFonts w:ascii="ˎ̥" w:hAnsi="ˎ̥" w:hint="eastAsia"/>
          <w:szCs w:val="21"/>
        </w:rPr>
        <w:t>RDC</w:t>
      </w:r>
      <w:r>
        <w:rPr>
          <w:rFonts w:ascii="ˎ̥" w:hAnsi="ˎ̥"/>
          <w:szCs w:val="21"/>
        </w:rPr>
        <w:t>，</w:t>
      </w:r>
      <w:r>
        <w:rPr>
          <w:rFonts w:ascii="ˎ̥" w:hAnsi="ˎ̥" w:hint="eastAsia"/>
          <w:szCs w:val="21"/>
        </w:rPr>
        <w:t>降低了</w:t>
      </w:r>
      <w:r>
        <w:rPr>
          <w:rFonts w:ascii="ˎ̥" w:hAnsi="ˎ̥"/>
          <w:szCs w:val="21"/>
        </w:rPr>
        <w:t>对订单和需求预测的要求</w:t>
      </w:r>
      <w:r>
        <w:rPr>
          <w:rFonts w:ascii="ˎ̥" w:hAnsi="ˎ̥" w:hint="eastAsia"/>
          <w:szCs w:val="21"/>
        </w:rPr>
        <w:t>，提高客户满意度</w:t>
      </w:r>
      <w:r>
        <w:rPr>
          <w:rFonts w:ascii="ˎ̥" w:hAnsi="ˎ̥"/>
          <w:szCs w:val="21"/>
        </w:rPr>
        <w:t>。同时，对运输、库存都可以优化处理，降低成本。对</w:t>
      </w:r>
      <w:r>
        <w:rPr>
          <w:rFonts w:ascii="ˎ̥" w:hAnsi="ˎ̥" w:hint="eastAsia"/>
          <w:szCs w:val="21"/>
        </w:rPr>
        <w:t>安吉</w:t>
      </w:r>
      <w:r>
        <w:rPr>
          <w:rFonts w:ascii="ˎ̥" w:hAnsi="ˎ̥"/>
          <w:szCs w:val="21"/>
        </w:rPr>
        <w:t>来说，也就可以尽可能减少缺料情况的出现，保证生产</w:t>
      </w:r>
      <w:r>
        <w:rPr>
          <w:rFonts w:ascii="ˎ̥" w:hAnsi="ˎ̥" w:hint="eastAsia"/>
          <w:szCs w:val="21"/>
        </w:rPr>
        <w:t>运输</w:t>
      </w:r>
      <w:r>
        <w:rPr>
          <w:rFonts w:ascii="ˎ̥" w:hAnsi="ˎ̥"/>
          <w:szCs w:val="21"/>
        </w:rPr>
        <w:t>的正常进行。</w:t>
      </w:r>
    </w:p>
    <w:p w:rsidR="00B20DA1" w:rsidRDefault="00B20DA1" w:rsidP="00B20DA1">
      <w:pPr>
        <w:ind w:firstLine="480"/>
        <w:rPr>
          <w:b/>
          <w:bCs/>
          <w:kern w:val="0"/>
        </w:rPr>
      </w:pPr>
      <w:r w:rsidRPr="005F6077">
        <w:rPr>
          <w:bCs/>
          <w:kern w:val="0"/>
          <w:shd w:val="clear" w:color="auto" w:fill="FFFFFF"/>
        </w:rPr>
        <w:t>（</w:t>
      </w:r>
      <w:r w:rsidRPr="005F6077">
        <w:rPr>
          <w:bCs/>
          <w:kern w:val="0"/>
          <w:shd w:val="clear" w:color="auto" w:fill="FFFFFF"/>
        </w:rPr>
        <w:t>3</w:t>
      </w:r>
      <w:r w:rsidRPr="005F6077">
        <w:rPr>
          <w:bCs/>
          <w:kern w:val="0"/>
          <w:shd w:val="clear" w:color="auto" w:fill="FFFFFF"/>
        </w:rPr>
        <w:t>）</w:t>
      </w:r>
      <w:r>
        <w:rPr>
          <w:rFonts w:hint="eastAsia"/>
          <w:bCs/>
          <w:kern w:val="0"/>
          <w:shd w:val="clear" w:color="auto" w:fill="FFFFFF"/>
        </w:rPr>
        <w:t>业务桥头堡</w:t>
      </w:r>
    </w:p>
    <w:p w:rsidR="00B20DA1" w:rsidRPr="007B5A08" w:rsidRDefault="00B20DA1" w:rsidP="00B20DA1">
      <w:pPr>
        <w:ind w:firstLine="480"/>
        <w:rPr>
          <w:b/>
          <w:color w:val="FF0000"/>
          <w:kern w:val="0"/>
          <w:shd w:val="clear" w:color="auto" w:fill="FFFFFF"/>
        </w:rPr>
      </w:pPr>
      <w:r>
        <w:rPr>
          <w:rFonts w:hint="eastAsia"/>
          <w:kern w:val="0"/>
          <w:shd w:val="clear" w:color="auto" w:fill="FFFFFF"/>
        </w:rPr>
        <w:t>RDC</w:t>
      </w:r>
      <w:r>
        <w:rPr>
          <w:rFonts w:hint="eastAsia"/>
          <w:kern w:val="0"/>
          <w:shd w:val="clear" w:color="auto" w:fill="FFFFFF"/>
        </w:rPr>
        <w:t>作为区域中心，接收区域内的各项业务，并结合当地政策与民情，以</w:t>
      </w:r>
      <w:r>
        <w:rPr>
          <w:rFonts w:hint="eastAsia"/>
          <w:kern w:val="0"/>
          <w:shd w:val="clear" w:color="auto" w:fill="FFFFFF"/>
        </w:rPr>
        <w:t>RDC</w:t>
      </w:r>
      <w:r>
        <w:rPr>
          <w:rFonts w:hint="eastAsia"/>
          <w:kern w:val="0"/>
          <w:shd w:val="clear" w:color="auto" w:fill="FFFFFF"/>
        </w:rPr>
        <w:t>为中心，逐步扩展运输业务。首先，</w:t>
      </w:r>
      <w:r w:rsidRPr="005F46B4">
        <w:rPr>
          <w:rFonts w:hint="eastAsia"/>
          <w:kern w:val="0"/>
          <w:shd w:val="clear" w:color="auto" w:fill="FFFFFF"/>
        </w:rPr>
        <w:t>稳定的线路和运输区域有利于运输公司自己寻找返程业务</w:t>
      </w:r>
      <w:r w:rsidRPr="005F46B4">
        <w:rPr>
          <w:rFonts w:hint="eastAsia"/>
          <w:kern w:val="0"/>
          <w:shd w:val="clear" w:color="auto" w:fill="FFFFFF"/>
        </w:rPr>
        <w:t>;</w:t>
      </w:r>
      <w:r w:rsidRPr="005F46B4">
        <w:rPr>
          <w:rFonts w:hint="eastAsia"/>
          <w:kern w:val="0"/>
          <w:shd w:val="clear" w:color="auto" w:fill="FFFFFF"/>
        </w:rPr>
        <w:t>其次，稳定的运输线路和区域有利于司机熟悉和了解当地道路状况，寻找最方便快捷的运输路线，从而使运输周期得到控制</w:t>
      </w:r>
      <w:r w:rsidRPr="005F46B4">
        <w:rPr>
          <w:rFonts w:hint="eastAsia"/>
          <w:kern w:val="0"/>
          <w:shd w:val="clear" w:color="auto" w:fill="FFFFFF"/>
        </w:rPr>
        <w:t>;</w:t>
      </w:r>
      <w:r w:rsidRPr="005F46B4">
        <w:rPr>
          <w:rFonts w:hint="eastAsia"/>
          <w:kern w:val="0"/>
          <w:shd w:val="clear" w:color="auto" w:fill="FFFFFF"/>
        </w:rPr>
        <w:t>再次，熟悉的路况有利于提高运输质量，避免运输途中的意外状况发生。</w:t>
      </w:r>
    </w:p>
    <w:p w:rsidR="00554C86" w:rsidRPr="00B20DA1" w:rsidRDefault="00554C86" w:rsidP="007C3DF8">
      <w:pPr>
        <w:ind w:firstLine="480"/>
        <w:rPr>
          <w:kern w:val="0"/>
          <w:shd w:val="clear" w:color="auto" w:fill="FFFFFF"/>
        </w:rPr>
      </w:pPr>
    </w:p>
    <w:p w:rsidR="007F0F9A" w:rsidRDefault="007F0F9A" w:rsidP="007C3DF8">
      <w:pPr>
        <w:ind w:firstLine="480"/>
        <w:rPr>
          <w:kern w:val="0"/>
          <w:shd w:val="clear" w:color="auto" w:fill="FFFFFF"/>
        </w:rPr>
      </w:pPr>
    </w:p>
    <w:p w:rsidR="00B20DA1" w:rsidRDefault="007F0F9A" w:rsidP="00B20DA1">
      <w:pPr>
        <w:ind w:firstLine="480"/>
        <w:rPr>
          <w:kern w:val="0"/>
          <w:shd w:val="clear" w:color="auto" w:fill="FFFFFF"/>
        </w:rPr>
      </w:pPr>
      <w:r>
        <w:rPr>
          <w:kern w:val="0"/>
          <w:shd w:val="clear" w:color="auto" w:fill="FFFFFF"/>
        </w:rPr>
        <w:br w:type="page"/>
      </w:r>
      <w:r w:rsidR="00B20DA1">
        <w:rPr>
          <w:rFonts w:hint="eastAsia"/>
          <w:kern w:val="0"/>
          <w:shd w:val="clear" w:color="auto" w:fill="FFFFFF"/>
        </w:rPr>
        <w:t>附录：</w:t>
      </w:r>
    </w:p>
    <w:p w:rsidR="00B20DA1" w:rsidRDefault="00B20DA1" w:rsidP="00B20DA1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建立</w:t>
      </w:r>
      <w:r>
        <w:rPr>
          <w:rFonts w:hint="eastAsia"/>
          <w:shd w:val="clear" w:color="auto" w:fill="FFFFFF"/>
        </w:rPr>
        <w:t>RDC</w:t>
      </w:r>
      <w:r>
        <w:rPr>
          <w:rFonts w:hint="eastAsia"/>
          <w:shd w:val="clear" w:color="auto" w:fill="FFFFFF"/>
        </w:rPr>
        <w:t>区域</w:t>
      </w:r>
    </w:p>
    <w:p w:rsidR="00B20DA1" w:rsidRPr="007F0F9A" w:rsidRDefault="00B20DA1" w:rsidP="00B20DA1">
      <w:pPr>
        <w:ind w:firstLine="480"/>
        <w:rPr>
          <w:kern w:val="0"/>
          <w:shd w:val="clear" w:color="auto" w:fill="FFFFFF"/>
        </w:rPr>
      </w:pPr>
    </w:p>
    <w:p w:rsidR="00B20DA1" w:rsidRPr="007F0F9A" w:rsidRDefault="00B20DA1" w:rsidP="00B20DA1">
      <w:pPr>
        <w:ind w:firstLine="480"/>
        <w:rPr>
          <w:kern w:val="0"/>
          <w:shd w:val="clear" w:color="auto" w:fill="FFFFFF"/>
        </w:rPr>
      </w:pPr>
      <w:r w:rsidRPr="007F0F9A">
        <w:rPr>
          <w:rFonts w:hint="eastAsia"/>
          <w:kern w:val="0"/>
          <w:shd w:val="clear" w:color="auto" w:fill="FFFFFF"/>
        </w:rPr>
        <w:t>.1RDC</w:t>
      </w:r>
      <w:r w:rsidRPr="007F0F9A">
        <w:rPr>
          <w:rFonts w:hint="eastAsia"/>
          <w:kern w:val="0"/>
          <w:shd w:val="clear" w:color="auto" w:fill="FFFFFF"/>
        </w:rPr>
        <w:t>建立</w:t>
      </w:r>
    </w:p>
    <w:p w:rsidR="00B20DA1" w:rsidRDefault="00B20DA1" w:rsidP="00B20DA1">
      <w:pPr>
        <w:ind w:firstLine="480"/>
        <w:rPr>
          <w:kern w:val="0"/>
          <w:shd w:val="clear" w:color="auto" w:fill="FFFFFF"/>
        </w:rPr>
      </w:pPr>
      <w:r w:rsidRPr="007D5099">
        <w:rPr>
          <w:shd w:val="clear" w:color="auto" w:fill="FFFFFF"/>
        </w:rPr>
        <w:t>RDC</w:t>
      </w:r>
      <w:r w:rsidRPr="007D5099">
        <w:rPr>
          <w:shd w:val="clear" w:color="auto" w:fill="FFFFFF"/>
        </w:rPr>
        <w:t>即区域分发中心（</w:t>
      </w:r>
      <w:r w:rsidRPr="007D5099">
        <w:rPr>
          <w:shd w:val="clear" w:color="auto" w:fill="FFFFFF"/>
        </w:rPr>
        <w:t>Regional Distribution Center,</w:t>
      </w:r>
      <w:r w:rsidRPr="007D5099">
        <w:rPr>
          <w:shd w:val="clear" w:color="auto" w:fill="FFFFFF"/>
        </w:rPr>
        <w:t>简称</w:t>
      </w:r>
      <w:r w:rsidRPr="007D5099">
        <w:rPr>
          <w:shd w:val="clear" w:color="auto" w:fill="FFFFFF"/>
        </w:rPr>
        <w:t>RDC</w:t>
      </w:r>
      <w:r w:rsidRPr="007D5099">
        <w:rPr>
          <w:shd w:val="clear" w:color="auto" w:fill="FFFFFF"/>
        </w:rPr>
        <w:t>），是指物流公司具体进行业务运作的分发、配送中心，一般设有运输部、资讯部、仓</w:t>
      </w:r>
      <w:proofErr w:type="gramStart"/>
      <w:r w:rsidRPr="007D5099">
        <w:rPr>
          <w:shd w:val="clear" w:color="auto" w:fill="FFFFFF"/>
        </w:rPr>
        <w:t>务</w:t>
      </w:r>
      <w:proofErr w:type="gramEnd"/>
      <w:r w:rsidRPr="007D5099">
        <w:rPr>
          <w:shd w:val="clear" w:color="auto" w:fill="FFFFFF"/>
        </w:rPr>
        <w:t>部和综合部。</w:t>
      </w:r>
      <w:r w:rsidRPr="007D5099">
        <w:rPr>
          <w:kern w:val="0"/>
          <w:shd w:val="clear" w:color="auto" w:fill="FFFFFF"/>
        </w:rPr>
        <w:t>有三大支撑系统，即仓储系统、运输系统和物流信息系统。</w:t>
      </w:r>
    </w:p>
    <w:p w:rsidR="00B20DA1" w:rsidRDefault="00B20DA1" w:rsidP="00B20DA1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6.1.1RDC</w:t>
      </w:r>
      <w:r>
        <w:rPr>
          <w:rFonts w:hint="eastAsia"/>
          <w:shd w:val="clear" w:color="auto" w:fill="FFFFFF"/>
        </w:rPr>
        <w:t>建立的可行性</w:t>
      </w:r>
    </w:p>
    <w:p w:rsidR="00B20DA1" w:rsidRPr="00936DC3" w:rsidRDefault="00B20DA1" w:rsidP="00B20DA1">
      <w:pPr>
        <w:ind w:firstLine="480"/>
        <w:rPr>
          <w:kern w:val="0"/>
          <w:shd w:val="clear" w:color="auto" w:fill="FFFFFF"/>
        </w:rPr>
      </w:pPr>
      <w:r w:rsidRPr="00936DC3">
        <w:rPr>
          <w:rFonts w:hint="eastAsia"/>
          <w:kern w:val="0"/>
          <w:shd w:val="clear" w:color="auto" w:fill="FFFFFF"/>
        </w:rPr>
        <w:t>RDC</w:t>
      </w:r>
      <w:r w:rsidRPr="00936DC3">
        <w:rPr>
          <w:rFonts w:hint="eastAsia"/>
          <w:kern w:val="0"/>
          <w:shd w:val="clear" w:color="auto" w:fill="FFFFFF"/>
        </w:rPr>
        <w:t>在整个物流系统中，定位于物流、信息流、资金流的综合设施，其涵盖面较流通中心为低，如果具有商流职能，则属于流通中心的一种类型，如果只有</w:t>
      </w:r>
      <w:proofErr w:type="gramStart"/>
      <w:r w:rsidRPr="00936DC3">
        <w:rPr>
          <w:rFonts w:hint="eastAsia"/>
          <w:kern w:val="0"/>
          <w:shd w:val="clear" w:color="auto" w:fill="FFFFFF"/>
        </w:rPr>
        <w:t>物流职能</w:t>
      </w:r>
      <w:proofErr w:type="gramEnd"/>
      <w:r w:rsidRPr="00936DC3">
        <w:rPr>
          <w:rFonts w:hint="eastAsia"/>
          <w:kern w:val="0"/>
          <w:shd w:val="clear" w:color="auto" w:fill="FFFFFF"/>
        </w:rPr>
        <w:t>则属于物流中心的一个类型</w:t>
      </w:r>
      <w:r w:rsidRPr="00936DC3">
        <w:rPr>
          <w:rFonts w:hint="eastAsia"/>
          <w:kern w:val="0"/>
          <w:shd w:val="clear" w:color="auto" w:fill="FFFFFF"/>
        </w:rPr>
        <w:t>:RDC</w:t>
      </w:r>
      <w:r w:rsidRPr="00936DC3">
        <w:rPr>
          <w:rFonts w:hint="eastAsia"/>
          <w:kern w:val="0"/>
          <w:shd w:val="clear" w:color="auto" w:fill="FFFFFF"/>
        </w:rPr>
        <w:t>是实行配送的专门设施，是处于末端物流过程的起点，所处的位置是直接面向用户的位置，它不仅承担直接对用户服务的功能，而且根据用户的要求，起着</w:t>
      </w:r>
      <w:proofErr w:type="gramStart"/>
      <w:r w:rsidRPr="00936DC3">
        <w:rPr>
          <w:rFonts w:hint="eastAsia"/>
          <w:kern w:val="0"/>
          <w:shd w:val="clear" w:color="auto" w:fill="FFFFFF"/>
        </w:rPr>
        <w:t>指导全物流</w:t>
      </w:r>
      <w:proofErr w:type="gramEnd"/>
      <w:r w:rsidRPr="00936DC3">
        <w:rPr>
          <w:rFonts w:hint="eastAsia"/>
          <w:kern w:val="0"/>
          <w:shd w:val="clear" w:color="auto" w:fill="FFFFFF"/>
        </w:rPr>
        <w:t>过程的作用</w:t>
      </w:r>
      <w:r w:rsidRPr="00936DC3">
        <w:rPr>
          <w:rFonts w:hint="eastAsia"/>
          <w:kern w:val="0"/>
          <w:shd w:val="clear" w:color="auto" w:fill="FFFFFF"/>
        </w:rPr>
        <w:t>;RDC</w:t>
      </w:r>
      <w:r w:rsidRPr="00936DC3">
        <w:rPr>
          <w:rFonts w:hint="eastAsia"/>
          <w:kern w:val="0"/>
          <w:shd w:val="clear" w:color="auto" w:fill="FFFFFF"/>
        </w:rPr>
        <w:t>在整个物流系统中是提高整个系统的运行水平，对整个系统的效率提高起着决定性的作用</w:t>
      </w:r>
    </w:p>
    <w:p w:rsidR="00B20DA1" w:rsidRDefault="00B20DA1" w:rsidP="00B20DA1">
      <w:pPr>
        <w:ind w:firstLine="480"/>
        <w:rPr>
          <w:kern w:val="0"/>
          <w:shd w:val="clear" w:color="auto" w:fill="FFFFFF"/>
        </w:rPr>
      </w:pPr>
    </w:p>
    <w:p w:rsidR="00B20DA1" w:rsidRDefault="00B20DA1" w:rsidP="00B20DA1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6.1.2 RDC</w:t>
      </w:r>
      <w:r>
        <w:rPr>
          <w:rFonts w:hint="eastAsia"/>
          <w:shd w:val="clear" w:color="auto" w:fill="FFFFFF"/>
        </w:rPr>
        <w:t>执行原则：</w:t>
      </w:r>
    </w:p>
    <w:p w:rsidR="00B20DA1" w:rsidRPr="007D5099" w:rsidRDefault="00B20DA1" w:rsidP="00B20DA1">
      <w:pPr>
        <w:ind w:firstLine="480"/>
        <w:rPr>
          <w:bCs/>
          <w:kern w:val="0"/>
        </w:rPr>
      </w:pPr>
      <w:r>
        <w:rPr>
          <w:rFonts w:hint="eastAsia"/>
          <w:kern w:val="0"/>
          <w:shd w:val="clear" w:color="auto" w:fill="FFFFFF"/>
        </w:rPr>
        <w:t>（</w:t>
      </w:r>
      <w:r>
        <w:rPr>
          <w:rFonts w:hint="eastAsia"/>
          <w:kern w:val="0"/>
          <w:shd w:val="clear" w:color="auto" w:fill="FFFFFF"/>
        </w:rPr>
        <w:t>1</w:t>
      </w:r>
      <w:r>
        <w:rPr>
          <w:rFonts w:hint="eastAsia"/>
          <w:kern w:val="0"/>
          <w:shd w:val="clear" w:color="auto" w:fill="FFFFFF"/>
        </w:rPr>
        <w:t>）</w:t>
      </w:r>
      <w:r w:rsidRPr="007D5099">
        <w:rPr>
          <w:bCs/>
          <w:kern w:val="0"/>
        </w:rPr>
        <w:t>高度集权</w:t>
      </w:r>
    </w:p>
    <w:p w:rsidR="00B20DA1" w:rsidRPr="007D5099" w:rsidRDefault="00B20DA1" w:rsidP="00B20DA1">
      <w:pPr>
        <w:ind w:firstLine="480"/>
        <w:rPr>
          <w:rFonts w:cs="宋体"/>
          <w:kern w:val="0"/>
        </w:rPr>
      </w:pPr>
      <w:r w:rsidRPr="007D5099">
        <w:rPr>
          <w:kern w:val="0"/>
          <w:shd w:val="clear" w:color="auto" w:fill="FFFFFF"/>
        </w:rPr>
        <w:t>这种物流运作模式的权利集中在总部，业务开发、各种物流运作指令均来自于物流公司的总部。各地的</w:t>
      </w:r>
      <w:r w:rsidRPr="007D5099">
        <w:rPr>
          <w:kern w:val="0"/>
          <w:shd w:val="clear" w:color="auto" w:fill="FFFFFF"/>
        </w:rPr>
        <w:t>RDC</w:t>
      </w:r>
      <w:r w:rsidRPr="007D5099">
        <w:rPr>
          <w:kern w:val="0"/>
          <w:shd w:val="clear" w:color="auto" w:fill="FFFFFF"/>
        </w:rPr>
        <w:t>只是按总部的指令，从事具体的物流服务操作。</w:t>
      </w:r>
    </w:p>
    <w:p w:rsidR="00B20DA1" w:rsidRDefault="00B20DA1" w:rsidP="00B20DA1">
      <w:pPr>
        <w:ind w:firstLine="480"/>
        <w:rPr>
          <w:kern w:val="0"/>
          <w:shd w:val="clear" w:color="auto" w:fill="FFFFFF"/>
        </w:rPr>
      </w:pPr>
      <w:r>
        <w:rPr>
          <w:rFonts w:hint="eastAsia"/>
          <w:kern w:val="0"/>
          <w:shd w:val="clear" w:color="auto" w:fill="FFFFFF"/>
        </w:rPr>
        <w:t>（</w:t>
      </w:r>
      <w:r>
        <w:rPr>
          <w:rFonts w:hint="eastAsia"/>
          <w:kern w:val="0"/>
          <w:shd w:val="clear" w:color="auto" w:fill="FFFFFF"/>
        </w:rPr>
        <w:t>2</w:t>
      </w:r>
      <w:r>
        <w:rPr>
          <w:rFonts w:hint="eastAsia"/>
          <w:kern w:val="0"/>
          <w:shd w:val="clear" w:color="auto" w:fill="FFFFFF"/>
        </w:rPr>
        <w:t>）运营自主</w:t>
      </w:r>
    </w:p>
    <w:p w:rsidR="00B20DA1" w:rsidRDefault="00B20DA1" w:rsidP="00B20DA1">
      <w:pPr>
        <w:ind w:firstLine="480"/>
        <w:rPr>
          <w:kern w:val="0"/>
          <w:shd w:val="clear" w:color="auto" w:fill="FFFFFF"/>
        </w:rPr>
      </w:pPr>
      <w:r>
        <w:rPr>
          <w:rFonts w:hint="eastAsia"/>
          <w:kern w:val="0"/>
          <w:shd w:val="clear" w:color="auto" w:fill="FFFFFF"/>
        </w:rPr>
        <w:t>运输公司对于所属</w:t>
      </w:r>
      <w:r>
        <w:rPr>
          <w:rFonts w:hint="eastAsia"/>
          <w:kern w:val="0"/>
          <w:shd w:val="clear" w:color="auto" w:fill="FFFFFF"/>
        </w:rPr>
        <w:t>RDC</w:t>
      </w:r>
      <w:r>
        <w:rPr>
          <w:rFonts w:hint="eastAsia"/>
          <w:kern w:val="0"/>
          <w:shd w:val="clear" w:color="auto" w:fill="FFFFFF"/>
        </w:rPr>
        <w:t>拥有经营自主权，可以自主组织和执行运输业务，开发相关返程市场，规划运力模式，安吉物流总部仅对运输公司绩效和运输质量进行指标考核。考核内容包括车辆上报率，运力保障率、</w:t>
      </w:r>
      <w:r>
        <w:rPr>
          <w:rFonts w:hint="eastAsia"/>
          <w:kern w:val="0"/>
          <w:shd w:val="clear" w:color="auto" w:fill="FFFFFF"/>
        </w:rPr>
        <w:t>GPS</w:t>
      </w:r>
      <w:r>
        <w:rPr>
          <w:rFonts w:hint="eastAsia"/>
          <w:kern w:val="0"/>
          <w:shd w:val="clear" w:color="auto" w:fill="FFFFFF"/>
        </w:rPr>
        <w:t>完好率、</w:t>
      </w:r>
      <w:r>
        <w:rPr>
          <w:rFonts w:hint="eastAsia"/>
          <w:kern w:val="0"/>
          <w:shd w:val="clear" w:color="auto" w:fill="FFFFFF"/>
        </w:rPr>
        <w:t>OTD</w:t>
      </w:r>
      <w:r>
        <w:rPr>
          <w:rFonts w:hint="eastAsia"/>
          <w:kern w:val="0"/>
          <w:shd w:val="clear" w:color="auto" w:fill="FFFFFF"/>
        </w:rPr>
        <w:t>及时率等内容。</w:t>
      </w:r>
    </w:p>
    <w:p w:rsidR="00B20DA1" w:rsidRDefault="00B20DA1" w:rsidP="00B20DA1">
      <w:pPr>
        <w:ind w:firstLine="480"/>
        <w:rPr>
          <w:kern w:val="0"/>
          <w:shd w:val="clear" w:color="auto" w:fill="FFFFFF"/>
        </w:rPr>
      </w:pPr>
      <w:r>
        <w:rPr>
          <w:rFonts w:hint="eastAsia"/>
          <w:kern w:val="0"/>
          <w:shd w:val="clear" w:color="auto" w:fill="FFFFFF"/>
        </w:rPr>
        <w:t>（</w:t>
      </w:r>
      <w:r>
        <w:rPr>
          <w:rFonts w:hint="eastAsia"/>
          <w:kern w:val="0"/>
          <w:shd w:val="clear" w:color="auto" w:fill="FFFFFF"/>
        </w:rPr>
        <w:t>3</w:t>
      </w:r>
      <w:r>
        <w:rPr>
          <w:rFonts w:hint="eastAsia"/>
          <w:kern w:val="0"/>
          <w:shd w:val="clear" w:color="auto" w:fill="FFFFFF"/>
        </w:rPr>
        <w:t>）水波发展</w:t>
      </w:r>
    </w:p>
    <w:p w:rsidR="00B20DA1" w:rsidRPr="007D5099" w:rsidRDefault="00B20DA1" w:rsidP="00B20DA1">
      <w:pPr>
        <w:ind w:firstLine="480"/>
        <w:rPr>
          <w:kern w:val="0"/>
          <w:shd w:val="clear" w:color="auto" w:fill="FFFFFF"/>
        </w:rPr>
      </w:pPr>
      <w:r>
        <w:rPr>
          <w:rFonts w:hint="eastAsia"/>
          <w:kern w:val="0"/>
          <w:shd w:val="clear" w:color="auto" w:fill="FFFFFF"/>
        </w:rPr>
        <w:t>RDC</w:t>
      </w:r>
      <w:r>
        <w:rPr>
          <w:rFonts w:hint="eastAsia"/>
          <w:kern w:val="0"/>
          <w:shd w:val="clear" w:color="auto" w:fill="FFFFFF"/>
        </w:rPr>
        <w:t>与一般配送中心相比，工作中心，不仅在于完成配送、发货运输等作业，更侧重于市场开发和资源管理功能。</w:t>
      </w:r>
      <w:r>
        <w:rPr>
          <w:rFonts w:hint="eastAsia"/>
          <w:kern w:val="0"/>
          <w:shd w:val="clear" w:color="auto" w:fill="FFFFFF"/>
        </w:rPr>
        <w:t>RDC</w:t>
      </w:r>
      <w:r>
        <w:rPr>
          <w:rFonts w:hint="eastAsia"/>
          <w:kern w:val="0"/>
          <w:shd w:val="clear" w:color="auto" w:fill="FFFFFF"/>
        </w:rPr>
        <w:t>作为区域中心，接收区域内的各项业务，并结合当地政策与民情，以</w:t>
      </w:r>
      <w:r>
        <w:rPr>
          <w:rFonts w:hint="eastAsia"/>
          <w:kern w:val="0"/>
          <w:shd w:val="clear" w:color="auto" w:fill="FFFFFF"/>
        </w:rPr>
        <w:t>RDC</w:t>
      </w:r>
      <w:r>
        <w:rPr>
          <w:rFonts w:hint="eastAsia"/>
          <w:kern w:val="0"/>
          <w:shd w:val="clear" w:color="auto" w:fill="FFFFFF"/>
        </w:rPr>
        <w:t>为中心，逐步扩展运输业务，提高企业信誉度和名声。</w:t>
      </w:r>
    </w:p>
    <w:p w:rsidR="00B20DA1" w:rsidRPr="00283148" w:rsidRDefault="00B20DA1" w:rsidP="00B20DA1">
      <w:pPr>
        <w:ind w:firstLine="480"/>
        <w:rPr>
          <w:shd w:val="clear" w:color="auto" w:fill="FFFFFF"/>
        </w:rPr>
      </w:pPr>
    </w:p>
    <w:p w:rsidR="00B20DA1" w:rsidRPr="007062F3" w:rsidRDefault="00B20DA1" w:rsidP="00B20DA1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6.1.3</w:t>
      </w:r>
      <w:r>
        <w:rPr>
          <w:rFonts w:hint="eastAsia"/>
          <w:shd w:val="clear" w:color="auto" w:fill="FFFFFF"/>
        </w:rPr>
        <w:t>优点：</w:t>
      </w:r>
    </w:p>
    <w:p w:rsidR="00B20DA1" w:rsidRDefault="00B20DA1" w:rsidP="00B20DA1">
      <w:pPr>
        <w:ind w:firstLine="480"/>
        <w:rPr>
          <w:bCs/>
          <w:kern w:val="0"/>
        </w:rPr>
      </w:pPr>
      <w:r w:rsidRPr="007D5099">
        <w:rPr>
          <w:rFonts w:hint="eastAsia"/>
          <w:bCs/>
          <w:kern w:val="0"/>
        </w:rPr>
        <w:t>（</w:t>
      </w:r>
      <w:r w:rsidRPr="007D5099">
        <w:rPr>
          <w:rFonts w:hint="eastAsia"/>
          <w:bCs/>
          <w:kern w:val="0"/>
        </w:rPr>
        <w:t>1</w:t>
      </w:r>
      <w:r w:rsidRPr="007D5099">
        <w:rPr>
          <w:rFonts w:hint="eastAsia"/>
          <w:bCs/>
          <w:kern w:val="0"/>
        </w:rPr>
        <w:t>）</w:t>
      </w:r>
      <w:r>
        <w:rPr>
          <w:rFonts w:hint="eastAsia"/>
          <w:bCs/>
          <w:kern w:val="0"/>
        </w:rPr>
        <w:t>精益物流</w:t>
      </w:r>
    </w:p>
    <w:p w:rsidR="00B20DA1" w:rsidRPr="00E82791" w:rsidRDefault="00B20DA1" w:rsidP="00B20DA1">
      <w:pPr>
        <w:ind w:firstLine="480"/>
        <w:rPr>
          <w:kern w:val="0"/>
          <w:shd w:val="clear" w:color="auto" w:fill="FFFFFF"/>
        </w:rPr>
      </w:pPr>
      <w:r w:rsidRPr="00E82791">
        <w:rPr>
          <w:kern w:val="0"/>
          <w:shd w:val="clear" w:color="auto" w:fill="FFFFFF"/>
        </w:rPr>
        <w:t>仓储系统建立先进的</w:t>
      </w:r>
      <w:r w:rsidRPr="00E82791">
        <w:rPr>
          <w:kern w:val="0"/>
        </w:rPr>
        <w:t>仓储管理系统</w:t>
      </w:r>
      <w:r w:rsidRPr="00E82791">
        <w:rPr>
          <w:kern w:val="0"/>
          <w:shd w:val="clear" w:color="auto" w:fill="FFFFFF"/>
        </w:rPr>
        <w:t>，为生产企业服务，按照货物的堆放体积收费，参照国际惯例，采用先进先出的管理方式进行管理。由于采用社会化、专业化的仓库管理办法，其费用要比各企业自己单独建仓库，无论从资金方面还是从利用率上均要节省，而且可使得自己的库存真正降为零，大大降低其仓储成本。由于载运方面采用多家客户同车配送，同方向货物一起载运的合理运输方式，运输费用大幅度降低，车辆的实载率大幅度提高，整个社会经济效益增加。</w:t>
      </w:r>
    </w:p>
    <w:p w:rsidR="00B20DA1" w:rsidRPr="007D5099" w:rsidRDefault="00B20DA1" w:rsidP="00B20DA1">
      <w:pPr>
        <w:ind w:firstLine="480"/>
        <w:rPr>
          <w:kern w:val="0"/>
          <w:shd w:val="clear" w:color="auto" w:fill="FFFFFF"/>
        </w:rPr>
      </w:pPr>
      <w:r>
        <w:rPr>
          <w:rFonts w:hint="eastAsia"/>
          <w:bCs/>
          <w:kern w:val="0"/>
          <w:shd w:val="clear" w:color="auto" w:fill="FFFFFF"/>
        </w:rPr>
        <w:t>RDC</w:t>
      </w:r>
      <w:r>
        <w:rPr>
          <w:rFonts w:hint="eastAsia"/>
          <w:bCs/>
          <w:kern w:val="0"/>
          <w:shd w:val="clear" w:color="auto" w:fill="FFFFFF"/>
        </w:rPr>
        <w:t>的</w:t>
      </w:r>
      <w:r w:rsidRPr="007D5099">
        <w:rPr>
          <w:kern w:val="0"/>
          <w:shd w:val="clear" w:color="auto" w:fill="FFFFFF"/>
        </w:rPr>
        <w:t>建立实现</w:t>
      </w:r>
      <w:r>
        <w:rPr>
          <w:rFonts w:hint="eastAsia"/>
          <w:kern w:val="0"/>
          <w:shd w:val="clear" w:color="auto" w:fill="FFFFFF"/>
        </w:rPr>
        <w:t>了</w:t>
      </w:r>
      <w:r w:rsidRPr="007D5099">
        <w:rPr>
          <w:kern w:val="0"/>
          <w:shd w:val="clear" w:color="auto" w:fill="FFFFFF"/>
        </w:rPr>
        <w:t>仓储专业化、社会化管理，使得企业实现</w:t>
      </w:r>
      <w:r w:rsidRPr="007D5099">
        <w:rPr>
          <w:kern w:val="0"/>
          <w:shd w:val="clear" w:color="auto" w:fill="FFFFFF"/>
        </w:rPr>
        <w:t>“</w:t>
      </w:r>
      <w:r w:rsidRPr="007D5099">
        <w:rPr>
          <w:kern w:val="0"/>
          <w:shd w:val="clear" w:color="auto" w:fill="FFFFFF"/>
        </w:rPr>
        <w:t>零库存</w:t>
      </w:r>
      <w:r w:rsidRPr="007D5099">
        <w:rPr>
          <w:kern w:val="0"/>
          <w:shd w:val="clear" w:color="auto" w:fill="FFFFFF"/>
        </w:rPr>
        <w:t>”</w:t>
      </w:r>
      <w:r w:rsidRPr="007D5099">
        <w:rPr>
          <w:kern w:val="0"/>
          <w:shd w:val="clear" w:color="auto" w:fill="FFFFFF"/>
        </w:rPr>
        <w:t>。</w:t>
      </w:r>
    </w:p>
    <w:p w:rsidR="00B20DA1" w:rsidRPr="007D5099" w:rsidRDefault="00B20DA1" w:rsidP="00B20DA1">
      <w:pPr>
        <w:ind w:firstLine="480"/>
        <w:rPr>
          <w:rFonts w:cs="宋体"/>
          <w:kern w:val="0"/>
        </w:rPr>
      </w:pPr>
      <w:r>
        <w:rPr>
          <w:rFonts w:hint="eastAsia"/>
          <w:bCs/>
          <w:kern w:val="0"/>
        </w:rPr>
        <w:t>（</w:t>
      </w:r>
      <w:r>
        <w:rPr>
          <w:rFonts w:hint="eastAsia"/>
          <w:bCs/>
          <w:kern w:val="0"/>
        </w:rPr>
        <w:t>2</w:t>
      </w:r>
      <w:r>
        <w:rPr>
          <w:rFonts w:hint="eastAsia"/>
          <w:bCs/>
          <w:kern w:val="0"/>
        </w:rPr>
        <w:t>）缓冲仓库</w:t>
      </w:r>
    </w:p>
    <w:p w:rsidR="00B20DA1" w:rsidRDefault="00B20DA1" w:rsidP="00B20DA1">
      <w:pPr>
        <w:ind w:firstLine="480"/>
        <w:rPr>
          <w:rFonts w:ascii="ˎ̥" w:hAnsi="ˎ̥" w:hint="eastAsia"/>
          <w:szCs w:val="21"/>
        </w:rPr>
      </w:pPr>
      <w:r>
        <w:rPr>
          <w:rFonts w:ascii="ˎ̥" w:hAnsi="ˎ̥"/>
          <w:szCs w:val="21"/>
        </w:rPr>
        <w:t>所谓缓冲仓库，就是指在正常的库存之外，根据不同的</w:t>
      </w:r>
      <w:r>
        <w:rPr>
          <w:rFonts w:ascii="ˎ̥" w:hAnsi="ˎ̥" w:hint="eastAsia"/>
          <w:szCs w:val="21"/>
        </w:rPr>
        <w:t>需求</w:t>
      </w:r>
      <w:r>
        <w:rPr>
          <w:rFonts w:ascii="ˎ̥" w:hAnsi="ˎ̥"/>
          <w:szCs w:val="21"/>
        </w:rPr>
        <w:t>及供应商的生产、供货批次、运输等具体情况，</w:t>
      </w:r>
      <w:r>
        <w:rPr>
          <w:rFonts w:ascii="ˎ̥" w:hAnsi="ˎ̥" w:hint="eastAsia"/>
          <w:szCs w:val="21"/>
        </w:rPr>
        <w:t>为满足及时准确的交货承诺，</w:t>
      </w:r>
      <w:r>
        <w:rPr>
          <w:rFonts w:ascii="ˎ̥" w:hAnsi="ˎ̥"/>
          <w:szCs w:val="21"/>
        </w:rPr>
        <w:t>确定额外库存。受</w:t>
      </w:r>
      <w:r>
        <w:rPr>
          <w:rFonts w:ascii="ˎ̥" w:hAnsi="ˎ̥"/>
          <w:szCs w:val="21"/>
        </w:rPr>
        <w:t>JIT</w:t>
      </w:r>
      <w:r>
        <w:rPr>
          <w:rFonts w:ascii="ˎ̥" w:hAnsi="ˎ̥"/>
          <w:szCs w:val="21"/>
        </w:rPr>
        <w:t>生产方式的影响，国内</w:t>
      </w:r>
      <w:proofErr w:type="gramStart"/>
      <w:r>
        <w:rPr>
          <w:rFonts w:ascii="ˎ̥" w:hAnsi="ˎ̥"/>
          <w:szCs w:val="21"/>
        </w:rPr>
        <w:t>一些整</w:t>
      </w:r>
      <w:proofErr w:type="gramEnd"/>
      <w:r>
        <w:rPr>
          <w:rFonts w:ascii="ˎ̥" w:hAnsi="ˎ̥"/>
          <w:szCs w:val="21"/>
        </w:rPr>
        <w:t>车厂物流部门对库存的管理日趋严格，对库存水平、库存周转率的要求越来越高。因此，小批量、多频次的订单是达到降低库存、提高库存周转率的有效手段。</w:t>
      </w:r>
      <w:r>
        <w:rPr>
          <w:rFonts w:ascii="ˎ̥" w:hAnsi="ˎ̥" w:hint="eastAsia"/>
          <w:szCs w:val="21"/>
        </w:rPr>
        <w:t>因此</w:t>
      </w:r>
      <w:r>
        <w:rPr>
          <w:rFonts w:ascii="ˎ̥" w:hAnsi="ˎ̥"/>
          <w:szCs w:val="21"/>
        </w:rPr>
        <w:t>设立一个缓冲仓库</w:t>
      </w:r>
      <w:r>
        <w:rPr>
          <w:rFonts w:ascii="ˎ̥" w:hAnsi="ˎ̥" w:hint="eastAsia"/>
          <w:szCs w:val="21"/>
        </w:rPr>
        <w:t>成为</w:t>
      </w:r>
      <w:r>
        <w:rPr>
          <w:rFonts w:ascii="ˎ̥" w:hAnsi="ˎ̥"/>
          <w:szCs w:val="21"/>
        </w:rPr>
        <w:t>解决这一问题</w:t>
      </w:r>
      <w:r>
        <w:rPr>
          <w:rFonts w:ascii="ˎ̥" w:hAnsi="ˎ̥" w:hint="eastAsia"/>
          <w:szCs w:val="21"/>
        </w:rPr>
        <w:t>的一种提议</w:t>
      </w:r>
      <w:r>
        <w:rPr>
          <w:rFonts w:ascii="ˎ̥" w:hAnsi="ˎ̥"/>
          <w:szCs w:val="21"/>
        </w:rPr>
        <w:t>。</w:t>
      </w:r>
      <w:r>
        <w:rPr>
          <w:rFonts w:ascii="ˎ̥" w:hAnsi="ˎ̥" w:hint="eastAsia"/>
          <w:szCs w:val="21"/>
        </w:rPr>
        <w:t>RDC</w:t>
      </w:r>
      <w:r>
        <w:rPr>
          <w:rFonts w:ascii="ˎ̥" w:hAnsi="ˎ̥" w:hint="eastAsia"/>
          <w:szCs w:val="21"/>
        </w:rPr>
        <w:t>正是起到了缓冲仓库的作用。</w:t>
      </w:r>
    </w:p>
    <w:p w:rsidR="00B20DA1" w:rsidRDefault="00B20DA1" w:rsidP="00B20DA1">
      <w:pPr>
        <w:ind w:firstLine="480"/>
        <w:rPr>
          <w:rFonts w:cs="宋体"/>
          <w:kern w:val="0"/>
        </w:rPr>
      </w:pPr>
      <w:r>
        <w:rPr>
          <w:rFonts w:ascii="ˎ̥" w:hAnsi="ˎ̥"/>
          <w:szCs w:val="21"/>
        </w:rPr>
        <w:t>有了</w:t>
      </w:r>
      <w:r>
        <w:rPr>
          <w:rFonts w:ascii="ˎ̥" w:hAnsi="ˎ̥" w:hint="eastAsia"/>
          <w:szCs w:val="21"/>
        </w:rPr>
        <w:t>RDC</w:t>
      </w:r>
      <w:r>
        <w:rPr>
          <w:rFonts w:ascii="ˎ̥" w:hAnsi="ˎ̥"/>
          <w:szCs w:val="21"/>
        </w:rPr>
        <w:t>，</w:t>
      </w:r>
      <w:r>
        <w:rPr>
          <w:rFonts w:ascii="ˎ̥" w:hAnsi="ˎ̥" w:hint="eastAsia"/>
          <w:szCs w:val="21"/>
        </w:rPr>
        <w:t>降低了</w:t>
      </w:r>
      <w:r>
        <w:rPr>
          <w:rFonts w:ascii="ˎ̥" w:hAnsi="ˎ̥"/>
          <w:szCs w:val="21"/>
        </w:rPr>
        <w:t>对订单和需求预测的要求</w:t>
      </w:r>
      <w:r>
        <w:rPr>
          <w:rFonts w:ascii="ˎ̥" w:hAnsi="ˎ̥" w:hint="eastAsia"/>
          <w:szCs w:val="21"/>
        </w:rPr>
        <w:t>，提高客户满意度</w:t>
      </w:r>
      <w:r>
        <w:rPr>
          <w:rFonts w:ascii="ˎ̥" w:hAnsi="ˎ̥"/>
          <w:szCs w:val="21"/>
        </w:rPr>
        <w:t>。同时，对运输、库存都可以优化处理，降低成本。对</w:t>
      </w:r>
      <w:r>
        <w:rPr>
          <w:rFonts w:ascii="ˎ̥" w:hAnsi="ˎ̥" w:hint="eastAsia"/>
          <w:szCs w:val="21"/>
        </w:rPr>
        <w:t>安吉</w:t>
      </w:r>
      <w:r>
        <w:rPr>
          <w:rFonts w:ascii="ˎ̥" w:hAnsi="ˎ̥"/>
          <w:szCs w:val="21"/>
        </w:rPr>
        <w:t>来说，也就可以尽可能减少缺料情况的出现，保证生产</w:t>
      </w:r>
      <w:r>
        <w:rPr>
          <w:rFonts w:ascii="ˎ̥" w:hAnsi="ˎ̥" w:hint="eastAsia"/>
          <w:szCs w:val="21"/>
        </w:rPr>
        <w:t>运输</w:t>
      </w:r>
      <w:r>
        <w:rPr>
          <w:rFonts w:ascii="ˎ̥" w:hAnsi="ˎ̥"/>
          <w:szCs w:val="21"/>
        </w:rPr>
        <w:t>的正常进行。</w:t>
      </w:r>
    </w:p>
    <w:p w:rsidR="00B20DA1" w:rsidRDefault="00B20DA1" w:rsidP="00B20DA1">
      <w:pPr>
        <w:ind w:firstLine="480"/>
        <w:rPr>
          <w:b/>
          <w:bCs/>
          <w:kern w:val="0"/>
        </w:rPr>
      </w:pPr>
      <w:r w:rsidRPr="005F6077">
        <w:rPr>
          <w:bCs/>
          <w:kern w:val="0"/>
          <w:shd w:val="clear" w:color="auto" w:fill="FFFFFF"/>
        </w:rPr>
        <w:t>（</w:t>
      </w:r>
      <w:r w:rsidRPr="005F6077">
        <w:rPr>
          <w:bCs/>
          <w:kern w:val="0"/>
          <w:shd w:val="clear" w:color="auto" w:fill="FFFFFF"/>
        </w:rPr>
        <w:t>3</w:t>
      </w:r>
      <w:r w:rsidRPr="005F6077">
        <w:rPr>
          <w:bCs/>
          <w:kern w:val="0"/>
          <w:shd w:val="clear" w:color="auto" w:fill="FFFFFF"/>
        </w:rPr>
        <w:t>）</w:t>
      </w:r>
      <w:r>
        <w:rPr>
          <w:rFonts w:hint="eastAsia"/>
          <w:bCs/>
          <w:kern w:val="0"/>
          <w:shd w:val="clear" w:color="auto" w:fill="FFFFFF"/>
        </w:rPr>
        <w:t>业务桥头堡</w:t>
      </w:r>
    </w:p>
    <w:p w:rsidR="00B20DA1" w:rsidRPr="007B5A08" w:rsidRDefault="00B20DA1" w:rsidP="00B20DA1">
      <w:pPr>
        <w:ind w:firstLine="480"/>
        <w:rPr>
          <w:b/>
          <w:color w:val="FF0000"/>
          <w:kern w:val="0"/>
          <w:shd w:val="clear" w:color="auto" w:fill="FFFFFF"/>
        </w:rPr>
      </w:pPr>
      <w:r>
        <w:rPr>
          <w:rFonts w:hint="eastAsia"/>
          <w:kern w:val="0"/>
          <w:shd w:val="clear" w:color="auto" w:fill="FFFFFF"/>
        </w:rPr>
        <w:t>RDC</w:t>
      </w:r>
      <w:r>
        <w:rPr>
          <w:rFonts w:hint="eastAsia"/>
          <w:kern w:val="0"/>
          <w:shd w:val="clear" w:color="auto" w:fill="FFFFFF"/>
        </w:rPr>
        <w:t>作为区域中心，接收区域内的各项业务，并结合当地政策与民情，以</w:t>
      </w:r>
      <w:r>
        <w:rPr>
          <w:rFonts w:hint="eastAsia"/>
          <w:kern w:val="0"/>
          <w:shd w:val="clear" w:color="auto" w:fill="FFFFFF"/>
        </w:rPr>
        <w:t>RDC</w:t>
      </w:r>
      <w:r>
        <w:rPr>
          <w:rFonts w:hint="eastAsia"/>
          <w:kern w:val="0"/>
          <w:shd w:val="clear" w:color="auto" w:fill="FFFFFF"/>
        </w:rPr>
        <w:t>为中心，逐步扩展运输业务。首先，</w:t>
      </w:r>
      <w:r w:rsidRPr="005F46B4">
        <w:rPr>
          <w:rFonts w:hint="eastAsia"/>
          <w:kern w:val="0"/>
          <w:shd w:val="clear" w:color="auto" w:fill="FFFFFF"/>
        </w:rPr>
        <w:t>稳定的线路和运输区域有利于运输公司自己寻找返程业务</w:t>
      </w:r>
      <w:r w:rsidRPr="005F46B4">
        <w:rPr>
          <w:rFonts w:hint="eastAsia"/>
          <w:kern w:val="0"/>
          <w:shd w:val="clear" w:color="auto" w:fill="FFFFFF"/>
        </w:rPr>
        <w:t>;</w:t>
      </w:r>
      <w:r w:rsidRPr="005F46B4">
        <w:rPr>
          <w:rFonts w:hint="eastAsia"/>
          <w:kern w:val="0"/>
          <w:shd w:val="clear" w:color="auto" w:fill="FFFFFF"/>
        </w:rPr>
        <w:t>其次，稳定的运输线路和区域有利于司机熟悉和了解当地道路状况，寻找最方便快捷的运输路线，从而使运输周期得到控制</w:t>
      </w:r>
      <w:r w:rsidRPr="005F46B4">
        <w:rPr>
          <w:rFonts w:hint="eastAsia"/>
          <w:kern w:val="0"/>
          <w:shd w:val="clear" w:color="auto" w:fill="FFFFFF"/>
        </w:rPr>
        <w:t>;</w:t>
      </w:r>
      <w:r w:rsidRPr="005F46B4">
        <w:rPr>
          <w:rFonts w:hint="eastAsia"/>
          <w:kern w:val="0"/>
          <w:shd w:val="clear" w:color="auto" w:fill="FFFFFF"/>
        </w:rPr>
        <w:t>再次，熟悉的路况有利于提高运输质量，避免运输途中的意外状况发生。</w:t>
      </w:r>
    </w:p>
    <w:p w:rsidR="00B20DA1" w:rsidRDefault="00B20DA1" w:rsidP="00B20DA1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6.1.4</w:t>
      </w:r>
      <w:r>
        <w:rPr>
          <w:rFonts w:hint="eastAsia"/>
          <w:shd w:val="clear" w:color="auto" w:fill="FFFFFF"/>
        </w:rPr>
        <w:t>模型建立</w:t>
      </w:r>
    </w:p>
    <w:p w:rsidR="00B20DA1" w:rsidRPr="00F12E91" w:rsidRDefault="00B20DA1" w:rsidP="00B20DA1">
      <w:pPr>
        <w:ind w:firstLine="480"/>
      </w:pPr>
    </w:p>
    <w:p w:rsidR="00B20DA1" w:rsidRDefault="00B20DA1" w:rsidP="00B20DA1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6.1.5</w:t>
      </w:r>
      <w:r>
        <w:rPr>
          <w:rFonts w:hint="eastAsia"/>
          <w:shd w:val="clear" w:color="auto" w:fill="FFFFFF"/>
        </w:rPr>
        <w:t>假设条件</w:t>
      </w:r>
    </w:p>
    <w:p w:rsidR="00B20DA1" w:rsidRDefault="00B20DA1" w:rsidP="00B20DA1">
      <w:pPr>
        <w:ind w:firstLine="480"/>
        <w:rPr>
          <w:rFonts w:ascii="宋体" w:hAnsi="宋体"/>
        </w:rPr>
      </w:pPr>
      <w:r w:rsidRPr="008D167B">
        <w:rPr>
          <w:rFonts w:ascii="宋体" w:hAnsi="宋体" w:hint="eastAsia"/>
        </w:rPr>
        <w:t>假设</w:t>
      </w:r>
      <w:r w:rsidRPr="008D167B">
        <w:rPr>
          <w:rFonts w:ascii="宋体" w:hAnsi="宋体"/>
        </w:rPr>
        <w:t>1</w:t>
      </w:r>
      <w:r w:rsidRPr="008D167B">
        <w:rPr>
          <w:rFonts w:ascii="宋体" w:hAnsi="宋体" w:hint="eastAsia"/>
        </w:rPr>
        <w:t xml:space="preserve">　</w:t>
      </w:r>
      <w:r>
        <w:rPr>
          <w:rFonts w:ascii="宋体" w:hAnsi="宋体" w:hint="eastAsia"/>
        </w:rPr>
        <w:t>静态选址假设，不考虑未来的收益与成本的变化；</w:t>
      </w:r>
    </w:p>
    <w:p w:rsidR="00B20DA1" w:rsidRDefault="00B20DA1" w:rsidP="00B20DA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假设2  单一节点只由一个RDC配送，不存在多个RDC配送一个节点的情况；</w:t>
      </w:r>
    </w:p>
    <w:p w:rsidR="00B20DA1" w:rsidRDefault="00B20DA1" w:rsidP="00B20DA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假设3  忽略不同地点选址可能产生的固定资产构建、劳动力成本、库存成本等成本差异；</w:t>
      </w:r>
    </w:p>
    <w:p w:rsidR="00B20DA1" w:rsidRPr="003A361C" w:rsidRDefault="00B20DA1" w:rsidP="00B20DA1">
      <w:pPr>
        <w:ind w:firstLine="480"/>
        <w:rPr>
          <w:kern w:val="0"/>
          <w:shd w:val="clear" w:color="auto" w:fill="FFFFFF"/>
        </w:rPr>
      </w:pPr>
      <w:r>
        <w:rPr>
          <w:rFonts w:ascii="宋体" w:hAnsi="宋体" w:hint="eastAsia"/>
        </w:rPr>
        <w:t>假设4  不同RDC区域之间不存在相互调剂情况。</w:t>
      </w:r>
    </w:p>
    <w:p w:rsidR="00B20DA1" w:rsidRPr="003A361C" w:rsidRDefault="00B20DA1" w:rsidP="00B20DA1">
      <w:pPr>
        <w:ind w:firstLine="480"/>
        <w:rPr>
          <w:kern w:val="0"/>
          <w:shd w:val="clear" w:color="auto" w:fill="FFFFFF"/>
        </w:rPr>
      </w:pPr>
    </w:p>
    <w:p w:rsidR="00B20DA1" w:rsidRDefault="00B20DA1" w:rsidP="00B20DA1">
      <w:pPr>
        <w:ind w:firstLine="480"/>
        <w:rPr>
          <w:kern w:val="0"/>
          <w:shd w:val="clear" w:color="auto" w:fill="FFFFFF"/>
        </w:rPr>
      </w:pPr>
    </w:p>
    <w:p w:rsidR="00B20DA1" w:rsidRDefault="00B20DA1" w:rsidP="00B20DA1">
      <w:pPr>
        <w:ind w:firstLine="480"/>
        <w:rPr>
          <w:kern w:val="0"/>
          <w:shd w:val="clear" w:color="auto" w:fill="FFFFFF"/>
        </w:rPr>
      </w:pPr>
    </w:p>
    <w:p w:rsidR="00B20DA1" w:rsidRDefault="00B20DA1" w:rsidP="00B20DA1">
      <w:pPr>
        <w:ind w:firstLine="482"/>
        <w:rPr>
          <w:b/>
          <w:color w:val="FF0000"/>
          <w:kern w:val="0"/>
          <w:shd w:val="clear" w:color="auto" w:fill="FFFFFF"/>
        </w:rPr>
      </w:pPr>
      <w:r w:rsidRPr="007B5A08">
        <w:rPr>
          <w:rFonts w:hint="eastAsia"/>
          <w:b/>
          <w:color w:val="FF0000"/>
          <w:kern w:val="0"/>
          <w:shd w:val="clear" w:color="auto" w:fill="FFFFFF"/>
        </w:rPr>
        <w:t>（模型以及数据）</w:t>
      </w:r>
    </w:p>
    <w:p w:rsidR="00B20DA1" w:rsidRDefault="00B20DA1" w:rsidP="00B20DA1">
      <w:pPr>
        <w:ind w:firstLine="480"/>
        <w:rPr>
          <w:kern w:val="0"/>
          <w:shd w:val="clear" w:color="auto" w:fill="FFFFFF"/>
        </w:rPr>
      </w:pPr>
    </w:p>
    <w:p w:rsidR="00B20DA1" w:rsidRDefault="00B20DA1" w:rsidP="00B20DA1">
      <w:pPr>
        <w:ind w:firstLine="480"/>
        <w:rPr>
          <w:kern w:val="0"/>
          <w:shd w:val="clear" w:color="auto" w:fill="FFFFFF"/>
        </w:rPr>
      </w:pPr>
    </w:p>
    <w:p w:rsidR="00B20DA1" w:rsidRDefault="00B20DA1" w:rsidP="00B20DA1">
      <w:pPr>
        <w:ind w:firstLine="480"/>
        <w:rPr>
          <w:kern w:val="0"/>
          <w:shd w:val="clear" w:color="auto" w:fill="FFFFFF"/>
        </w:rPr>
      </w:pPr>
    </w:p>
    <w:p w:rsidR="00B20DA1" w:rsidRDefault="00B20DA1" w:rsidP="00B20DA1">
      <w:pPr>
        <w:ind w:firstLine="480"/>
      </w:pPr>
    </w:p>
    <w:p w:rsidR="00B20DA1" w:rsidRDefault="00B20DA1" w:rsidP="00B20DA1">
      <w:pPr>
        <w:ind w:firstLine="480"/>
      </w:pPr>
      <w:r>
        <w:rPr>
          <w:rFonts w:hint="eastAsia"/>
        </w:rPr>
        <w:t>6.2</w:t>
      </w:r>
      <w:r>
        <w:t xml:space="preserve"> </w:t>
      </w:r>
    </w:p>
    <w:p w:rsidR="00B20DA1" w:rsidRDefault="00B20DA1" w:rsidP="00B20DA1">
      <w:pPr>
        <w:ind w:firstLine="480"/>
      </w:pPr>
    </w:p>
    <w:p w:rsidR="00B20DA1" w:rsidRDefault="00B20DA1" w:rsidP="00B20DA1">
      <w:pPr>
        <w:ind w:firstLine="480"/>
        <w:rPr>
          <w:kern w:val="0"/>
          <w:shd w:val="clear" w:color="auto" w:fill="FFFFFF"/>
        </w:rPr>
      </w:pPr>
    </w:p>
    <w:p w:rsidR="00B20DA1" w:rsidRPr="00554C86" w:rsidRDefault="00B20DA1" w:rsidP="00B20DA1">
      <w:pPr>
        <w:ind w:firstLine="480"/>
        <w:rPr>
          <w:kern w:val="0"/>
          <w:shd w:val="clear" w:color="auto" w:fill="FFFFFF"/>
        </w:rPr>
      </w:pPr>
    </w:p>
    <w:p w:rsidR="00B20DA1" w:rsidRPr="00554C86" w:rsidRDefault="00B20DA1" w:rsidP="00B20DA1">
      <w:pPr>
        <w:ind w:firstLine="480"/>
        <w:rPr>
          <w:kern w:val="0"/>
          <w:shd w:val="clear" w:color="auto" w:fill="FFFFFF"/>
        </w:rPr>
      </w:pPr>
    </w:p>
    <w:p w:rsidR="007F0F9A" w:rsidRDefault="007F0F9A" w:rsidP="007C3DF8">
      <w:pPr>
        <w:ind w:firstLine="480"/>
        <w:rPr>
          <w:kern w:val="0"/>
          <w:shd w:val="clear" w:color="auto" w:fill="FFFFFF"/>
        </w:rPr>
      </w:pPr>
    </w:p>
    <w:sectPr w:rsidR="007F0F9A" w:rsidSect="007E65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715" w:rsidRDefault="00520715" w:rsidP="007C3DF8">
      <w:pPr>
        <w:ind w:firstLine="480"/>
      </w:pPr>
      <w:r>
        <w:separator/>
      </w:r>
    </w:p>
  </w:endnote>
  <w:endnote w:type="continuationSeparator" w:id="0">
    <w:p w:rsidR="00520715" w:rsidRDefault="00520715" w:rsidP="007C3DF8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2B4" w:rsidRDefault="001842B4" w:rsidP="001842B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2B4" w:rsidRDefault="001842B4" w:rsidP="001842B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2B4" w:rsidRDefault="001842B4" w:rsidP="001842B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715" w:rsidRDefault="00520715" w:rsidP="007C3DF8">
      <w:pPr>
        <w:ind w:firstLine="480"/>
      </w:pPr>
      <w:r>
        <w:separator/>
      </w:r>
    </w:p>
  </w:footnote>
  <w:footnote w:type="continuationSeparator" w:id="0">
    <w:p w:rsidR="00520715" w:rsidRDefault="00520715" w:rsidP="007C3DF8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2B4" w:rsidRDefault="001842B4" w:rsidP="001842B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2B4" w:rsidRDefault="001842B4" w:rsidP="001842B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2B4" w:rsidRDefault="001842B4" w:rsidP="001842B4">
    <w:pPr>
      <w:pStyle w:val="a4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FCB"/>
    <w:rsid w:val="00083320"/>
    <w:rsid w:val="000E17E1"/>
    <w:rsid w:val="000E1B7C"/>
    <w:rsid w:val="001842B4"/>
    <w:rsid w:val="00234DA6"/>
    <w:rsid w:val="00283148"/>
    <w:rsid w:val="00486DA2"/>
    <w:rsid w:val="00520715"/>
    <w:rsid w:val="00525AAC"/>
    <w:rsid w:val="00554C86"/>
    <w:rsid w:val="0059717B"/>
    <w:rsid w:val="005A0D29"/>
    <w:rsid w:val="005F46B4"/>
    <w:rsid w:val="005F6077"/>
    <w:rsid w:val="00660FB7"/>
    <w:rsid w:val="007062F3"/>
    <w:rsid w:val="007262A4"/>
    <w:rsid w:val="007A50B4"/>
    <w:rsid w:val="007C3DF8"/>
    <w:rsid w:val="007D5099"/>
    <w:rsid w:val="007E65E5"/>
    <w:rsid w:val="007F0F9A"/>
    <w:rsid w:val="00800EA8"/>
    <w:rsid w:val="008B7D5A"/>
    <w:rsid w:val="00936DC3"/>
    <w:rsid w:val="0095041D"/>
    <w:rsid w:val="009734C4"/>
    <w:rsid w:val="00A041B2"/>
    <w:rsid w:val="00A51EDD"/>
    <w:rsid w:val="00A72DEF"/>
    <w:rsid w:val="00B20DA1"/>
    <w:rsid w:val="00C17C32"/>
    <w:rsid w:val="00C87968"/>
    <w:rsid w:val="00D7680E"/>
    <w:rsid w:val="00E57438"/>
    <w:rsid w:val="00E82791"/>
    <w:rsid w:val="00EE1FCB"/>
    <w:rsid w:val="00EE38BA"/>
    <w:rsid w:val="00F15554"/>
    <w:rsid w:val="00F74CB4"/>
    <w:rsid w:val="00F77367"/>
    <w:rsid w:val="00FB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DF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F0F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C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E1F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3D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E1FC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EE1FCB"/>
  </w:style>
  <w:style w:type="character" w:styleId="a3">
    <w:name w:val="Hyperlink"/>
    <w:basedOn w:val="a0"/>
    <w:uiPriority w:val="99"/>
    <w:unhideWhenUsed/>
    <w:rsid w:val="00EE1FCB"/>
    <w:rPr>
      <w:color w:val="0000FF"/>
      <w:u w:val="single"/>
    </w:rPr>
  </w:style>
  <w:style w:type="character" w:customStyle="1" w:styleId="apple-converted-space">
    <w:name w:val="apple-converted-space"/>
    <w:basedOn w:val="a0"/>
    <w:rsid w:val="00EE1FCB"/>
  </w:style>
  <w:style w:type="paragraph" w:styleId="a4">
    <w:name w:val="header"/>
    <w:basedOn w:val="a"/>
    <w:link w:val="Char"/>
    <w:uiPriority w:val="99"/>
    <w:semiHidden/>
    <w:unhideWhenUsed/>
    <w:rsid w:val="00F15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155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15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1555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155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55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4C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F0F9A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525A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7C3D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3DF8"/>
  </w:style>
  <w:style w:type="paragraph" w:styleId="20">
    <w:name w:val="toc 2"/>
    <w:basedOn w:val="a"/>
    <w:next w:val="a"/>
    <w:autoRedefine/>
    <w:uiPriority w:val="39"/>
    <w:unhideWhenUsed/>
    <w:rsid w:val="007C3DF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C3DF8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1842B4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7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0B65F3-CA67-436E-93C2-3E5D9A99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701</Words>
  <Characters>4000</Characters>
  <Application>Microsoft Office Word</Application>
  <DocSecurity>0</DocSecurity>
  <Lines>33</Lines>
  <Paragraphs>9</Paragraphs>
  <ScaleCrop>false</ScaleCrop>
  <Company> </Company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gongjian</dc:creator>
  <cp:keywords/>
  <dc:description/>
  <cp:lastModifiedBy>gongjian</cp:lastModifiedBy>
  <cp:revision>11</cp:revision>
  <dcterms:created xsi:type="dcterms:W3CDTF">2012-10-20T07:23:00Z</dcterms:created>
  <dcterms:modified xsi:type="dcterms:W3CDTF">2012-10-27T07:16:00Z</dcterms:modified>
</cp:coreProperties>
</file>