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5B4B" w14:textId="489A2FD2" w:rsidR="00795E48" w:rsidRPr="00CB055A" w:rsidRDefault="00000000">
      <w:pPr>
        <w:spacing w:after="121"/>
        <w:ind w:left="119"/>
        <w:jc w:val="center"/>
        <w:rPr>
          <w:rFonts w:asciiTheme="minorHAnsi" w:hAnsiTheme="minorHAnsi" w:cstheme="minorHAnsi"/>
        </w:rPr>
      </w:pPr>
      <w:r w:rsidRPr="00CB055A">
        <w:rPr>
          <w:rFonts w:asciiTheme="minorHAnsi" w:eastAsia="Times New Roman" w:hAnsiTheme="minorHAnsi" w:cstheme="minorHAnsi"/>
          <w:sz w:val="32"/>
        </w:rPr>
        <w:t xml:space="preserve">Project </w:t>
      </w:r>
      <w:r w:rsidR="00DE1B1B">
        <w:rPr>
          <w:rFonts w:asciiTheme="minorHAnsi" w:eastAsia="Times New Roman" w:hAnsiTheme="minorHAnsi" w:cstheme="minorHAnsi"/>
          <w:sz w:val="32"/>
        </w:rPr>
        <w:t>3</w:t>
      </w:r>
      <w:r w:rsidRPr="00CB055A">
        <w:rPr>
          <w:rFonts w:asciiTheme="minorHAnsi" w:eastAsia="Times New Roman" w:hAnsiTheme="minorHAnsi" w:cstheme="minorHAnsi"/>
          <w:sz w:val="32"/>
        </w:rPr>
        <w:t xml:space="preserve"> Report</w:t>
      </w:r>
      <w:r w:rsidR="005A5D34">
        <w:rPr>
          <w:rFonts w:asciiTheme="minorHAnsi" w:eastAsia="Times New Roman" w:hAnsiTheme="minorHAnsi" w:cstheme="minorHAnsi"/>
          <w:sz w:val="32"/>
        </w:rPr>
        <w:t>: Movie Review Sentiment Analysis</w:t>
      </w:r>
    </w:p>
    <w:p w14:paraId="7960106D" w14:textId="04EC14A3" w:rsidR="00795E48" w:rsidRPr="00CB055A" w:rsidRDefault="00000000">
      <w:pPr>
        <w:spacing w:after="178"/>
        <w:ind w:left="127"/>
        <w:jc w:val="center"/>
        <w:rPr>
          <w:rFonts w:asciiTheme="minorHAnsi" w:hAnsiTheme="minorHAnsi" w:cstheme="minorHAnsi"/>
        </w:rPr>
      </w:pPr>
      <w:r w:rsidRPr="00CB055A">
        <w:rPr>
          <w:rFonts w:asciiTheme="minorHAnsi" w:eastAsia="Times New Roman" w:hAnsiTheme="minorHAnsi" w:cstheme="minorHAnsi"/>
          <w:sz w:val="24"/>
        </w:rPr>
        <w:t xml:space="preserve">CS 598 </w:t>
      </w:r>
      <w:r w:rsidR="00510C97" w:rsidRPr="00CB055A">
        <w:rPr>
          <w:rFonts w:asciiTheme="minorHAnsi" w:eastAsia="Times New Roman" w:hAnsiTheme="minorHAnsi" w:cstheme="minorHAnsi"/>
          <w:sz w:val="24"/>
        </w:rPr>
        <w:t>Practical</w:t>
      </w:r>
      <w:r w:rsidRPr="00CB055A">
        <w:rPr>
          <w:rFonts w:asciiTheme="minorHAnsi" w:eastAsia="Times New Roman" w:hAnsiTheme="minorHAnsi" w:cstheme="minorHAnsi"/>
          <w:sz w:val="24"/>
        </w:rPr>
        <w:t xml:space="preserve"> Sta</w:t>
      </w:r>
      <w:r w:rsidR="00510C97" w:rsidRPr="00CB055A">
        <w:rPr>
          <w:rFonts w:asciiTheme="minorHAnsi" w:eastAsia="Times New Roman" w:hAnsiTheme="minorHAnsi" w:cstheme="minorHAnsi"/>
          <w:sz w:val="24"/>
        </w:rPr>
        <w:t>ti</w:t>
      </w:r>
      <w:r w:rsidRPr="00CB055A">
        <w:rPr>
          <w:rFonts w:asciiTheme="minorHAnsi" w:eastAsia="Times New Roman" w:hAnsiTheme="minorHAnsi" w:cstheme="minorHAnsi"/>
          <w:sz w:val="24"/>
        </w:rPr>
        <w:t>s</w:t>
      </w:r>
      <w:r w:rsidR="00510C97" w:rsidRPr="00CB055A">
        <w:rPr>
          <w:rFonts w:asciiTheme="minorHAnsi" w:eastAsia="Times New Roman" w:hAnsiTheme="minorHAnsi" w:cstheme="minorHAnsi"/>
          <w:sz w:val="24"/>
        </w:rPr>
        <w:t>ti</w:t>
      </w:r>
      <w:r w:rsidRPr="00CB055A">
        <w:rPr>
          <w:rFonts w:asciiTheme="minorHAnsi" w:eastAsia="Times New Roman" w:hAnsiTheme="minorHAnsi" w:cstheme="minorHAnsi"/>
          <w:sz w:val="24"/>
        </w:rPr>
        <w:t xml:space="preserve">cal Learning, Fall 2023 </w:t>
      </w:r>
    </w:p>
    <w:p w14:paraId="75633109" w14:textId="77777777" w:rsidR="00795E48" w:rsidRPr="00CB055A" w:rsidRDefault="00000000">
      <w:pPr>
        <w:spacing w:after="204"/>
        <w:rPr>
          <w:rFonts w:asciiTheme="minorHAnsi" w:hAnsiTheme="minorHAnsi" w:cstheme="minorHAnsi"/>
        </w:rPr>
      </w:pPr>
      <w:r w:rsidRPr="00CB055A">
        <w:rPr>
          <w:rFonts w:asciiTheme="minorHAnsi" w:eastAsia="Times New Roman" w:hAnsiTheme="minorHAnsi" w:cstheme="minorHAnsi"/>
          <w:sz w:val="24"/>
        </w:rPr>
        <w:t xml:space="preserve">Team Members </w:t>
      </w:r>
    </w:p>
    <w:p w14:paraId="795D27D1" w14:textId="644E2E81" w:rsidR="00795E48" w:rsidRPr="00CB055A" w:rsidRDefault="00000000">
      <w:pPr>
        <w:numPr>
          <w:ilvl w:val="0"/>
          <w:numId w:val="1"/>
        </w:numPr>
        <w:spacing w:after="34" w:line="266" w:lineRule="auto"/>
        <w:ind w:hanging="360"/>
        <w:rPr>
          <w:rFonts w:asciiTheme="minorHAnsi" w:hAnsiTheme="minorHAnsi" w:cstheme="minorHAnsi"/>
        </w:rPr>
      </w:pPr>
      <w:r w:rsidRPr="00F958B4">
        <w:rPr>
          <w:rFonts w:asciiTheme="minorHAnsi" w:eastAsia="Times New Roman" w:hAnsiTheme="minorHAnsi" w:cstheme="minorHAnsi"/>
          <w:b/>
          <w:bCs/>
        </w:rPr>
        <w:t>Kurt Tuohy</w:t>
      </w:r>
      <w:r w:rsidRPr="00CB055A">
        <w:rPr>
          <w:rFonts w:asciiTheme="minorHAnsi" w:eastAsia="Times New Roman" w:hAnsiTheme="minorHAnsi" w:cstheme="minorHAnsi"/>
        </w:rPr>
        <w:t xml:space="preserve"> </w:t>
      </w:r>
      <w:r w:rsidRPr="00F958B4">
        <w:rPr>
          <w:rFonts w:asciiTheme="minorHAnsi" w:eastAsia="Times New Roman" w:hAnsiTheme="minorHAnsi" w:cstheme="minorHAnsi"/>
          <w:i/>
          <w:iCs/>
        </w:rPr>
        <w:t>(ktuohy)</w:t>
      </w:r>
      <w:r w:rsidRPr="00CB055A">
        <w:rPr>
          <w:rFonts w:asciiTheme="minorHAnsi" w:eastAsia="Times New Roman" w:hAnsiTheme="minorHAnsi" w:cstheme="minorHAnsi"/>
        </w:rPr>
        <w:t xml:space="preserve">: </w:t>
      </w:r>
      <w:r w:rsidR="00E728D2">
        <w:rPr>
          <w:rFonts w:asciiTheme="minorHAnsi" w:eastAsia="Times New Roman" w:hAnsiTheme="minorHAnsi" w:cstheme="minorHAnsi"/>
        </w:rPr>
        <w:t>contract</w:t>
      </w:r>
      <w:r w:rsidR="00CE70F1">
        <w:rPr>
          <w:rFonts w:asciiTheme="minorHAnsi" w:eastAsia="Times New Roman" w:hAnsiTheme="minorHAnsi" w:cstheme="minorHAnsi"/>
        </w:rPr>
        <w:t>ion</w:t>
      </w:r>
      <w:r w:rsidR="00E728D2">
        <w:rPr>
          <w:rFonts w:asciiTheme="minorHAnsi" w:eastAsia="Times New Roman" w:hAnsiTheme="minorHAnsi" w:cstheme="minorHAnsi"/>
        </w:rPr>
        <w:t xml:space="preserve"> expansion, token t-test, token exploration</w:t>
      </w:r>
    </w:p>
    <w:p w14:paraId="05CD7F61" w14:textId="5824EF63" w:rsidR="00795E48" w:rsidRPr="00CB055A" w:rsidRDefault="00000000">
      <w:pPr>
        <w:numPr>
          <w:ilvl w:val="0"/>
          <w:numId w:val="1"/>
        </w:numPr>
        <w:spacing w:after="34" w:line="266" w:lineRule="auto"/>
        <w:ind w:hanging="360"/>
        <w:rPr>
          <w:rFonts w:asciiTheme="minorHAnsi" w:hAnsiTheme="minorHAnsi" w:cstheme="minorHAnsi"/>
        </w:rPr>
      </w:pPr>
      <w:r w:rsidRPr="00F958B4">
        <w:rPr>
          <w:rFonts w:asciiTheme="minorHAnsi" w:eastAsia="Times New Roman" w:hAnsiTheme="minorHAnsi" w:cstheme="minorHAnsi"/>
          <w:b/>
          <w:bCs/>
        </w:rPr>
        <w:t>Neal Ryan</w:t>
      </w:r>
      <w:r w:rsidRPr="00CB055A">
        <w:rPr>
          <w:rFonts w:asciiTheme="minorHAnsi" w:eastAsia="Times New Roman" w:hAnsiTheme="minorHAnsi" w:cstheme="minorHAnsi"/>
        </w:rPr>
        <w:t xml:space="preserve"> </w:t>
      </w:r>
      <w:r w:rsidRPr="00F958B4">
        <w:rPr>
          <w:rFonts w:asciiTheme="minorHAnsi" w:eastAsia="Times New Roman" w:hAnsiTheme="minorHAnsi" w:cstheme="minorHAnsi"/>
          <w:i/>
          <w:iCs/>
        </w:rPr>
        <w:t>(nealpr2)</w:t>
      </w:r>
      <w:r w:rsidRPr="00CB055A">
        <w:rPr>
          <w:rFonts w:asciiTheme="minorHAnsi" w:eastAsia="Times New Roman" w:hAnsiTheme="minorHAnsi" w:cstheme="minorHAnsi"/>
        </w:rPr>
        <w:t xml:space="preserve">: </w:t>
      </w:r>
      <w:r w:rsidR="00E728D2">
        <w:rPr>
          <w:rFonts w:asciiTheme="minorHAnsi" w:eastAsia="Times New Roman" w:hAnsiTheme="minorHAnsi" w:cstheme="minorHAnsi"/>
          <w:kern w:val="0"/>
          <w14:ligatures w14:val="none"/>
        </w:rPr>
        <w:t>notebook configuration, initial tokenization, lasso token regularization</w:t>
      </w:r>
    </w:p>
    <w:p w14:paraId="379C68DB" w14:textId="77777777" w:rsidR="00795E48" w:rsidRPr="00CB055A" w:rsidRDefault="00000000">
      <w:pPr>
        <w:numPr>
          <w:ilvl w:val="0"/>
          <w:numId w:val="1"/>
        </w:numPr>
        <w:spacing w:after="325"/>
        <w:ind w:hanging="360"/>
        <w:rPr>
          <w:rFonts w:asciiTheme="minorHAnsi" w:hAnsiTheme="minorHAnsi" w:cstheme="minorHAnsi"/>
        </w:rPr>
      </w:pPr>
      <w:r w:rsidRPr="00F958B4">
        <w:rPr>
          <w:rFonts w:asciiTheme="minorHAnsi" w:eastAsia="Times New Roman" w:hAnsiTheme="minorHAnsi" w:cstheme="minorHAnsi"/>
          <w:b/>
          <w:bCs/>
        </w:rPr>
        <w:t>Alelign Faris</w:t>
      </w:r>
      <w:r w:rsidRPr="00CB055A">
        <w:rPr>
          <w:rFonts w:asciiTheme="minorHAnsi" w:eastAsia="Times New Roman" w:hAnsiTheme="minorHAnsi" w:cstheme="minorHAnsi"/>
        </w:rPr>
        <w:t xml:space="preserve"> </w:t>
      </w:r>
      <w:r w:rsidRPr="00F958B4">
        <w:rPr>
          <w:rFonts w:asciiTheme="minorHAnsi" w:eastAsia="Times New Roman" w:hAnsiTheme="minorHAnsi" w:cstheme="minorHAnsi"/>
          <w:i/>
          <w:iCs/>
        </w:rPr>
        <w:t>(faris2)</w:t>
      </w:r>
      <w:r w:rsidRPr="00CB055A">
        <w:rPr>
          <w:rFonts w:asciiTheme="minorHAnsi" w:eastAsia="Times New Roman" w:hAnsiTheme="minorHAnsi" w:cstheme="minorHAnsi"/>
        </w:rPr>
        <w:t xml:space="preserve">: mymain.py </w:t>
      </w:r>
    </w:p>
    <w:p w14:paraId="066F7161" w14:textId="77777777" w:rsidR="00795E48" w:rsidRPr="00CB055A" w:rsidRDefault="00000000">
      <w:pPr>
        <w:pStyle w:val="Heading1"/>
        <w:ind w:left="-5"/>
        <w:rPr>
          <w:rFonts w:asciiTheme="minorHAnsi" w:hAnsiTheme="minorHAnsi" w:cstheme="minorHAnsi"/>
        </w:rPr>
      </w:pPr>
      <w:r w:rsidRPr="00CB055A">
        <w:rPr>
          <w:rFonts w:asciiTheme="minorHAnsi" w:hAnsiTheme="minorHAnsi" w:cstheme="minorHAnsi"/>
        </w:rPr>
        <w:t xml:space="preserve">Technical Details </w:t>
      </w:r>
    </w:p>
    <w:p w14:paraId="7C5D4537" w14:textId="407F9E57" w:rsidR="00795E48" w:rsidRPr="00CB055A" w:rsidRDefault="00000000">
      <w:pPr>
        <w:spacing w:after="208" w:line="266" w:lineRule="auto"/>
        <w:ind w:left="-5" w:hanging="10"/>
        <w:rPr>
          <w:rFonts w:asciiTheme="minorHAnsi" w:hAnsiTheme="minorHAnsi" w:cstheme="minorHAnsi"/>
        </w:rPr>
      </w:pPr>
      <w:r w:rsidRPr="00CB055A">
        <w:rPr>
          <w:rFonts w:asciiTheme="minorHAnsi" w:eastAsia="Times New Roman" w:hAnsiTheme="minorHAnsi" w:cstheme="minorHAnsi"/>
        </w:rPr>
        <w:t xml:space="preserve">We followed </w:t>
      </w:r>
      <w:r w:rsidR="00E728D2">
        <w:rPr>
          <w:rFonts w:asciiTheme="minorHAnsi" w:eastAsia="Times New Roman" w:hAnsiTheme="minorHAnsi" w:cstheme="minorHAnsi"/>
        </w:rPr>
        <w:t>a similar</w:t>
      </w:r>
      <w:r w:rsidRPr="00CB055A">
        <w:rPr>
          <w:rFonts w:asciiTheme="minorHAnsi" w:eastAsia="Times New Roman" w:hAnsiTheme="minorHAnsi" w:cstheme="minorHAnsi"/>
        </w:rPr>
        <w:t xml:space="preserve"> approach</w:t>
      </w:r>
      <w:r w:rsidR="00E728D2">
        <w:rPr>
          <w:rFonts w:asciiTheme="minorHAnsi" w:eastAsia="Times New Roman" w:hAnsiTheme="minorHAnsi" w:cstheme="minorHAnsi"/>
        </w:rPr>
        <w:t xml:space="preserve"> to</w:t>
      </w:r>
      <w:r w:rsidRPr="00CB055A">
        <w:rPr>
          <w:rFonts w:asciiTheme="minorHAnsi" w:eastAsia="Times New Roman" w:hAnsiTheme="minorHAnsi" w:cstheme="minorHAnsi"/>
        </w:rPr>
        <w:t xml:space="preserve"> the instructors in Campuswire posts </w:t>
      </w:r>
      <w:hyperlink r:id="rId7" w:history="1">
        <w:r w:rsidR="00E728D2">
          <w:rPr>
            <w:rStyle w:val="Hyperlink"/>
            <w:rFonts w:asciiTheme="minorHAnsi" w:eastAsia="Times New Roman" w:hAnsiTheme="minorHAnsi" w:cstheme="minorHAnsi"/>
          </w:rPr>
          <w:t>626</w:t>
        </w:r>
      </w:hyperlink>
      <w:r w:rsidR="00E728D2">
        <w:rPr>
          <w:rFonts w:asciiTheme="minorHAnsi" w:eastAsia="Times New Roman" w:hAnsiTheme="minorHAnsi" w:cstheme="minorHAnsi"/>
        </w:rPr>
        <w:t xml:space="preserve"> </w:t>
      </w:r>
      <w:r w:rsidRPr="00CB055A">
        <w:rPr>
          <w:rFonts w:asciiTheme="minorHAnsi" w:eastAsia="Times New Roman" w:hAnsiTheme="minorHAnsi" w:cstheme="minorHAnsi"/>
        </w:rPr>
        <w:t xml:space="preserve">and </w:t>
      </w:r>
      <w:hyperlink r:id="rId8" w:history="1">
        <w:r w:rsidR="00E728D2">
          <w:rPr>
            <w:rStyle w:val="Hyperlink"/>
            <w:rFonts w:asciiTheme="minorHAnsi" w:eastAsia="Times New Roman" w:hAnsiTheme="minorHAnsi" w:cstheme="minorHAnsi"/>
          </w:rPr>
          <w:t>628</w:t>
        </w:r>
      </w:hyperlink>
      <w:r w:rsidRPr="00CB055A">
        <w:rPr>
          <w:rFonts w:asciiTheme="minorHAnsi" w:eastAsia="Times New Roman" w:hAnsiTheme="minorHAnsi" w:cstheme="minorHAnsi"/>
        </w:rPr>
        <w:t>.</w:t>
      </w:r>
      <w:r w:rsidR="00E728D2">
        <w:rPr>
          <w:rFonts w:asciiTheme="minorHAnsi" w:eastAsia="Times New Roman" w:hAnsiTheme="minorHAnsi" w:cstheme="minorHAnsi"/>
        </w:rPr>
        <w:t xml:space="preserve"> The only deviation was expanding contractions (based on </w:t>
      </w:r>
      <w:hyperlink r:id="rId9" w:history="1">
        <w:r w:rsidR="00E728D2" w:rsidRPr="00E728D2">
          <w:rPr>
            <w:rStyle w:val="Hyperlink"/>
            <w:rFonts w:asciiTheme="minorHAnsi" w:eastAsia="Times New Roman" w:hAnsiTheme="minorHAnsi" w:cstheme="minorHAnsi"/>
          </w:rPr>
          <w:t>THIS</w:t>
        </w:r>
      </w:hyperlink>
      <w:r w:rsidR="00E728D2">
        <w:rPr>
          <w:rFonts w:asciiTheme="minorHAnsi" w:eastAsia="Times New Roman" w:hAnsiTheme="minorHAnsi" w:cstheme="minorHAnsi"/>
        </w:rPr>
        <w:t xml:space="preserve"> work). The advantage of this is that negation is better captured</w:t>
      </w:r>
      <w:r w:rsidR="00384234">
        <w:rPr>
          <w:rFonts w:asciiTheme="minorHAnsi" w:eastAsia="Times New Roman" w:hAnsiTheme="minorHAnsi" w:cstheme="minorHAnsi"/>
        </w:rPr>
        <w:t xml:space="preserve">. For example, “I don’t </w:t>
      </w:r>
      <w:r w:rsidR="00BD7C90">
        <w:rPr>
          <w:rFonts w:asciiTheme="minorHAnsi" w:eastAsia="Times New Roman" w:hAnsiTheme="minorHAnsi" w:cstheme="minorHAnsi"/>
        </w:rPr>
        <w:t>enjoy</w:t>
      </w:r>
      <w:r w:rsidR="00384234">
        <w:rPr>
          <w:rFonts w:asciiTheme="minorHAnsi" w:eastAsia="Times New Roman" w:hAnsiTheme="minorHAnsi" w:cstheme="minorHAnsi"/>
        </w:rPr>
        <w:t xml:space="preserve">” and “I didn’t </w:t>
      </w:r>
      <w:r w:rsidR="00BD7C90">
        <w:rPr>
          <w:rFonts w:asciiTheme="minorHAnsi" w:eastAsia="Times New Roman" w:hAnsiTheme="minorHAnsi" w:cstheme="minorHAnsi"/>
        </w:rPr>
        <w:t>enjoy</w:t>
      </w:r>
      <w:r w:rsidR="00384234">
        <w:rPr>
          <w:rFonts w:asciiTheme="minorHAnsi" w:eastAsia="Times New Roman" w:hAnsiTheme="minorHAnsi" w:cstheme="minorHAnsi"/>
        </w:rPr>
        <w:t xml:space="preserve">” both get tokenized as “not </w:t>
      </w:r>
      <w:r w:rsidR="00BD7C90">
        <w:rPr>
          <w:rFonts w:asciiTheme="minorHAnsi" w:eastAsia="Times New Roman" w:hAnsiTheme="minorHAnsi" w:cstheme="minorHAnsi"/>
        </w:rPr>
        <w:t>enjoy</w:t>
      </w:r>
      <w:r w:rsidR="00384234">
        <w:rPr>
          <w:rFonts w:asciiTheme="minorHAnsi" w:eastAsia="Times New Roman" w:hAnsiTheme="minorHAnsi" w:cstheme="minorHAnsi"/>
        </w:rPr>
        <w:t>”, increasing their predictive power</w:t>
      </w:r>
      <w:r w:rsidR="00BD7C90">
        <w:rPr>
          <w:rFonts w:asciiTheme="minorHAnsi" w:eastAsia="Times New Roman" w:hAnsiTheme="minorHAnsi" w:cstheme="minorHAnsi"/>
        </w:rPr>
        <w:t xml:space="preserve"> while remaining interpretable</w:t>
      </w:r>
      <w:r w:rsidR="00384234">
        <w:rPr>
          <w:rFonts w:asciiTheme="minorHAnsi" w:eastAsia="Times New Roman" w:hAnsiTheme="minorHAnsi" w:cstheme="minorHAnsi"/>
        </w:rPr>
        <w:t>.</w:t>
      </w:r>
    </w:p>
    <w:p w14:paraId="21354AEA" w14:textId="77777777" w:rsidR="00795E48" w:rsidRPr="00CB055A" w:rsidRDefault="00000000">
      <w:pPr>
        <w:pStyle w:val="Heading2"/>
        <w:ind w:left="-5"/>
        <w:rPr>
          <w:rFonts w:asciiTheme="minorHAnsi" w:hAnsiTheme="minorHAnsi" w:cstheme="minorHAnsi"/>
        </w:rPr>
      </w:pPr>
      <w:r w:rsidRPr="00CB055A">
        <w:rPr>
          <w:rFonts w:asciiTheme="minorHAnsi" w:hAnsiTheme="minorHAnsi" w:cstheme="minorHAnsi"/>
        </w:rPr>
        <w:t xml:space="preserve">Data Preprocessing </w:t>
      </w:r>
    </w:p>
    <w:p w14:paraId="4870308F" w14:textId="09970CF6" w:rsidR="00E83411"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 xml:space="preserve">Contraction expansion is the first step </w:t>
      </w:r>
      <w:r w:rsidR="00CE70F1">
        <w:rPr>
          <w:rFonts w:asciiTheme="minorHAnsi" w:eastAsia="Times New Roman" w:hAnsiTheme="minorHAnsi" w:cstheme="minorHAnsi"/>
        </w:rPr>
        <w:t>performed and</w:t>
      </w:r>
      <w:r>
        <w:rPr>
          <w:rFonts w:asciiTheme="minorHAnsi" w:eastAsia="Times New Roman" w:hAnsiTheme="minorHAnsi" w:cstheme="minorHAnsi"/>
        </w:rPr>
        <w:t xml:space="preserve"> converts all contractions to their full English equivalents (don’t -&gt; do not).</w:t>
      </w:r>
    </w:p>
    <w:p w14:paraId="1C94B721" w14:textId="365A225B" w:rsidR="00E728D2"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Next, tokenization is performed</w:t>
      </w:r>
      <w:r w:rsidR="00384234">
        <w:rPr>
          <w:rFonts w:asciiTheme="minorHAnsi" w:eastAsia="Times New Roman" w:hAnsiTheme="minorHAnsi" w:cstheme="minorHAnsi"/>
        </w:rPr>
        <w:t>, with a token window of 1-4.</w:t>
      </w:r>
      <w:r>
        <w:rPr>
          <w:rFonts w:asciiTheme="minorHAnsi" w:eastAsia="Times New Roman" w:hAnsiTheme="minorHAnsi" w:cstheme="minorHAnsi"/>
        </w:rPr>
        <w:t xml:space="preserve"> </w:t>
      </w:r>
      <w:r w:rsidR="00384234">
        <w:rPr>
          <w:rFonts w:asciiTheme="minorHAnsi" w:eastAsia="Times New Roman" w:hAnsiTheme="minorHAnsi" w:cstheme="minorHAnsi"/>
        </w:rPr>
        <w:t xml:space="preserve">Apostrophes are retained, and other punctuation </w:t>
      </w:r>
      <w:r w:rsidR="006A6A78">
        <w:rPr>
          <w:rFonts w:asciiTheme="minorHAnsi" w:eastAsia="Times New Roman" w:hAnsiTheme="minorHAnsi" w:cstheme="minorHAnsi"/>
        </w:rPr>
        <w:t>marks are</w:t>
      </w:r>
      <w:r w:rsidR="00384234">
        <w:rPr>
          <w:rFonts w:asciiTheme="minorHAnsi" w:eastAsia="Times New Roman" w:hAnsiTheme="minorHAnsi" w:cstheme="minorHAnsi"/>
        </w:rPr>
        <w:t xml:space="preserve"> treated as word boundaries</w:t>
      </w:r>
      <w:r w:rsidR="006A6A78">
        <w:rPr>
          <w:rFonts w:asciiTheme="minorHAnsi" w:eastAsia="Times New Roman" w:hAnsiTheme="minorHAnsi" w:cstheme="minorHAnsi"/>
        </w:rPr>
        <w:t xml:space="preserve"> and removed</w:t>
      </w:r>
      <w:r w:rsidR="00384234">
        <w:rPr>
          <w:rFonts w:asciiTheme="minorHAnsi" w:eastAsia="Times New Roman" w:hAnsiTheme="minorHAnsi" w:cstheme="minorHAnsi"/>
        </w:rPr>
        <w:t xml:space="preserve">. Stop words from the custom list in post </w:t>
      </w:r>
      <w:hyperlink r:id="rId10" w:history="1">
        <w:r w:rsidR="00384234" w:rsidRPr="00384234">
          <w:rPr>
            <w:rStyle w:val="Hyperlink"/>
            <w:rFonts w:asciiTheme="minorHAnsi" w:eastAsia="Times New Roman" w:hAnsiTheme="minorHAnsi" w:cstheme="minorHAnsi"/>
          </w:rPr>
          <w:t>626</w:t>
        </w:r>
      </w:hyperlink>
      <w:r w:rsidR="00384234">
        <w:rPr>
          <w:rFonts w:asciiTheme="minorHAnsi" w:eastAsia="Times New Roman" w:hAnsiTheme="minorHAnsi" w:cstheme="minorHAnsi"/>
        </w:rPr>
        <w:t xml:space="preserve"> are removed.</w:t>
      </w:r>
      <w:r>
        <w:rPr>
          <w:rFonts w:asciiTheme="minorHAnsi" w:eastAsia="Times New Roman" w:hAnsiTheme="minorHAnsi" w:cstheme="minorHAnsi"/>
        </w:rPr>
        <w:t xml:space="preserve"> Minimum term frequency is set to 0.1% to avoid one-off use cases. Maximum term frequency is set to 50% to avoid any inadvertent stop words (‘the’ or similar). </w:t>
      </w:r>
    </w:p>
    <w:p w14:paraId="5529AE88" w14:textId="5B2F7DFE" w:rsidR="00E728D2"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A t-test is then performed to explore tokens. This tests for whether tokens are from the “positive” or “negative” distribution of tokens, as these two populations are the most helpful for prediction of the same sentiment. The highest (absolute value) t-test statistic is used to capture the 2000 most predictive tokens</w:t>
      </w:r>
      <w:r w:rsidR="00384234">
        <w:rPr>
          <w:rFonts w:asciiTheme="minorHAnsi" w:eastAsia="Times New Roman" w:hAnsiTheme="minorHAnsi" w:cstheme="minorHAnsi"/>
        </w:rPr>
        <w:t xml:space="preserve"> from both positive and negative reviews</w:t>
      </w:r>
      <w:r>
        <w:rPr>
          <w:rFonts w:asciiTheme="minorHAnsi" w:eastAsia="Times New Roman" w:hAnsiTheme="minorHAnsi" w:cstheme="minorHAnsi"/>
        </w:rPr>
        <w:t>.</w:t>
      </w:r>
      <w:r w:rsidR="006A6A78">
        <w:rPr>
          <w:rFonts w:asciiTheme="minorHAnsi" w:eastAsia="Times New Roman" w:hAnsiTheme="minorHAnsi" w:cstheme="minorHAnsi"/>
        </w:rPr>
        <w:t xml:space="preserve"> We fold in 9 additional tokens which appear only in positive reviews or only in negative reviews.</w:t>
      </w:r>
    </w:p>
    <w:p w14:paraId="362B52FA" w14:textId="716D59B9" w:rsidR="00E728D2" w:rsidRPr="00E83411" w:rsidRDefault="00E728D2" w:rsidP="00E83411">
      <w:pPr>
        <w:spacing w:after="186" w:line="266" w:lineRule="auto"/>
        <w:ind w:left="-5" w:hanging="10"/>
        <w:rPr>
          <w:rFonts w:asciiTheme="minorHAnsi" w:eastAsia="Times New Roman" w:hAnsiTheme="minorHAnsi" w:cstheme="minorHAnsi"/>
        </w:rPr>
      </w:pPr>
      <w:r>
        <w:rPr>
          <w:rFonts w:asciiTheme="minorHAnsi" w:eastAsia="Times New Roman" w:hAnsiTheme="minorHAnsi" w:cstheme="minorHAnsi"/>
        </w:rPr>
        <w:t>Lasso (L1) regularization is then implemented to reduce the vocabulary size to 1000 tokens</w:t>
      </w:r>
      <w:r w:rsidR="00384234">
        <w:rPr>
          <w:rFonts w:asciiTheme="minorHAnsi" w:eastAsia="Times New Roman" w:hAnsiTheme="minorHAnsi" w:cstheme="minorHAnsi"/>
        </w:rPr>
        <w:t xml:space="preserve"> with a C of approximately </w:t>
      </w:r>
      <w:r w:rsidR="00384234" w:rsidRPr="00384234">
        <w:rPr>
          <w:rFonts w:asciiTheme="minorHAnsi" w:eastAsia="Times New Roman" w:hAnsiTheme="minorHAnsi" w:cstheme="minorHAnsi"/>
        </w:rPr>
        <w:t>0.045764</w:t>
      </w:r>
      <w:r>
        <w:rPr>
          <w:rFonts w:asciiTheme="minorHAnsi" w:eastAsia="Times New Roman" w:hAnsiTheme="minorHAnsi" w:cstheme="minorHAnsi"/>
        </w:rPr>
        <w:t xml:space="preserve">. </w:t>
      </w:r>
    </w:p>
    <w:p w14:paraId="29CE0D31" w14:textId="77777777" w:rsidR="00795E48" w:rsidRPr="00CB055A" w:rsidRDefault="00000000">
      <w:pPr>
        <w:pStyle w:val="Heading2"/>
        <w:ind w:left="-5"/>
        <w:rPr>
          <w:rFonts w:asciiTheme="minorHAnsi" w:hAnsiTheme="minorHAnsi" w:cstheme="minorHAnsi"/>
        </w:rPr>
      </w:pPr>
      <w:r w:rsidRPr="00CB055A">
        <w:rPr>
          <w:rFonts w:asciiTheme="minorHAnsi" w:hAnsiTheme="minorHAnsi" w:cstheme="minorHAnsi"/>
        </w:rPr>
        <w:t xml:space="preserve">Models Used </w:t>
      </w:r>
    </w:p>
    <w:p w14:paraId="31C7D83D" w14:textId="7EBC5C5C" w:rsidR="00795E48" w:rsidRPr="00CB055A" w:rsidRDefault="00E728D2">
      <w:pPr>
        <w:spacing w:after="319" w:line="287" w:lineRule="auto"/>
        <w:rPr>
          <w:rFonts w:asciiTheme="minorHAnsi" w:eastAsia="Times New Roman" w:hAnsiTheme="minorHAnsi" w:cstheme="minorHAnsi"/>
        </w:rPr>
      </w:pPr>
      <w:r>
        <w:rPr>
          <w:rFonts w:asciiTheme="minorHAnsi" w:eastAsia="Times New Roman" w:hAnsiTheme="minorHAnsi" w:cstheme="minorHAnsi"/>
        </w:rPr>
        <w:t>Logistic regression is used to make the final assessment of sentiment. This technique is extremely valuable in cases of binary classification due to the activation functions underlying shape (transitioning quickly between asymptotic end values). An l2 penalty is used</w:t>
      </w:r>
      <w:r w:rsidR="00384234">
        <w:rPr>
          <w:rFonts w:asciiTheme="minorHAnsi" w:eastAsia="Times New Roman" w:hAnsiTheme="minorHAnsi" w:cstheme="minorHAnsi"/>
        </w:rPr>
        <w:t xml:space="preserve">, with a C of approximately </w:t>
      </w:r>
      <w:r w:rsidR="00384234" w:rsidRPr="00384234">
        <w:rPr>
          <w:rFonts w:asciiTheme="minorHAnsi" w:eastAsia="Times New Roman" w:hAnsiTheme="minorHAnsi" w:cstheme="minorHAnsi"/>
        </w:rPr>
        <w:t>21.5443469</w:t>
      </w:r>
      <w:r>
        <w:rPr>
          <w:rFonts w:asciiTheme="minorHAnsi" w:eastAsia="Times New Roman" w:hAnsiTheme="minorHAnsi" w:cstheme="minorHAnsi"/>
        </w:rPr>
        <w:t>.</w:t>
      </w:r>
    </w:p>
    <w:p w14:paraId="18E8CDA7" w14:textId="63E70E2D" w:rsidR="00BA39CA" w:rsidRPr="00CB055A" w:rsidRDefault="00BA39CA" w:rsidP="00BA39CA">
      <w:pPr>
        <w:pStyle w:val="Heading2"/>
        <w:ind w:left="-5"/>
        <w:rPr>
          <w:rFonts w:asciiTheme="minorHAnsi" w:hAnsiTheme="minorHAnsi" w:cstheme="minorHAnsi"/>
        </w:rPr>
      </w:pPr>
      <w:r w:rsidRPr="00CB055A">
        <w:rPr>
          <w:rFonts w:asciiTheme="minorHAnsi" w:hAnsiTheme="minorHAnsi" w:cstheme="minorHAnsi"/>
        </w:rPr>
        <w:t xml:space="preserve">Data </w:t>
      </w:r>
      <w:r w:rsidR="00503028">
        <w:rPr>
          <w:rFonts w:asciiTheme="minorHAnsi" w:hAnsiTheme="minorHAnsi" w:cstheme="minorHAnsi"/>
        </w:rPr>
        <w:t>Exploration</w:t>
      </w:r>
      <w:r w:rsidRPr="00CB055A">
        <w:rPr>
          <w:rFonts w:asciiTheme="minorHAnsi" w:hAnsiTheme="minorHAnsi" w:cstheme="minorHAnsi"/>
        </w:rPr>
        <w:t xml:space="preserve"> </w:t>
      </w:r>
    </w:p>
    <w:p w14:paraId="181D6FAD" w14:textId="2E1AA5DE" w:rsidR="00503028" w:rsidRDefault="00503028" w:rsidP="00503028">
      <w:pPr>
        <w:spacing w:after="319" w:line="287" w:lineRule="auto"/>
        <w:rPr>
          <w:rFonts w:asciiTheme="minorHAnsi" w:eastAsia="Times New Roman" w:hAnsiTheme="minorHAnsi" w:cstheme="minorHAnsi"/>
        </w:rPr>
      </w:pPr>
      <w:r>
        <w:rPr>
          <w:rFonts w:asciiTheme="minorHAnsi" w:hAnsiTheme="minorHAnsi" w:cstheme="minorHAnsi"/>
        </w:rPr>
        <w:t xml:space="preserve">Similar values to those reported in Campuswire post </w:t>
      </w:r>
      <w:hyperlink r:id="rId11" w:history="1">
        <w:r>
          <w:rPr>
            <w:rStyle w:val="Hyperlink"/>
            <w:rFonts w:asciiTheme="minorHAnsi" w:eastAsia="Times New Roman" w:hAnsiTheme="minorHAnsi" w:cstheme="minorHAnsi"/>
          </w:rPr>
          <w:t>628</w:t>
        </w:r>
      </w:hyperlink>
      <w:r>
        <w:rPr>
          <w:rFonts w:asciiTheme="minorHAnsi" w:hAnsiTheme="minorHAnsi" w:cstheme="minorHAnsi"/>
        </w:rPr>
        <w:t xml:space="preserve"> </w:t>
      </w:r>
      <w:r>
        <w:rPr>
          <w:rFonts w:asciiTheme="minorHAnsi" w:eastAsia="Times New Roman" w:hAnsiTheme="minorHAnsi" w:cstheme="minorHAnsi"/>
        </w:rPr>
        <w:t>were found. The values all make enough sense and are fairly intuitive predictors of sentiment.</w:t>
      </w:r>
    </w:p>
    <w:p w14:paraId="4BBAEF79" w14:textId="62CB9FA2" w:rsidR="00503028" w:rsidRDefault="00503028" w:rsidP="00503028">
      <w:pPr>
        <w:spacing w:after="319" w:line="287" w:lineRule="auto"/>
        <w:rPr>
          <w:rStyle w:val="Hyperlink"/>
          <w:rFonts w:asciiTheme="minorHAnsi" w:eastAsia="Times New Roman" w:hAnsiTheme="minorHAnsi" w:cstheme="minorHAnsi"/>
        </w:rPr>
      </w:pPr>
      <w:r>
        <w:rPr>
          <w:rFonts w:asciiTheme="minorHAnsi" w:eastAsia="Times New Roman" w:hAnsiTheme="minorHAnsi" w:cstheme="minorHAnsi"/>
        </w:rPr>
        <w:t>After regularization, the highest absolute value coefficients of the L1 model are shown below:</w:t>
      </w:r>
    </w:p>
    <w:p w14:paraId="1778E6CF" w14:textId="0C511AE9" w:rsidR="00503028" w:rsidRPr="006A6A78" w:rsidRDefault="00503028" w:rsidP="00503028">
      <w:pPr>
        <w:spacing w:after="0" w:line="240" w:lineRule="auto"/>
        <w:rPr>
          <w:rFonts w:asciiTheme="minorHAnsi" w:eastAsia="Times New Roman" w:hAnsiTheme="minorHAnsi" w:cstheme="minorHAnsi"/>
          <w:color w:val="auto"/>
          <w:kern w:val="0"/>
          <w14:ligatures w14:val="none"/>
        </w:rPr>
      </w:pPr>
      <w:r w:rsidRPr="006A6A78">
        <w:rPr>
          <w:rFonts w:asciiTheme="minorHAnsi" w:eastAsia="Times New Roman" w:hAnsiTheme="minorHAnsi" w:cstheme="minorHAnsi"/>
          <w:color w:val="auto"/>
          <w:kern w:val="0"/>
          <w14:ligatures w14:val="none"/>
        </w:rPr>
        <w:lastRenderedPageBreak/>
        <w:t>'7 10', '4 10', '3 10', '8 10', '3 out of 10', '4 out of 10', 'not recommend', 'well worth', '7 out', 'waste',</w:t>
      </w:r>
      <w:bookmarkStart w:id="0" w:name="_Hlk151112178"/>
      <w:r w:rsidRPr="006A6A78">
        <w:rPr>
          <w:rFonts w:asciiTheme="minorHAnsi" w:eastAsia="Times New Roman" w:hAnsiTheme="minorHAnsi" w:cstheme="minorHAnsi"/>
          <w:color w:val="auto"/>
          <w:kern w:val="0"/>
          <w14:ligatures w14:val="none"/>
        </w:rPr>
        <w:t xml:space="preserve"> 'mst3k'</w:t>
      </w:r>
      <w:bookmarkEnd w:id="0"/>
      <w:r w:rsidRPr="006A6A78">
        <w:rPr>
          <w:rFonts w:asciiTheme="minorHAnsi" w:eastAsia="Times New Roman" w:hAnsiTheme="minorHAnsi" w:cstheme="minorHAnsi"/>
          <w:color w:val="auto"/>
          <w:kern w:val="0"/>
          <w14:ligatures w14:val="none"/>
        </w:rPr>
        <w:t>, 'definitely worth', 'refreshing', 'disappointment', 'poorly', 'worst', '10 10', 'awful', 'not funny', 'unfunny', '2 10', 'redeeming', 'miscast', 'forgettable', 'dull'</w:t>
      </w:r>
    </w:p>
    <w:p w14:paraId="41F35121" w14:textId="77777777" w:rsidR="00503028" w:rsidRPr="006A6A78" w:rsidRDefault="00503028" w:rsidP="00503028">
      <w:pPr>
        <w:spacing w:after="0" w:line="240" w:lineRule="auto"/>
        <w:rPr>
          <w:rFonts w:asciiTheme="minorHAnsi" w:eastAsia="Times New Roman" w:hAnsiTheme="minorHAnsi" w:cstheme="minorHAnsi"/>
          <w:color w:val="auto"/>
          <w:kern w:val="0"/>
          <w14:ligatures w14:val="none"/>
        </w:rPr>
      </w:pPr>
    </w:p>
    <w:p w14:paraId="45A82784" w14:textId="77777777" w:rsidR="006A6A78" w:rsidRDefault="00503028" w:rsidP="00503028">
      <w:pPr>
        <w:spacing w:after="0" w:line="240" w:lineRule="auto"/>
        <w:rPr>
          <w:rFonts w:asciiTheme="minorHAnsi" w:eastAsia="Times New Roman" w:hAnsiTheme="minorHAnsi" w:cstheme="minorHAnsi"/>
          <w:color w:val="auto"/>
          <w:kern w:val="0"/>
          <w14:ligatures w14:val="none"/>
        </w:rPr>
      </w:pPr>
      <w:r w:rsidRPr="006A6A78">
        <w:rPr>
          <w:rFonts w:asciiTheme="minorHAnsi" w:eastAsia="Times New Roman" w:hAnsiTheme="minorHAnsi" w:cstheme="minorHAnsi"/>
          <w:color w:val="auto"/>
          <w:kern w:val="0"/>
          <w14:ligatures w14:val="none"/>
        </w:rPr>
        <w:t>It’s perhaps not surprising that review scores like 7/10 (with the / removed due to punctuation deletion) are very predictive of sentiment, and the top</w:t>
      </w:r>
      <w:r w:rsidR="00F64711" w:rsidRPr="006A6A78">
        <w:rPr>
          <w:rFonts w:asciiTheme="minorHAnsi" w:eastAsia="Times New Roman" w:hAnsiTheme="minorHAnsi" w:cstheme="minorHAnsi"/>
          <w:color w:val="auto"/>
          <w:kern w:val="0"/>
          <w14:ligatures w14:val="none"/>
        </w:rPr>
        <w:t xml:space="preserve"> </w:t>
      </w:r>
      <w:r w:rsidRPr="006A6A78">
        <w:rPr>
          <w:rFonts w:asciiTheme="minorHAnsi" w:eastAsia="Times New Roman" w:hAnsiTheme="minorHAnsi" w:cstheme="minorHAnsi"/>
          <w:color w:val="auto"/>
          <w:kern w:val="0"/>
          <w14:ligatures w14:val="none"/>
        </w:rPr>
        <w:t>6 tokens reflect that. Most of the other tokens are very interpretable, with the exception of 'mst3k' which seems to refer to Mystery Science Theater 3000.</w:t>
      </w:r>
    </w:p>
    <w:p w14:paraId="3DE56C19" w14:textId="77777777" w:rsidR="006A6A78" w:rsidRDefault="006A6A78" w:rsidP="00503028">
      <w:pPr>
        <w:spacing w:after="0" w:line="240" w:lineRule="auto"/>
        <w:rPr>
          <w:rFonts w:asciiTheme="minorHAnsi" w:eastAsia="Times New Roman" w:hAnsiTheme="minorHAnsi" w:cstheme="minorHAnsi"/>
          <w:color w:val="auto"/>
          <w:kern w:val="0"/>
          <w14:ligatures w14:val="none"/>
        </w:rPr>
      </w:pPr>
    </w:p>
    <w:p w14:paraId="70B9565F" w14:textId="5F00D482" w:rsidR="00503028" w:rsidRPr="006A6A78" w:rsidRDefault="00F64711" w:rsidP="00503028">
      <w:pPr>
        <w:spacing w:after="0" w:line="240" w:lineRule="auto"/>
        <w:rPr>
          <w:rFonts w:asciiTheme="minorHAnsi" w:eastAsia="Times New Roman" w:hAnsiTheme="minorHAnsi" w:cstheme="minorHAnsi"/>
          <w:color w:val="auto"/>
          <w:kern w:val="0"/>
          <w14:ligatures w14:val="none"/>
        </w:rPr>
      </w:pPr>
      <w:r w:rsidRPr="006A6A78">
        <w:rPr>
          <w:rFonts w:asciiTheme="minorHAnsi" w:eastAsia="Times New Roman" w:hAnsiTheme="minorHAnsi" w:cstheme="minorHAnsi"/>
          <w:color w:val="auto"/>
          <w:kern w:val="0"/>
          <w14:ligatures w14:val="none"/>
        </w:rPr>
        <w:t>The inclusion of films being funny (or more accurately not funny for the prediction of negative sentiment) was interesting, and not a thought that immediately came to mind, but makes sense. It leads to the hypothesis that if categories were included (or mined through latent semantic analysis), we could likely perform even better with weights like “funny” being used for comedy, “suspenseful” being used in thrillers, or “casting” being used for dramas (e.g. weighting the importance of certain words in based on genre).</w:t>
      </w:r>
    </w:p>
    <w:p w14:paraId="4C9F463D" w14:textId="77777777" w:rsidR="00503028" w:rsidRDefault="00503028">
      <w:pPr>
        <w:pStyle w:val="Heading1"/>
        <w:ind w:left="-5"/>
        <w:rPr>
          <w:rFonts w:asciiTheme="minorHAnsi" w:hAnsiTheme="minorHAnsi" w:cstheme="minorHAnsi"/>
        </w:rPr>
      </w:pPr>
    </w:p>
    <w:p w14:paraId="5ABF593A" w14:textId="7384E703" w:rsidR="00795E48" w:rsidRPr="00CB055A" w:rsidRDefault="00000000">
      <w:pPr>
        <w:pStyle w:val="Heading1"/>
        <w:ind w:left="-5"/>
        <w:rPr>
          <w:rFonts w:asciiTheme="minorHAnsi" w:hAnsiTheme="minorHAnsi" w:cstheme="minorHAnsi"/>
        </w:rPr>
      </w:pPr>
      <w:r w:rsidRPr="00CB055A">
        <w:rPr>
          <w:rFonts w:asciiTheme="minorHAnsi" w:hAnsiTheme="minorHAnsi" w:cstheme="minorHAnsi"/>
        </w:rPr>
        <w:t xml:space="preserve">Performance Metrics </w:t>
      </w:r>
    </w:p>
    <w:p w14:paraId="2EB03E2D" w14:textId="68EC5329" w:rsidR="00BA39CA" w:rsidRPr="00CB055A" w:rsidRDefault="01F766DA" w:rsidP="047F0CA8">
      <w:pPr>
        <w:pStyle w:val="Heading2"/>
        <w:ind w:left="-5"/>
        <w:rPr>
          <w:rFonts w:asciiTheme="minorHAnsi" w:hAnsiTheme="minorHAnsi" w:cstheme="minorBidi"/>
        </w:rPr>
      </w:pPr>
      <w:r w:rsidRPr="047F0CA8">
        <w:rPr>
          <w:rFonts w:asciiTheme="minorHAnsi" w:hAnsiTheme="minorHAnsi" w:cstheme="minorBidi"/>
        </w:rPr>
        <w:t>Weighted mean absolute error (WMAE)</w:t>
      </w:r>
    </w:p>
    <w:tbl>
      <w:tblPr>
        <w:tblStyle w:val="TableGrid"/>
        <w:tblW w:w="0" w:type="auto"/>
        <w:tblLook w:val="04A0" w:firstRow="1" w:lastRow="0" w:firstColumn="1" w:lastColumn="0" w:noHBand="0" w:noVBand="1"/>
      </w:tblPr>
      <w:tblGrid>
        <w:gridCol w:w="1974"/>
        <w:gridCol w:w="2168"/>
      </w:tblGrid>
      <w:tr w:rsidR="00BA39CA" w:rsidRPr="00CB055A" w14:paraId="145C6FB3" w14:textId="77777777" w:rsidTr="00BA39CA">
        <w:trPr>
          <w:trHeight w:val="3"/>
        </w:trPr>
        <w:tc>
          <w:tcPr>
            <w:tcW w:w="1974" w:type="dxa"/>
          </w:tcPr>
          <w:p w14:paraId="327416B7" w14:textId="0BF6282A" w:rsidR="00BA39CA" w:rsidRPr="00CB055A" w:rsidRDefault="00503028" w:rsidP="00BA39CA">
            <w:pPr>
              <w:jc w:val="center"/>
              <w:rPr>
                <w:rFonts w:asciiTheme="minorHAnsi" w:hAnsiTheme="minorHAnsi" w:cstheme="minorHAnsi"/>
                <w:b/>
                <w:bCs/>
                <w:color w:val="auto"/>
              </w:rPr>
            </w:pPr>
            <w:r>
              <w:rPr>
                <w:rFonts w:asciiTheme="minorHAnsi" w:hAnsiTheme="minorHAnsi" w:cstheme="minorHAnsi"/>
                <w:b/>
                <w:bCs/>
                <w:color w:val="auto"/>
              </w:rPr>
              <w:t>Split</w:t>
            </w:r>
          </w:p>
        </w:tc>
        <w:tc>
          <w:tcPr>
            <w:tcW w:w="1975" w:type="dxa"/>
          </w:tcPr>
          <w:p w14:paraId="2A982CB8" w14:textId="2F348A27" w:rsidR="00BA39CA" w:rsidRPr="00CB055A" w:rsidRDefault="00503028" w:rsidP="00BA39CA">
            <w:pPr>
              <w:jc w:val="center"/>
              <w:rPr>
                <w:rFonts w:asciiTheme="minorHAnsi" w:hAnsiTheme="minorHAnsi" w:cstheme="minorHAnsi"/>
                <w:b/>
                <w:bCs/>
                <w:color w:val="auto"/>
              </w:rPr>
            </w:pPr>
            <w:r>
              <w:rPr>
                <w:rFonts w:asciiTheme="minorHAnsi" w:hAnsiTheme="minorHAnsi" w:cstheme="minorHAnsi"/>
                <w:b/>
                <w:bCs/>
                <w:color w:val="auto"/>
              </w:rPr>
              <w:t>AUC</w:t>
            </w:r>
          </w:p>
        </w:tc>
      </w:tr>
      <w:tr w:rsidR="00BA39CA" w:rsidRPr="00CB055A" w14:paraId="7045E399" w14:textId="77777777" w:rsidTr="00BA39CA">
        <w:trPr>
          <w:trHeight w:val="3"/>
        </w:trPr>
        <w:tc>
          <w:tcPr>
            <w:tcW w:w="1974" w:type="dxa"/>
          </w:tcPr>
          <w:p w14:paraId="3935F155" w14:textId="1D0B2EE1"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1</w:t>
            </w:r>
          </w:p>
        </w:tc>
        <w:tc>
          <w:tcPr>
            <w:tcW w:w="1975" w:type="dxa"/>
          </w:tcPr>
          <w:p w14:paraId="65781268" w14:textId="27C174B5" w:rsidR="00BA39CA" w:rsidRPr="00503028" w:rsidRDefault="00BD7C90" w:rsidP="00BA39CA">
            <w:pPr>
              <w:jc w:val="center"/>
              <w:rPr>
                <w:rFonts w:asciiTheme="minorHAnsi" w:hAnsiTheme="minorHAnsi" w:cstheme="minorHAnsi"/>
                <w:color w:val="auto"/>
              </w:rPr>
            </w:pPr>
            <w:r w:rsidRPr="00BD7C90">
              <w:rPr>
                <w:rFonts w:asciiTheme="minorHAnsi" w:hAnsiTheme="minorHAnsi" w:cstheme="minorHAnsi"/>
                <w:color w:val="auto"/>
              </w:rPr>
              <w:t>0.9616726083797218</w:t>
            </w:r>
          </w:p>
        </w:tc>
      </w:tr>
      <w:tr w:rsidR="00BA39CA" w:rsidRPr="00CB055A" w14:paraId="3EB90B6D" w14:textId="77777777" w:rsidTr="00BA39CA">
        <w:trPr>
          <w:trHeight w:val="3"/>
        </w:trPr>
        <w:tc>
          <w:tcPr>
            <w:tcW w:w="1974" w:type="dxa"/>
          </w:tcPr>
          <w:p w14:paraId="44394F5B" w14:textId="51122675"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2</w:t>
            </w:r>
          </w:p>
        </w:tc>
        <w:tc>
          <w:tcPr>
            <w:tcW w:w="1975" w:type="dxa"/>
          </w:tcPr>
          <w:p w14:paraId="65A629C0" w14:textId="54DEAACA" w:rsidR="00BA39CA" w:rsidRPr="00503028" w:rsidRDefault="00BD7C90" w:rsidP="00BA39CA">
            <w:pPr>
              <w:jc w:val="center"/>
              <w:rPr>
                <w:rFonts w:asciiTheme="minorHAnsi" w:hAnsiTheme="minorHAnsi" w:cstheme="minorHAnsi"/>
                <w:color w:val="auto"/>
              </w:rPr>
            </w:pPr>
            <w:r w:rsidRPr="00BD7C90">
              <w:rPr>
                <w:rFonts w:asciiTheme="minorHAnsi" w:hAnsiTheme="minorHAnsi" w:cstheme="minorHAnsi"/>
                <w:color w:val="auto"/>
              </w:rPr>
              <w:t>0.9616009217810427</w:t>
            </w:r>
          </w:p>
        </w:tc>
      </w:tr>
      <w:tr w:rsidR="00BA39CA" w:rsidRPr="00CB055A" w14:paraId="5DD1090A" w14:textId="77777777" w:rsidTr="00BA39CA">
        <w:trPr>
          <w:trHeight w:val="3"/>
        </w:trPr>
        <w:tc>
          <w:tcPr>
            <w:tcW w:w="1974" w:type="dxa"/>
          </w:tcPr>
          <w:p w14:paraId="5BF82A77" w14:textId="405A439A"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3</w:t>
            </w:r>
          </w:p>
        </w:tc>
        <w:tc>
          <w:tcPr>
            <w:tcW w:w="1975" w:type="dxa"/>
          </w:tcPr>
          <w:p w14:paraId="5A81F736" w14:textId="4B30B3E3" w:rsidR="00BA39CA" w:rsidRPr="00503028" w:rsidRDefault="00BD7C90" w:rsidP="00BA39CA">
            <w:pPr>
              <w:jc w:val="center"/>
              <w:rPr>
                <w:rFonts w:asciiTheme="minorHAnsi" w:hAnsiTheme="minorHAnsi" w:cstheme="minorHAnsi"/>
                <w:color w:val="auto"/>
              </w:rPr>
            </w:pPr>
            <w:r w:rsidRPr="00BD7C90">
              <w:rPr>
                <w:rFonts w:asciiTheme="minorHAnsi" w:hAnsiTheme="minorHAnsi" w:cstheme="minorHAnsi"/>
                <w:color w:val="auto"/>
              </w:rPr>
              <w:t>0.9610771609287114</w:t>
            </w:r>
          </w:p>
        </w:tc>
      </w:tr>
      <w:tr w:rsidR="00BA39CA" w:rsidRPr="00CB055A" w14:paraId="1961BFAC" w14:textId="77777777" w:rsidTr="00BA39CA">
        <w:trPr>
          <w:trHeight w:val="3"/>
        </w:trPr>
        <w:tc>
          <w:tcPr>
            <w:tcW w:w="1974" w:type="dxa"/>
          </w:tcPr>
          <w:p w14:paraId="3754B194" w14:textId="61E03067"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4</w:t>
            </w:r>
          </w:p>
        </w:tc>
        <w:tc>
          <w:tcPr>
            <w:tcW w:w="1975" w:type="dxa"/>
          </w:tcPr>
          <w:p w14:paraId="472D58A7" w14:textId="7DD43507" w:rsidR="00BA39CA" w:rsidRPr="00503028" w:rsidRDefault="00BD7C90" w:rsidP="00BA39CA">
            <w:pPr>
              <w:jc w:val="center"/>
              <w:rPr>
                <w:rFonts w:asciiTheme="minorHAnsi" w:hAnsiTheme="minorHAnsi" w:cstheme="minorHAnsi"/>
                <w:color w:val="auto"/>
              </w:rPr>
            </w:pPr>
            <w:r w:rsidRPr="00BD7C90">
              <w:rPr>
                <w:rFonts w:asciiTheme="minorHAnsi" w:hAnsiTheme="minorHAnsi" w:cstheme="minorHAnsi"/>
                <w:color w:val="auto"/>
              </w:rPr>
              <w:t>0.9621485005750404</w:t>
            </w:r>
          </w:p>
        </w:tc>
      </w:tr>
      <w:tr w:rsidR="00BA39CA" w:rsidRPr="00CB055A" w14:paraId="62E5C3B9" w14:textId="77777777" w:rsidTr="00BA39CA">
        <w:trPr>
          <w:trHeight w:val="3"/>
        </w:trPr>
        <w:tc>
          <w:tcPr>
            <w:tcW w:w="1974" w:type="dxa"/>
          </w:tcPr>
          <w:p w14:paraId="5602E593" w14:textId="70ADC7DE" w:rsidR="00BA39CA" w:rsidRPr="00CB055A" w:rsidRDefault="00BA39CA" w:rsidP="00BA39CA">
            <w:pPr>
              <w:jc w:val="center"/>
              <w:rPr>
                <w:rFonts w:asciiTheme="minorHAnsi" w:hAnsiTheme="minorHAnsi" w:cstheme="minorHAnsi"/>
                <w:color w:val="auto"/>
              </w:rPr>
            </w:pPr>
            <w:r w:rsidRPr="00CB055A">
              <w:rPr>
                <w:rFonts w:asciiTheme="minorHAnsi" w:hAnsiTheme="minorHAnsi" w:cstheme="minorHAnsi"/>
                <w:color w:val="auto"/>
              </w:rPr>
              <w:t>5</w:t>
            </w:r>
          </w:p>
        </w:tc>
        <w:tc>
          <w:tcPr>
            <w:tcW w:w="1975" w:type="dxa"/>
          </w:tcPr>
          <w:p w14:paraId="482E2C2B" w14:textId="7F542BCA" w:rsidR="00BA39CA" w:rsidRPr="00503028" w:rsidRDefault="00BD7C90" w:rsidP="00BA39CA">
            <w:pPr>
              <w:jc w:val="center"/>
              <w:rPr>
                <w:rFonts w:asciiTheme="minorHAnsi" w:hAnsiTheme="minorHAnsi" w:cstheme="minorHAnsi"/>
                <w:color w:val="auto"/>
              </w:rPr>
            </w:pPr>
            <w:r w:rsidRPr="00BD7C90">
              <w:rPr>
                <w:rFonts w:asciiTheme="minorHAnsi" w:hAnsiTheme="minorHAnsi" w:cstheme="minorHAnsi"/>
                <w:color w:val="auto"/>
              </w:rPr>
              <w:t>0.96203883948773</w:t>
            </w:r>
          </w:p>
        </w:tc>
      </w:tr>
    </w:tbl>
    <w:p w14:paraId="5D70DC94" w14:textId="77777777" w:rsidR="00BA39CA" w:rsidRPr="00CB055A" w:rsidRDefault="00BA39CA" w:rsidP="00BA39CA">
      <w:pPr>
        <w:rPr>
          <w:rFonts w:asciiTheme="minorHAnsi" w:hAnsiTheme="minorHAnsi" w:cstheme="minorHAnsi"/>
        </w:rPr>
      </w:pPr>
    </w:p>
    <w:p w14:paraId="456972DD" w14:textId="23FC12A1" w:rsidR="00BA39CA" w:rsidRPr="00CB055A" w:rsidRDefault="01F766DA" w:rsidP="00BA39CA">
      <w:pPr>
        <w:pStyle w:val="Heading2"/>
        <w:ind w:left="-5"/>
        <w:rPr>
          <w:rFonts w:asciiTheme="minorHAnsi" w:hAnsiTheme="minorHAnsi" w:cstheme="minorHAnsi"/>
        </w:rPr>
      </w:pPr>
      <w:r w:rsidRPr="047F0CA8">
        <w:rPr>
          <w:rFonts w:asciiTheme="minorHAnsi" w:hAnsiTheme="minorHAnsi" w:cstheme="minorBidi"/>
        </w:rPr>
        <w:t>Execution time</w:t>
      </w:r>
    </w:p>
    <w:tbl>
      <w:tblPr>
        <w:tblStyle w:val="TableGrid"/>
        <w:tblW w:w="0" w:type="auto"/>
        <w:tblLayout w:type="fixed"/>
        <w:tblLook w:val="06A0" w:firstRow="1" w:lastRow="0" w:firstColumn="1" w:lastColumn="0" w:noHBand="1" w:noVBand="1"/>
      </w:tblPr>
      <w:tblGrid>
        <w:gridCol w:w="915"/>
        <w:gridCol w:w="2535"/>
      </w:tblGrid>
      <w:tr w:rsidR="047F0CA8" w14:paraId="480618B6" w14:textId="77777777" w:rsidTr="047F0CA8">
        <w:trPr>
          <w:trHeight w:val="300"/>
        </w:trPr>
        <w:tc>
          <w:tcPr>
            <w:tcW w:w="915" w:type="dxa"/>
          </w:tcPr>
          <w:p w14:paraId="066F206E" w14:textId="7B8C696B" w:rsidR="29D00EC6" w:rsidRDefault="00F64711" w:rsidP="047F0CA8">
            <w:pPr>
              <w:rPr>
                <w:rFonts w:asciiTheme="minorHAnsi" w:hAnsiTheme="minorHAnsi" w:cstheme="minorBidi"/>
                <w:b/>
                <w:bCs/>
                <w:color w:val="auto"/>
                <w:sz w:val="24"/>
                <w:szCs w:val="24"/>
              </w:rPr>
            </w:pPr>
            <w:r>
              <w:rPr>
                <w:rFonts w:asciiTheme="minorHAnsi" w:hAnsiTheme="minorHAnsi" w:cstheme="minorBidi"/>
                <w:b/>
                <w:bCs/>
                <w:color w:val="auto"/>
                <w:sz w:val="24"/>
                <w:szCs w:val="24"/>
              </w:rPr>
              <w:t>Split</w:t>
            </w:r>
          </w:p>
        </w:tc>
        <w:tc>
          <w:tcPr>
            <w:tcW w:w="2535" w:type="dxa"/>
          </w:tcPr>
          <w:p w14:paraId="54BC0916" w14:textId="3F4E5C4D" w:rsidR="29D00EC6" w:rsidRDefault="29D00EC6" w:rsidP="047F0CA8">
            <w:pPr>
              <w:rPr>
                <w:rFonts w:asciiTheme="minorHAnsi" w:hAnsiTheme="minorHAnsi" w:cstheme="minorBidi"/>
                <w:b/>
                <w:bCs/>
                <w:color w:val="auto"/>
                <w:sz w:val="24"/>
                <w:szCs w:val="24"/>
              </w:rPr>
            </w:pPr>
            <w:r w:rsidRPr="047F0CA8">
              <w:rPr>
                <w:rFonts w:asciiTheme="minorHAnsi" w:hAnsiTheme="minorHAnsi" w:cstheme="minorBidi"/>
                <w:b/>
                <w:bCs/>
                <w:color w:val="auto"/>
                <w:sz w:val="24"/>
                <w:szCs w:val="24"/>
              </w:rPr>
              <w:t>Run time (seconds)</w:t>
            </w:r>
          </w:p>
        </w:tc>
      </w:tr>
      <w:tr w:rsidR="047F0CA8" w14:paraId="7BEE4DF2" w14:textId="77777777" w:rsidTr="047F0CA8">
        <w:trPr>
          <w:trHeight w:val="300"/>
        </w:trPr>
        <w:tc>
          <w:tcPr>
            <w:tcW w:w="915" w:type="dxa"/>
          </w:tcPr>
          <w:p w14:paraId="2B717F3F" w14:textId="5C724B7D"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1</w:t>
            </w:r>
          </w:p>
        </w:tc>
        <w:tc>
          <w:tcPr>
            <w:tcW w:w="2535" w:type="dxa"/>
          </w:tcPr>
          <w:p w14:paraId="2FB430A1" w14:textId="23F54A9A" w:rsidR="29D00EC6" w:rsidRPr="00786F24" w:rsidRDefault="00BD7C90" w:rsidP="00F64711">
            <w:pPr>
              <w:jc w:val="center"/>
              <w:rPr>
                <w:rFonts w:asciiTheme="minorHAnsi" w:hAnsiTheme="minorHAnsi" w:cstheme="minorHAnsi"/>
                <w:color w:val="auto"/>
              </w:rPr>
            </w:pPr>
            <w:r w:rsidRPr="00BD7C90">
              <w:rPr>
                <w:rFonts w:asciiTheme="minorHAnsi" w:hAnsiTheme="minorHAnsi" w:cstheme="minorHAnsi"/>
                <w:color w:val="auto"/>
              </w:rPr>
              <w:t>186.57749891281128</w:t>
            </w:r>
          </w:p>
        </w:tc>
      </w:tr>
      <w:tr w:rsidR="047F0CA8" w14:paraId="600BC460" w14:textId="77777777" w:rsidTr="047F0CA8">
        <w:trPr>
          <w:trHeight w:val="300"/>
        </w:trPr>
        <w:tc>
          <w:tcPr>
            <w:tcW w:w="915" w:type="dxa"/>
          </w:tcPr>
          <w:p w14:paraId="6FB374CB" w14:textId="470A9035"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2</w:t>
            </w:r>
          </w:p>
        </w:tc>
        <w:tc>
          <w:tcPr>
            <w:tcW w:w="2535" w:type="dxa"/>
          </w:tcPr>
          <w:p w14:paraId="3E22011E" w14:textId="424A64D7" w:rsidR="29D00EC6" w:rsidRPr="00786F24" w:rsidRDefault="00BD7C90" w:rsidP="00F64711">
            <w:pPr>
              <w:jc w:val="center"/>
              <w:rPr>
                <w:rFonts w:asciiTheme="minorHAnsi" w:eastAsia="Consolas" w:hAnsiTheme="minorHAnsi" w:cstheme="minorHAnsi"/>
                <w:color w:val="auto"/>
              </w:rPr>
            </w:pPr>
            <w:r w:rsidRPr="00BD7C90">
              <w:rPr>
                <w:rFonts w:asciiTheme="minorHAnsi" w:hAnsiTheme="minorHAnsi" w:cstheme="minorHAnsi"/>
                <w:color w:val="auto"/>
              </w:rPr>
              <w:t>187.39333772659302</w:t>
            </w:r>
          </w:p>
        </w:tc>
      </w:tr>
      <w:tr w:rsidR="047F0CA8" w14:paraId="2D11D52D" w14:textId="77777777" w:rsidTr="047F0CA8">
        <w:trPr>
          <w:trHeight w:val="300"/>
        </w:trPr>
        <w:tc>
          <w:tcPr>
            <w:tcW w:w="915" w:type="dxa"/>
          </w:tcPr>
          <w:p w14:paraId="62618937" w14:textId="12E7FDCE"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3</w:t>
            </w:r>
          </w:p>
        </w:tc>
        <w:tc>
          <w:tcPr>
            <w:tcW w:w="2535" w:type="dxa"/>
          </w:tcPr>
          <w:p w14:paraId="3CBCB5AA" w14:textId="6957F6EC" w:rsidR="29D00EC6" w:rsidRPr="00786F24" w:rsidRDefault="00BD7C90" w:rsidP="00F64711">
            <w:pPr>
              <w:jc w:val="center"/>
              <w:rPr>
                <w:rFonts w:asciiTheme="minorHAnsi" w:hAnsiTheme="minorHAnsi" w:cstheme="minorHAnsi"/>
                <w:color w:val="auto"/>
              </w:rPr>
            </w:pPr>
            <w:r w:rsidRPr="00BD7C90">
              <w:rPr>
                <w:rFonts w:asciiTheme="minorHAnsi" w:hAnsiTheme="minorHAnsi" w:cstheme="minorHAnsi"/>
                <w:color w:val="auto"/>
              </w:rPr>
              <w:t>187.07028603553772</w:t>
            </w:r>
          </w:p>
        </w:tc>
      </w:tr>
      <w:tr w:rsidR="047F0CA8" w14:paraId="093A8DFE" w14:textId="77777777" w:rsidTr="047F0CA8">
        <w:trPr>
          <w:trHeight w:val="300"/>
        </w:trPr>
        <w:tc>
          <w:tcPr>
            <w:tcW w:w="915" w:type="dxa"/>
          </w:tcPr>
          <w:p w14:paraId="416E44DA" w14:textId="55C24C12"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4</w:t>
            </w:r>
          </w:p>
        </w:tc>
        <w:tc>
          <w:tcPr>
            <w:tcW w:w="2535" w:type="dxa"/>
          </w:tcPr>
          <w:p w14:paraId="41779A22" w14:textId="02F7E1E4" w:rsidR="29D00EC6" w:rsidRPr="00786F24" w:rsidRDefault="00BD7C90" w:rsidP="00F64711">
            <w:pPr>
              <w:jc w:val="center"/>
              <w:rPr>
                <w:rFonts w:asciiTheme="minorHAnsi" w:hAnsiTheme="minorHAnsi" w:cstheme="minorHAnsi"/>
                <w:color w:val="auto"/>
              </w:rPr>
            </w:pPr>
            <w:r w:rsidRPr="00BD7C90">
              <w:rPr>
                <w:rFonts w:asciiTheme="minorHAnsi" w:hAnsiTheme="minorHAnsi" w:cstheme="minorHAnsi"/>
                <w:color w:val="auto"/>
              </w:rPr>
              <w:t>191.3993124961853</w:t>
            </w:r>
          </w:p>
        </w:tc>
      </w:tr>
      <w:tr w:rsidR="047F0CA8" w14:paraId="74458AA0" w14:textId="77777777" w:rsidTr="047F0CA8">
        <w:trPr>
          <w:trHeight w:val="300"/>
        </w:trPr>
        <w:tc>
          <w:tcPr>
            <w:tcW w:w="915" w:type="dxa"/>
          </w:tcPr>
          <w:p w14:paraId="6F5C2BDE" w14:textId="7633013B" w:rsidR="29D00EC6" w:rsidRDefault="29D00EC6" w:rsidP="00F64711">
            <w:pPr>
              <w:jc w:val="center"/>
              <w:rPr>
                <w:rFonts w:asciiTheme="minorHAnsi" w:hAnsiTheme="minorHAnsi" w:cstheme="minorBidi"/>
                <w:color w:val="auto"/>
              </w:rPr>
            </w:pPr>
            <w:r w:rsidRPr="047F0CA8">
              <w:rPr>
                <w:rFonts w:asciiTheme="minorHAnsi" w:hAnsiTheme="minorHAnsi" w:cstheme="minorBidi"/>
                <w:color w:val="auto"/>
              </w:rPr>
              <w:t>5</w:t>
            </w:r>
          </w:p>
        </w:tc>
        <w:tc>
          <w:tcPr>
            <w:tcW w:w="2535" w:type="dxa"/>
          </w:tcPr>
          <w:p w14:paraId="5E96D6E1" w14:textId="1B7FE98F" w:rsidR="29D00EC6" w:rsidRPr="00786F24" w:rsidRDefault="00BD7C90" w:rsidP="00F64711">
            <w:pPr>
              <w:jc w:val="center"/>
              <w:rPr>
                <w:rFonts w:asciiTheme="minorHAnsi" w:hAnsiTheme="minorHAnsi" w:cstheme="minorHAnsi"/>
                <w:color w:val="auto"/>
              </w:rPr>
            </w:pPr>
            <w:r w:rsidRPr="00BD7C90">
              <w:rPr>
                <w:rFonts w:asciiTheme="minorHAnsi" w:hAnsiTheme="minorHAnsi" w:cstheme="minorHAnsi"/>
                <w:color w:val="auto"/>
              </w:rPr>
              <w:t>187.2207088470459</w:t>
            </w:r>
          </w:p>
        </w:tc>
      </w:tr>
    </w:tbl>
    <w:p w14:paraId="1EFE26C4" w14:textId="77777777" w:rsidR="00503028" w:rsidRDefault="00503028">
      <w:pPr>
        <w:pStyle w:val="Heading2"/>
        <w:ind w:left="-5"/>
        <w:rPr>
          <w:rFonts w:asciiTheme="minorHAnsi" w:hAnsiTheme="minorHAnsi" w:cstheme="minorHAnsi"/>
        </w:rPr>
      </w:pPr>
    </w:p>
    <w:p w14:paraId="28EC8271" w14:textId="3B71FCDB" w:rsidR="00795E48" w:rsidRPr="00CB055A" w:rsidRDefault="00000000">
      <w:pPr>
        <w:pStyle w:val="Heading2"/>
        <w:ind w:left="-5"/>
        <w:rPr>
          <w:rFonts w:asciiTheme="minorHAnsi" w:hAnsiTheme="minorHAnsi" w:cstheme="minorHAnsi"/>
        </w:rPr>
      </w:pPr>
      <w:r w:rsidRPr="00CB055A">
        <w:rPr>
          <w:rFonts w:asciiTheme="minorHAnsi" w:hAnsiTheme="minorHAnsi" w:cstheme="minorHAnsi"/>
        </w:rPr>
        <w:t xml:space="preserve">Computer Specs </w:t>
      </w:r>
    </w:p>
    <w:p w14:paraId="1454E7B2" w14:textId="73B4F09A"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CPU: </w:t>
      </w:r>
      <w:r w:rsidR="0042031C">
        <w:rPr>
          <w:rFonts w:asciiTheme="minorHAnsi" w:eastAsia="Times New Roman" w:hAnsiTheme="minorHAnsi" w:cstheme="minorHAnsi"/>
        </w:rPr>
        <w:t>Intel i7-7700</w:t>
      </w:r>
      <w:r w:rsidRPr="00CB055A">
        <w:rPr>
          <w:rFonts w:asciiTheme="minorHAnsi" w:eastAsia="Times New Roman" w:hAnsiTheme="minorHAnsi" w:cstheme="minorHAnsi"/>
        </w:rPr>
        <w:t xml:space="preserve"> </w:t>
      </w:r>
    </w:p>
    <w:p w14:paraId="18494573" w14:textId="68655644"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Cores/threads: </w:t>
      </w:r>
      <w:r w:rsidR="0042031C">
        <w:rPr>
          <w:rFonts w:asciiTheme="minorHAnsi" w:eastAsia="Times New Roman" w:hAnsiTheme="minorHAnsi" w:cstheme="minorHAnsi"/>
        </w:rPr>
        <w:t>4/8</w:t>
      </w:r>
      <w:r w:rsidRPr="00CB055A">
        <w:rPr>
          <w:rFonts w:asciiTheme="minorHAnsi" w:eastAsia="Times New Roman" w:hAnsiTheme="minorHAnsi" w:cstheme="minorHAnsi"/>
        </w:rPr>
        <w:t xml:space="preserve"> </w:t>
      </w:r>
    </w:p>
    <w:p w14:paraId="4DF9FF94" w14:textId="199008F9"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Clock/boost speed: 3.</w:t>
      </w:r>
      <w:r w:rsidR="0042031C">
        <w:rPr>
          <w:rFonts w:asciiTheme="minorHAnsi" w:eastAsia="Times New Roman" w:hAnsiTheme="minorHAnsi" w:cstheme="minorHAnsi"/>
        </w:rPr>
        <w:t>6</w:t>
      </w:r>
      <w:r w:rsidRPr="00CB055A">
        <w:rPr>
          <w:rFonts w:asciiTheme="minorHAnsi" w:eastAsia="Times New Roman" w:hAnsiTheme="minorHAnsi" w:cstheme="minorHAnsi"/>
        </w:rPr>
        <w:t>/4.</w:t>
      </w:r>
      <w:r w:rsidR="0042031C">
        <w:rPr>
          <w:rFonts w:asciiTheme="minorHAnsi" w:eastAsia="Times New Roman" w:hAnsiTheme="minorHAnsi" w:cstheme="minorHAnsi"/>
        </w:rPr>
        <w:t>2</w:t>
      </w:r>
      <w:r w:rsidRPr="00CB055A">
        <w:rPr>
          <w:rFonts w:asciiTheme="minorHAnsi" w:eastAsia="Times New Roman" w:hAnsiTheme="minorHAnsi" w:cstheme="minorHAnsi"/>
        </w:rPr>
        <w:t xml:space="preserve">GHz </w:t>
      </w:r>
    </w:p>
    <w:p w14:paraId="0ACEB074" w14:textId="0C242134"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Cache Size: L1: </w:t>
      </w:r>
      <w:r w:rsidR="0042031C">
        <w:rPr>
          <w:rFonts w:asciiTheme="minorHAnsi" w:eastAsia="Times New Roman" w:hAnsiTheme="minorHAnsi" w:cstheme="minorHAnsi"/>
        </w:rPr>
        <w:t>128</w:t>
      </w:r>
      <w:r w:rsidRPr="00CB055A">
        <w:rPr>
          <w:rFonts w:asciiTheme="minorHAnsi" w:eastAsia="Times New Roman" w:hAnsiTheme="minorHAnsi" w:cstheme="minorHAnsi"/>
        </w:rPr>
        <w:t xml:space="preserve"> KB, L2: </w:t>
      </w:r>
      <w:r w:rsidR="0042031C">
        <w:rPr>
          <w:rFonts w:asciiTheme="minorHAnsi" w:eastAsia="Times New Roman" w:hAnsiTheme="minorHAnsi" w:cstheme="minorHAnsi"/>
        </w:rPr>
        <w:t>1</w:t>
      </w:r>
      <w:r w:rsidRPr="00CB055A">
        <w:rPr>
          <w:rFonts w:asciiTheme="minorHAnsi" w:eastAsia="Times New Roman" w:hAnsiTheme="minorHAnsi" w:cstheme="minorHAnsi"/>
        </w:rPr>
        <w:t xml:space="preserve"> MB, L3: </w:t>
      </w:r>
      <w:r w:rsidR="0042031C">
        <w:rPr>
          <w:rFonts w:asciiTheme="minorHAnsi" w:eastAsia="Times New Roman" w:hAnsiTheme="minorHAnsi" w:cstheme="minorHAnsi"/>
        </w:rPr>
        <w:t>8</w:t>
      </w:r>
      <w:r w:rsidRPr="00CB055A">
        <w:rPr>
          <w:rFonts w:asciiTheme="minorHAnsi" w:eastAsia="Times New Roman" w:hAnsiTheme="minorHAnsi" w:cstheme="minorHAnsi"/>
        </w:rPr>
        <w:t xml:space="preserve"> MB </w:t>
      </w:r>
    </w:p>
    <w:p w14:paraId="365403E5"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32Gb Memory </w:t>
      </w:r>
    </w:p>
    <w:p w14:paraId="5026330B" w14:textId="77777777" w:rsidR="00795E48" w:rsidRPr="00CB055A" w:rsidRDefault="00000000">
      <w:pPr>
        <w:numPr>
          <w:ilvl w:val="0"/>
          <w:numId w:val="2"/>
        </w:numPr>
        <w:spacing w:after="34" w:line="266" w:lineRule="auto"/>
        <w:ind w:hanging="360"/>
        <w:rPr>
          <w:rFonts w:asciiTheme="minorHAnsi" w:hAnsiTheme="minorHAnsi" w:cstheme="minorHAnsi"/>
        </w:rPr>
      </w:pPr>
      <w:r w:rsidRPr="00CB055A">
        <w:rPr>
          <w:rFonts w:asciiTheme="minorHAnsi" w:eastAsia="Times New Roman" w:hAnsiTheme="minorHAnsi" w:cstheme="minorHAnsi"/>
        </w:rPr>
        <w:t xml:space="preserve">GPU not used </w:t>
      </w:r>
    </w:p>
    <w:sectPr w:rsidR="00795E48" w:rsidRPr="00CB055A" w:rsidSect="001078DF">
      <w:pgSz w:w="12240" w:h="15840"/>
      <w:pgMar w:top="1080" w:right="1080" w:bottom="108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93D"/>
    <w:multiLevelType w:val="hybridMultilevel"/>
    <w:tmpl w:val="BD784708"/>
    <w:lvl w:ilvl="0" w:tplc="5804FB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3230F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6C1AD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C8BE3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90503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30103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481BF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12FDA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1CFD0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497A55"/>
    <w:multiLevelType w:val="hybridMultilevel"/>
    <w:tmpl w:val="E6E0ABEA"/>
    <w:lvl w:ilvl="0" w:tplc="AA4A68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069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2E15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34BD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30918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12F2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C8763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00A2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219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89416887">
    <w:abstractNumId w:val="1"/>
  </w:num>
  <w:num w:numId="2" w16cid:durableId="47684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48"/>
    <w:rsid w:val="001078DF"/>
    <w:rsid w:val="00384234"/>
    <w:rsid w:val="0042031C"/>
    <w:rsid w:val="004375BB"/>
    <w:rsid w:val="00503028"/>
    <w:rsid w:val="00510C97"/>
    <w:rsid w:val="005A5D34"/>
    <w:rsid w:val="006A6A78"/>
    <w:rsid w:val="00786F24"/>
    <w:rsid w:val="00795E48"/>
    <w:rsid w:val="007B3D30"/>
    <w:rsid w:val="007F0260"/>
    <w:rsid w:val="00846B1D"/>
    <w:rsid w:val="0086325F"/>
    <w:rsid w:val="00A4253B"/>
    <w:rsid w:val="00BA39CA"/>
    <w:rsid w:val="00BD7C90"/>
    <w:rsid w:val="00CB055A"/>
    <w:rsid w:val="00CE70F1"/>
    <w:rsid w:val="00D11FE3"/>
    <w:rsid w:val="00DE1B1B"/>
    <w:rsid w:val="00E728D2"/>
    <w:rsid w:val="00E83411"/>
    <w:rsid w:val="00F64711"/>
    <w:rsid w:val="00F72F68"/>
    <w:rsid w:val="00F958B4"/>
    <w:rsid w:val="01476BE6"/>
    <w:rsid w:val="01F766DA"/>
    <w:rsid w:val="047F0CA8"/>
    <w:rsid w:val="18A76BCA"/>
    <w:rsid w:val="1C0842F8"/>
    <w:rsid w:val="29D00EC6"/>
    <w:rsid w:val="2E6B9B4D"/>
    <w:rsid w:val="30D08EFF"/>
    <w:rsid w:val="7E0FC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9306"/>
  <w15:docId w15:val="{CAB6183C-1389-4BE4-AC7B-A1F85D21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F5496"/>
      <w:sz w:val="32"/>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3763"/>
      <w:sz w:val="24"/>
    </w:rPr>
  </w:style>
  <w:style w:type="character" w:customStyle="1" w:styleId="Heading2Char">
    <w:name w:val="Heading 2 Char"/>
    <w:link w:val="Heading2"/>
    <w:uiPriority w:val="9"/>
    <w:rPr>
      <w:rFonts w:ascii="Times New Roman" w:eastAsia="Times New Roman" w:hAnsi="Times New Roman" w:cs="Times New Roman"/>
      <w:color w:val="2F5496"/>
      <w:sz w:val="26"/>
    </w:rPr>
  </w:style>
  <w:style w:type="character" w:customStyle="1" w:styleId="Heading1Char">
    <w:name w:val="Heading 1 Char"/>
    <w:link w:val="Heading1"/>
    <w:rPr>
      <w:rFonts w:ascii="Times New Roman" w:eastAsia="Times New Roman" w:hAnsi="Times New Roman" w:cs="Times New Roman"/>
      <w:color w:val="2F5496"/>
      <w:sz w:val="32"/>
    </w:rPr>
  </w:style>
  <w:style w:type="table" w:styleId="TableGrid">
    <w:name w:val="Table Grid"/>
    <w:basedOn w:val="TableNormal"/>
    <w:uiPriority w:val="39"/>
    <w:rsid w:val="00BA3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0C97"/>
    <w:rPr>
      <w:color w:val="0563C1" w:themeColor="hyperlink"/>
      <w:u w:val="single"/>
    </w:rPr>
  </w:style>
  <w:style w:type="character" w:styleId="UnresolvedMention">
    <w:name w:val="Unresolved Mention"/>
    <w:basedOn w:val="DefaultParagraphFont"/>
    <w:uiPriority w:val="99"/>
    <w:semiHidden/>
    <w:unhideWhenUsed/>
    <w:rsid w:val="00510C97"/>
    <w:rPr>
      <w:color w:val="605E5C"/>
      <w:shd w:val="clear" w:color="auto" w:fill="E1DFDD"/>
    </w:rPr>
  </w:style>
  <w:style w:type="character" w:styleId="FollowedHyperlink">
    <w:name w:val="FollowedHyperlink"/>
    <w:basedOn w:val="DefaultParagraphFont"/>
    <w:uiPriority w:val="99"/>
    <w:semiHidden/>
    <w:unhideWhenUsed/>
    <w:rsid w:val="003842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3185">
      <w:bodyDiv w:val="1"/>
      <w:marLeft w:val="0"/>
      <w:marRight w:val="0"/>
      <w:marTop w:val="0"/>
      <w:marBottom w:val="0"/>
      <w:divBdr>
        <w:top w:val="none" w:sz="0" w:space="0" w:color="auto"/>
        <w:left w:val="none" w:sz="0" w:space="0" w:color="auto"/>
        <w:bottom w:val="none" w:sz="0" w:space="0" w:color="auto"/>
        <w:right w:val="none" w:sz="0" w:space="0" w:color="auto"/>
      </w:divBdr>
      <w:divsChild>
        <w:div w:id="1132289832">
          <w:marLeft w:val="0"/>
          <w:marRight w:val="0"/>
          <w:marTop w:val="0"/>
          <w:marBottom w:val="0"/>
          <w:divBdr>
            <w:top w:val="none" w:sz="0" w:space="0" w:color="auto"/>
            <w:left w:val="none" w:sz="0" w:space="0" w:color="auto"/>
            <w:bottom w:val="none" w:sz="0" w:space="0" w:color="auto"/>
            <w:right w:val="none" w:sz="0" w:space="0" w:color="auto"/>
          </w:divBdr>
          <w:divsChild>
            <w:div w:id="351347844">
              <w:marLeft w:val="0"/>
              <w:marRight w:val="0"/>
              <w:marTop w:val="0"/>
              <w:marBottom w:val="0"/>
              <w:divBdr>
                <w:top w:val="none" w:sz="0" w:space="0" w:color="auto"/>
                <w:left w:val="none" w:sz="0" w:space="0" w:color="auto"/>
                <w:bottom w:val="none" w:sz="0" w:space="0" w:color="auto"/>
                <w:right w:val="none" w:sz="0" w:space="0" w:color="auto"/>
              </w:divBdr>
            </w:div>
            <w:div w:id="2100328502">
              <w:marLeft w:val="0"/>
              <w:marRight w:val="0"/>
              <w:marTop w:val="0"/>
              <w:marBottom w:val="0"/>
              <w:divBdr>
                <w:top w:val="none" w:sz="0" w:space="0" w:color="auto"/>
                <w:left w:val="none" w:sz="0" w:space="0" w:color="auto"/>
                <w:bottom w:val="none" w:sz="0" w:space="0" w:color="auto"/>
                <w:right w:val="none" w:sz="0" w:space="0" w:color="auto"/>
              </w:divBdr>
            </w:div>
            <w:div w:id="1323700661">
              <w:marLeft w:val="0"/>
              <w:marRight w:val="0"/>
              <w:marTop w:val="0"/>
              <w:marBottom w:val="0"/>
              <w:divBdr>
                <w:top w:val="none" w:sz="0" w:space="0" w:color="auto"/>
                <w:left w:val="none" w:sz="0" w:space="0" w:color="auto"/>
                <w:bottom w:val="none" w:sz="0" w:space="0" w:color="auto"/>
                <w:right w:val="none" w:sz="0" w:space="0" w:color="auto"/>
              </w:divBdr>
            </w:div>
            <w:div w:id="1748577758">
              <w:marLeft w:val="0"/>
              <w:marRight w:val="0"/>
              <w:marTop w:val="0"/>
              <w:marBottom w:val="0"/>
              <w:divBdr>
                <w:top w:val="none" w:sz="0" w:space="0" w:color="auto"/>
                <w:left w:val="none" w:sz="0" w:space="0" w:color="auto"/>
                <w:bottom w:val="none" w:sz="0" w:space="0" w:color="auto"/>
                <w:right w:val="none" w:sz="0" w:space="0" w:color="auto"/>
              </w:divBdr>
            </w:div>
            <w:div w:id="740177980">
              <w:marLeft w:val="0"/>
              <w:marRight w:val="0"/>
              <w:marTop w:val="0"/>
              <w:marBottom w:val="0"/>
              <w:divBdr>
                <w:top w:val="none" w:sz="0" w:space="0" w:color="auto"/>
                <w:left w:val="none" w:sz="0" w:space="0" w:color="auto"/>
                <w:bottom w:val="none" w:sz="0" w:space="0" w:color="auto"/>
                <w:right w:val="none" w:sz="0" w:space="0" w:color="auto"/>
              </w:divBdr>
            </w:div>
            <w:div w:id="1813595822">
              <w:marLeft w:val="0"/>
              <w:marRight w:val="0"/>
              <w:marTop w:val="0"/>
              <w:marBottom w:val="0"/>
              <w:divBdr>
                <w:top w:val="none" w:sz="0" w:space="0" w:color="auto"/>
                <w:left w:val="none" w:sz="0" w:space="0" w:color="auto"/>
                <w:bottom w:val="none" w:sz="0" w:space="0" w:color="auto"/>
                <w:right w:val="none" w:sz="0" w:space="0" w:color="auto"/>
              </w:divBdr>
            </w:div>
            <w:div w:id="708410736">
              <w:marLeft w:val="0"/>
              <w:marRight w:val="0"/>
              <w:marTop w:val="0"/>
              <w:marBottom w:val="0"/>
              <w:divBdr>
                <w:top w:val="none" w:sz="0" w:space="0" w:color="auto"/>
                <w:left w:val="none" w:sz="0" w:space="0" w:color="auto"/>
                <w:bottom w:val="none" w:sz="0" w:space="0" w:color="auto"/>
                <w:right w:val="none" w:sz="0" w:space="0" w:color="auto"/>
              </w:divBdr>
            </w:div>
            <w:div w:id="1725104841">
              <w:marLeft w:val="0"/>
              <w:marRight w:val="0"/>
              <w:marTop w:val="0"/>
              <w:marBottom w:val="0"/>
              <w:divBdr>
                <w:top w:val="none" w:sz="0" w:space="0" w:color="auto"/>
                <w:left w:val="none" w:sz="0" w:space="0" w:color="auto"/>
                <w:bottom w:val="none" w:sz="0" w:space="0" w:color="auto"/>
                <w:right w:val="none" w:sz="0" w:space="0" w:color="auto"/>
              </w:divBdr>
            </w:div>
            <w:div w:id="1469977091">
              <w:marLeft w:val="0"/>
              <w:marRight w:val="0"/>
              <w:marTop w:val="0"/>
              <w:marBottom w:val="0"/>
              <w:divBdr>
                <w:top w:val="none" w:sz="0" w:space="0" w:color="auto"/>
                <w:left w:val="none" w:sz="0" w:space="0" w:color="auto"/>
                <w:bottom w:val="none" w:sz="0" w:space="0" w:color="auto"/>
                <w:right w:val="none" w:sz="0" w:space="0" w:color="auto"/>
              </w:divBdr>
            </w:div>
            <w:div w:id="2097364105">
              <w:marLeft w:val="0"/>
              <w:marRight w:val="0"/>
              <w:marTop w:val="0"/>
              <w:marBottom w:val="0"/>
              <w:divBdr>
                <w:top w:val="none" w:sz="0" w:space="0" w:color="auto"/>
                <w:left w:val="none" w:sz="0" w:space="0" w:color="auto"/>
                <w:bottom w:val="none" w:sz="0" w:space="0" w:color="auto"/>
                <w:right w:val="none" w:sz="0" w:space="0" w:color="auto"/>
              </w:divBdr>
            </w:div>
            <w:div w:id="1555651806">
              <w:marLeft w:val="0"/>
              <w:marRight w:val="0"/>
              <w:marTop w:val="0"/>
              <w:marBottom w:val="0"/>
              <w:divBdr>
                <w:top w:val="none" w:sz="0" w:space="0" w:color="auto"/>
                <w:left w:val="none" w:sz="0" w:space="0" w:color="auto"/>
                <w:bottom w:val="none" w:sz="0" w:space="0" w:color="auto"/>
                <w:right w:val="none" w:sz="0" w:space="0" w:color="auto"/>
              </w:divBdr>
            </w:div>
            <w:div w:id="1502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110">
      <w:bodyDiv w:val="1"/>
      <w:marLeft w:val="0"/>
      <w:marRight w:val="0"/>
      <w:marTop w:val="0"/>
      <w:marBottom w:val="0"/>
      <w:divBdr>
        <w:top w:val="none" w:sz="0" w:space="0" w:color="auto"/>
        <w:left w:val="none" w:sz="0" w:space="0" w:color="auto"/>
        <w:bottom w:val="none" w:sz="0" w:space="0" w:color="auto"/>
        <w:right w:val="none" w:sz="0" w:space="0" w:color="auto"/>
      </w:divBdr>
    </w:div>
    <w:div w:id="643395609">
      <w:bodyDiv w:val="1"/>
      <w:marLeft w:val="0"/>
      <w:marRight w:val="0"/>
      <w:marTop w:val="0"/>
      <w:marBottom w:val="0"/>
      <w:divBdr>
        <w:top w:val="none" w:sz="0" w:space="0" w:color="auto"/>
        <w:left w:val="none" w:sz="0" w:space="0" w:color="auto"/>
        <w:bottom w:val="none" w:sz="0" w:space="0" w:color="auto"/>
        <w:right w:val="none" w:sz="0" w:space="0" w:color="auto"/>
      </w:divBdr>
    </w:div>
    <w:div w:id="854925037">
      <w:bodyDiv w:val="1"/>
      <w:marLeft w:val="0"/>
      <w:marRight w:val="0"/>
      <w:marTop w:val="0"/>
      <w:marBottom w:val="0"/>
      <w:divBdr>
        <w:top w:val="none" w:sz="0" w:space="0" w:color="auto"/>
        <w:left w:val="none" w:sz="0" w:space="0" w:color="auto"/>
        <w:bottom w:val="none" w:sz="0" w:space="0" w:color="auto"/>
        <w:right w:val="none" w:sz="0" w:space="0" w:color="auto"/>
      </w:divBdr>
      <w:divsChild>
        <w:div w:id="1303385524">
          <w:marLeft w:val="0"/>
          <w:marRight w:val="0"/>
          <w:marTop w:val="0"/>
          <w:marBottom w:val="0"/>
          <w:divBdr>
            <w:top w:val="none" w:sz="0" w:space="0" w:color="auto"/>
            <w:left w:val="none" w:sz="0" w:space="0" w:color="auto"/>
            <w:bottom w:val="none" w:sz="0" w:space="0" w:color="auto"/>
            <w:right w:val="none" w:sz="0" w:space="0" w:color="auto"/>
          </w:divBdr>
          <w:divsChild>
            <w:div w:id="1435981159">
              <w:marLeft w:val="0"/>
              <w:marRight w:val="0"/>
              <w:marTop w:val="0"/>
              <w:marBottom w:val="0"/>
              <w:divBdr>
                <w:top w:val="none" w:sz="0" w:space="0" w:color="auto"/>
                <w:left w:val="none" w:sz="0" w:space="0" w:color="auto"/>
                <w:bottom w:val="none" w:sz="0" w:space="0" w:color="auto"/>
                <w:right w:val="none" w:sz="0" w:space="0" w:color="auto"/>
              </w:divBdr>
            </w:div>
            <w:div w:id="1821191368">
              <w:marLeft w:val="0"/>
              <w:marRight w:val="0"/>
              <w:marTop w:val="0"/>
              <w:marBottom w:val="0"/>
              <w:divBdr>
                <w:top w:val="none" w:sz="0" w:space="0" w:color="auto"/>
                <w:left w:val="none" w:sz="0" w:space="0" w:color="auto"/>
                <w:bottom w:val="none" w:sz="0" w:space="0" w:color="auto"/>
                <w:right w:val="none" w:sz="0" w:space="0" w:color="auto"/>
              </w:divBdr>
            </w:div>
            <w:div w:id="359867387">
              <w:marLeft w:val="0"/>
              <w:marRight w:val="0"/>
              <w:marTop w:val="0"/>
              <w:marBottom w:val="0"/>
              <w:divBdr>
                <w:top w:val="none" w:sz="0" w:space="0" w:color="auto"/>
                <w:left w:val="none" w:sz="0" w:space="0" w:color="auto"/>
                <w:bottom w:val="none" w:sz="0" w:space="0" w:color="auto"/>
                <w:right w:val="none" w:sz="0" w:space="0" w:color="auto"/>
              </w:divBdr>
            </w:div>
            <w:div w:id="1810391872">
              <w:marLeft w:val="0"/>
              <w:marRight w:val="0"/>
              <w:marTop w:val="0"/>
              <w:marBottom w:val="0"/>
              <w:divBdr>
                <w:top w:val="none" w:sz="0" w:space="0" w:color="auto"/>
                <w:left w:val="none" w:sz="0" w:space="0" w:color="auto"/>
                <w:bottom w:val="none" w:sz="0" w:space="0" w:color="auto"/>
                <w:right w:val="none" w:sz="0" w:space="0" w:color="auto"/>
              </w:divBdr>
            </w:div>
            <w:div w:id="1175457284">
              <w:marLeft w:val="0"/>
              <w:marRight w:val="0"/>
              <w:marTop w:val="0"/>
              <w:marBottom w:val="0"/>
              <w:divBdr>
                <w:top w:val="none" w:sz="0" w:space="0" w:color="auto"/>
                <w:left w:val="none" w:sz="0" w:space="0" w:color="auto"/>
                <w:bottom w:val="none" w:sz="0" w:space="0" w:color="auto"/>
                <w:right w:val="none" w:sz="0" w:space="0" w:color="auto"/>
              </w:divBdr>
            </w:div>
            <w:div w:id="1061904116">
              <w:marLeft w:val="0"/>
              <w:marRight w:val="0"/>
              <w:marTop w:val="0"/>
              <w:marBottom w:val="0"/>
              <w:divBdr>
                <w:top w:val="none" w:sz="0" w:space="0" w:color="auto"/>
                <w:left w:val="none" w:sz="0" w:space="0" w:color="auto"/>
                <w:bottom w:val="none" w:sz="0" w:space="0" w:color="auto"/>
                <w:right w:val="none" w:sz="0" w:space="0" w:color="auto"/>
              </w:divBdr>
            </w:div>
            <w:div w:id="1605501747">
              <w:marLeft w:val="0"/>
              <w:marRight w:val="0"/>
              <w:marTop w:val="0"/>
              <w:marBottom w:val="0"/>
              <w:divBdr>
                <w:top w:val="none" w:sz="0" w:space="0" w:color="auto"/>
                <w:left w:val="none" w:sz="0" w:space="0" w:color="auto"/>
                <w:bottom w:val="none" w:sz="0" w:space="0" w:color="auto"/>
                <w:right w:val="none" w:sz="0" w:space="0" w:color="auto"/>
              </w:divBdr>
            </w:div>
            <w:div w:id="1374231344">
              <w:marLeft w:val="0"/>
              <w:marRight w:val="0"/>
              <w:marTop w:val="0"/>
              <w:marBottom w:val="0"/>
              <w:divBdr>
                <w:top w:val="none" w:sz="0" w:space="0" w:color="auto"/>
                <w:left w:val="none" w:sz="0" w:space="0" w:color="auto"/>
                <w:bottom w:val="none" w:sz="0" w:space="0" w:color="auto"/>
                <w:right w:val="none" w:sz="0" w:space="0" w:color="auto"/>
              </w:divBdr>
            </w:div>
            <w:div w:id="207302857">
              <w:marLeft w:val="0"/>
              <w:marRight w:val="0"/>
              <w:marTop w:val="0"/>
              <w:marBottom w:val="0"/>
              <w:divBdr>
                <w:top w:val="none" w:sz="0" w:space="0" w:color="auto"/>
                <w:left w:val="none" w:sz="0" w:space="0" w:color="auto"/>
                <w:bottom w:val="none" w:sz="0" w:space="0" w:color="auto"/>
                <w:right w:val="none" w:sz="0" w:space="0" w:color="auto"/>
              </w:divBdr>
            </w:div>
            <w:div w:id="527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475">
      <w:bodyDiv w:val="1"/>
      <w:marLeft w:val="0"/>
      <w:marRight w:val="0"/>
      <w:marTop w:val="0"/>
      <w:marBottom w:val="0"/>
      <w:divBdr>
        <w:top w:val="none" w:sz="0" w:space="0" w:color="auto"/>
        <w:left w:val="none" w:sz="0" w:space="0" w:color="auto"/>
        <w:bottom w:val="none" w:sz="0" w:space="0" w:color="auto"/>
        <w:right w:val="none" w:sz="0" w:space="0" w:color="auto"/>
      </w:divBdr>
      <w:divsChild>
        <w:div w:id="1734238249">
          <w:marLeft w:val="0"/>
          <w:marRight w:val="0"/>
          <w:marTop w:val="0"/>
          <w:marBottom w:val="0"/>
          <w:divBdr>
            <w:top w:val="none" w:sz="0" w:space="0" w:color="auto"/>
            <w:left w:val="none" w:sz="0" w:space="0" w:color="auto"/>
            <w:bottom w:val="none" w:sz="0" w:space="0" w:color="auto"/>
            <w:right w:val="none" w:sz="0" w:space="0" w:color="auto"/>
          </w:divBdr>
          <w:divsChild>
            <w:div w:id="4854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8714">
      <w:bodyDiv w:val="1"/>
      <w:marLeft w:val="0"/>
      <w:marRight w:val="0"/>
      <w:marTop w:val="0"/>
      <w:marBottom w:val="0"/>
      <w:divBdr>
        <w:top w:val="none" w:sz="0" w:space="0" w:color="auto"/>
        <w:left w:val="none" w:sz="0" w:space="0" w:color="auto"/>
        <w:bottom w:val="none" w:sz="0" w:space="0" w:color="auto"/>
        <w:right w:val="none" w:sz="0" w:space="0" w:color="auto"/>
      </w:divBdr>
    </w:div>
    <w:div w:id="2113939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mpuswire.com/c/G06C55090/feed/628"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campuswire.com/c/G06C55090/feed/626"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mpuswire.com/c/G06C55090/feed/628" TargetMode="External"/><Relationship Id="rId5" Type="http://schemas.openxmlformats.org/officeDocument/2006/relationships/settings" Target="settings.xml"/><Relationship Id="rId10" Type="http://schemas.openxmlformats.org/officeDocument/2006/relationships/hyperlink" Target="https://campuswire.com/c/G06C55090/feed/626" TargetMode="External"/><Relationship Id="rId4" Type="http://schemas.openxmlformats.org/officeDocument/2006/relationships/styles" Target="styles.xml"/><Relationship Id="rId9" Type="http://schemas.openxmlformats.org/officeDocument/2006/relationships/hyperlink" Target="https://stackoverflow.com/questions/19790188/expanding-english-language-contraction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70DCA9231304BAF1908D63859B37A" ma:contentTypeVersion="12" ma:contentTypeDescription="Create a new document." ma:contentTypeScope="" ma:versionID="1bdbd9bf486c06e98d1176350460691b">
  <xsd:schema xmlns:xsd="http://www.w3.org/2001/XMLSchema" xmlns:xs="http://www.w3.org/2001/XMLSchema" xmlns:p="http://schemas.microsoft.com/office/2006/metadata/properties" xmlns:ns2="39d5a065-9337-4da7-80d8-4aeb95ffce11" xmlns:ns3="7a1fcaad-fe5b-4fe6-86bc-e62feca3d1d3" targetNamespace="http://schemas.microsoft.com/office/2006/metadata/properties" ma:root="true" ma:fieldsID="9532d8ad14b36fa93afce6dcc09f7de1" ns2:_="" ns3:_="">
    <xsd:import namespace="39d5a065-9337-4da7-80d8-4aeb95ffce11"/>
    <xsd:import namespace="7a1fcaad-fe5b-4fe6-86bc-e62feca3d1d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5a065-9337-4da7-80d8-4aeb95ffce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fcaad-fe5b-4fe6-86bc-e62feca3d1d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5810673-6fda-41b7-9fb0-cf33dfb39272}" ma:internalName="TaxCatchAll" ma:showField="CatchAllData" ma:web="7a1fcaad-fe5b-4fe6-86bc-e62feca3d1d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AD3128-0730-41BD-8344-4D556DC97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5a065-9337-4da7-80d8-4aeb95ffce11"/>
    <ds:schemaRef ds:uri="7a1fcaad-fe5b-4fe6-86bc-e62feca3d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9373C2-2406-46A2-A7EB-EE482A7CB9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Project_1_Report_CS_598_PSL_FA23.docx</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Project_1_Report_CS_598_PSL_FA23.docx</dc:title>
  <dc:subject/>
  <dc:creator>Kurt Tuohy</dc:creator>
  <cp:keywords/>
  <cp:lastModifiedBy>Tuohy, Kurt M</cp:lastModifiedBy>
  <cp:revision>11</cp:revision>
  <dcterms:created xsi:type="dcterms:W3CDTF">2023-11-17T15:47:00Z</dcterms:created>
  <dcterms:modified xsi:type="dcterms:W3CDTF">2023-11-26T22:12:00Z</dcterms:modified>
</cp:coreProperties>
</file>