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A4D21" w14:textId="77777777" w:rsidR="00B7562A" w:rsidRDefault="00B7562A" w:rsidP="004C5E19">
      <w:pPr>
        <w:spacing w:after="0"/>
        <w:rPr>
          <w:b/>
          <w:bCs/>
        </w:rPr>
      </w:pPr>
    </w:p>
    <w:p w14:paraId="3096C088" w14:textId="77777777" w:rsidR="00B7562A" w:rsidRDefault="00B7562A" w:rsidP="004C5E19">
      <w:pPr>
        <w:spacing w:after="0"/>
        <w:rPr>
          <w:b/>
          <w:bCs/>
        </w:rPr>
      </w:pPr>
    </w:p>
    <w:p w14:paraId="1435F206" w14:textId="77777777" w:rsidR="00B7562A" w:rsidRDefault="00B7562A" w:rsidP="004C5E19">
      <w:pPr>
        <w:spacing w:after="0"/>
        <w:rPr>
          <w:b/>
          <w:bCs/>
        </w:rPr>
      </w:pPr>
    </w:p>
    <w:p w14:paraId="3389B8F0" w14:textId="77777777" w:rsidR="00B7562A" w:rsidRDefault="00B7562A" w:rsidP="004C5E19">
      <w:pPr>
        <w:spacing w:after="0"/>
        <w:rPr>
          <w:b/>
          <w:bCs/>
        </w:rPr>
      </w:pPr>
    </w:p>
    <w:p w14:paraId="24EC18AF" w14:textId="77777777" w:rsidR="00B7562A" w:rsidRDefault="00B7562A" w:rsidP="004C5E19">
      <w:pPr>
        <w:spacing w:after="0"/>
        <w:rPr>
          <w:b/>
          <w:bCs/>
        </w:rPr>
      </w:pPr>
    </w:p>
    <w:p w14:paraId="166E6C21" w14:textId="45889C97" w:rsidR="001A5289" w:rsidRPr="001A5289" w:rsidRDefault="001A5289" w:rsidP="004C5E19">
      <w:pPr>
        <w:spacing w:after="0"/>
        <w:ind w:left="1440"/>
        <w:rPr>
          <w:b/>
          <w:bCs/>
        </w:rPr>
      </w:pPr>
      <w:r w:rsidRPr="001A5289">
        <w:rPr>
          <w:b/>
          <w:bCs/>
        </w:rPr>
        <w:t>22W_CST8116_451 Intro to Computer Programming</w:t>
      </w:r>
    </w:p>
    <w:p w14:paraId="34E84611" w14:textId="731A8CF1" w:rsidR="001C1D13" w:rsidRPr="004A5041" w:rsidRDefault="001C1D13" w:rsidP="004C5E19">
      <w:pPr>
        <w:tabs>
          <w:tab w:val="left" w:pos="3600"/>
        </w:tabs>
        <w:spacing w:after="0"/>
        <w:ind w:left="1440"/>
      </w:pPr>
      <w:r w:rsidRPr="004A5041">
        <w:t>Assignment #</w:t>
      </w:r>
      <w:r w:rsidR="003E7FB2">
        <w:t>2</w:t>
      </w:r>
      <w:r w:rsidR="00CA3EFF">
        <w:tab/>
      </w:r>
      <w:r w:rsidR="005C05E2" w:rsidRPr="005C05E2">
        <w:t>Java Programming Structure: Flowchart, Pseudo code</w:t>
      </w:r>
    </w:p>
    <w:p w14:paraId="4DD4C6E7" w14:textId="04B5D823" w:rsidR="001C1D13" w:rsidRPr="00CA3EFF" w:rsidRDefault="00CA3EFF" w:rsidP="004C5E19">
      <w:pPr>
        <w:tabs>
          <w:tab w:val="left" w:pos="3600"/>
        </w:tabs>
        <w:spacing w:after="0"/>
        <w:ind w:left="1440"/>
        <w:rPr>
          <w:b/>
          <w:bCs/>
        </w:rPr>
      </w:pPr>
      <w:r w:rsidRPr="00CA3EFF">
        <w:rPr>
          <w:b/>
          <w:bCs/>
        </w:rPr>
        <w:tab/>
      </w:r>
      <w:r w:rsidR="001C1D13" w:rsidRPr="00CA3EFF">
        <w:rPr>
          <w:b/>
          <w:bCs/>
        </w:rPr>
        <w:t>Carol Ann Wilson</w:t>
      </w:r>
    </w:p>
    <w:p w14:paraId="76DF65C1" w14:textId="4F317AAD" w:rsidR="001C1D13" w:rsidRPr="004A5041" w:rsidRDefault="00CA3EFF" w:rsidP="004C5E19">
      <w:pPr>
        <w:tabs>
          <w:tab w:val="left" w:pos="3600"/>
        </w:tabs>
        <w:spacing w:after="0"/>
        <w:ind w:left="1440"/>
      </w:pPr>
      <w:r>
        <w:tab/>
      </w:r>
      <w:r w:rsidR="001C1D13" w:rsidRPr="004A5041">
        <w:t>Student ID: 040672794</w:t>
      </w:r>
    </w:p>
    <w:p w14:paraId="734F9525" w14:textId="383C0F06" w:rsidR="001C1D13" w:rsidRPr="004A5041" w:rsidRDefault="00CA3EFF" w:rsidP="004C5E19">
      <w:pPr>
        <w:tabs>
          <w:tab w:val="left" w:pos="3600"/>
        </w:tabs>
        <w:spacing w:after="0"/>
        <w:ind w:left="1440"/>
      </w:pPr>
      <w:r>
        <w:tab/>
      </w:r>
      <w:r w:rsidR="001C1D13" w:rsidRPr="004A5041">
        <w:t xml:space="preserve">Instructor: Piyush </w:t>
      </w:r>
      <w:proofErr w:type="spellStart"/>
      <w:r w:rsidR="001C1D13" w:rsidRPr="004A5041">
        <w:t>Jangam</w:t>
      </w:r>
      <w:proofErr w:type="spellEnd"/>
    </w:p>
    <w:p w14:paraId="4F19AC58" w14:textId="4FA3FDAC" w:rsidR="001C1D13" w:rsidRPr="004A5041" w:rsidRDefault="00CA3EFF" w:rsidP="004C5E19">
      <w:pPr>
        <w:tabs>
          <w:tab w:val="left" w:pos="3600"/>
        </w:tabs>
        <w:spacing w:after="0"/>
        <w:ind w:left="1440"/>
      </w:pPr>
      <w:r>
        <w:tab/>
      </w:r>
      <w:r w:rsidR="001C1D13">
        <w:t xml:space="preserve">Date: January </w:t>
      </w:r>
      <w:r w:rsidR="005C05E2">
        <w:t>2</w:t>
      </w:r>
      <w:r w:rsidR="00D2696D">
        <w:t>5</w:t>
      </w:r>
      <w:r w:rsidR="001C1D13">
        <w:t>, 202</w:t>
      </w:r>
      <w:r w:rsidR="008B0ECD">
        <w:t>2</w:t>
      </w:r>
    </w:p>
    <w:p w14:paraId="4DE8A5D7" w14:textId="77777777" w:rsidR="001C1D13" w:rsidRDefault="001C1D13" w:rsidP="004C5E19">
      <w:pPr>
        <w:spacing w:after="0"/>
      </w:pPr>
    </w:p>
    <w:p w14:paraId="6E6080F0" w14:textId="33BBEDA6" w:rsidR="001C1D13" w:rsidRDefault="001C1D13" w:rsidP="004C5E19">
      <w:pPr>
        <w:spacing w:after="0"/>
      </w:pPr>
      <w:r>
        <w:br w:type="page"/>
      </w:r>
    </w:p>
    <w:p w14:paraId="559A1805" w14:textId="45B60DB7" w:rsidR="003B7FD1" w:rsidRPr="004A5041" w:rsidRDefault="003B7FD1" w:rsidP="004C5E19">
      <w:pPr>
        <w:pStyle w:val="Heading1"/>
        <w:spacing w:before="0"/>
      </w:pPr>
      <w:r w:rsidRPr="004A5041">
        <w:lastRenderedPageBreak/>
        <w:t>Assignment #</w:t>
      </w:r>
      <w:r w:rsidR="003E7FB2">
        <w:t>2</w:t>
      </w:r>
      <w:r>
        <w:tab/>
      </w:r>
      <w:r w:rsidR="002B0D02" w:rsidRPr="002B0D02">
        <w:t>Java Programming Structure: Flowchart, Pseudo code</w:t>
      </w:r>
    </w:p>
    <w:p w14:paraId="62CC4058" w14:textId="77777777" w:rsidR="003E7FB2" w:rsidRDefault="003E7FB2" w:rsidP="003E7FB2">
      <w:pPr>
        <w:pStyle w:val="Heading2"/>
      </w:pPr>
      <w:r>
        <w:t>What steps must be followed</w:t>
      </w:r>
      <w:r w:rsidRPr="00A3443E">
        <w:t xml:space="preserve"> when writing a complete algorithm?</w:t>
      </w:r>
    </w:p>
    <w:p w14:paraId="71360251" w14:textId="1231123E" w:rsidR="00EC00F7" w:rsidRDefault="00EC00F7" w:rsidP="005F1C61">
      <w:r>
        <w:t xml:space="preserve">When writing a complete </w:t>
      </w:r>
      <w:r w:rsidR="00EA7A02">
        <w:t>algorithm,</w:t>
      </w:r>
      <w:r>
        <w:t xml:space="preserve"> you must</w:t>
      </w:r>
      <w:r w:rsidR="006233E0">
        <w:t>:</w:t>
      </w:r>
    </w:p>
    <w:p w14:paraId="1B655CDD" w14:textId="5D72983F" w:rsidR="00203045" w:rsidRDefault="0041055F" w:rsidP="0041055F">
      <w:pPr>
        <w:pStyle w:val="ListParagraph"/>
        <w:numPr>
          <w:ilvl w:val="0"/>
          <w:numId w:val="7"/>
        </w:numPr>
      </w:pPr>
      <w:r>
        <w:t>Determine the problem you’re trying to solve</w:t>
      </w:r>
      <w:r w:rsidR="00702A81">
        <w:t>, the purpose of the algorithm.</w:t>
      </w:r>
    </w:p>
    <w:p w14:paraId="77680BDA" w14:textId="06D9FA0A" w:rsidR="00FD0552" w:rsidRDefault="00FD0552" w:rsidP="0041055F">
      <w:pPr>
        <w:pStyle w:val="ListParagraph"/>
        <w:numPr>
          <w:ilvl w:val="0"/>
          <w:numId w:val="7"/>
        </w:numPr>
      </w:pPr>
      <w:r>
        <w:t>Decide on a starting point</w:t>
      </w:r>
      <w:r w:rsidR="00702A81">
        <w:t>. Where would you start to resolve this problem. For example</w:t>
      </w:r>
      <w:r w:rsidR="001E78D5">
        <w:t xml:space="preserve">, where would you start if you were trying to determine </w:t>
      </w:r>
      <w:r w:rsidR="007F52A7">
        <w:t>the value of x + y, when those values are input by a user.</w:t>
      </w:r>
    </w:p>
    <w:p w14:paraId="6A69E25B" w14:textId="676638F4" w:rsidR="00FD0552" w:rsidRDefault="00FD0552" w:rsidP="0041055F">
      <w:pPr>
        <w:pStyle w:val="ListParagraph"/>
        <w:numPr>
          <w:ilvl w:val="0"/>
          <w:numId w:val="7"/>
        </w:numPr>
      </w:pPr>
      <w:r>
        <w:t>Determine the end point of the algorithm</w:t>
      </w:r>
      <w:r w:rsidR="001E78D5">
        <w:t>. How do you want the situation to end? What would the last step be?</w:t>
      </w:r>
    </w:p>
    <w:p w14:paraId="28BBF162" w14:textId="27ED88BD" w:rsidR="009973EE" w:rsidRDefault="006233E0" w:rsidP="001E78D5">
      <w:pPr>
        <w:pStyle w:val="ListParagraph"/>
        <w:numPr>
          <w:ilvl w:val="0"/>
          <w:numId w:val="7"/>
        </w:numPr>
      </w:pPr>
      <w:r>
        <w:t>List the steps from start to finish</w:t>
      </w:r>
      <w:r w:rsidR="001E78D5">
        <w:t xml:space="preserve">. </w:t>
      </w:r>
      <w:r w:rsidR="004A47F2">
        <w:t xml:space="preserve">What are </w:t>
      </w:r>
      <w:r w:rsidR="009973EE">
        <w:t>all</w:t>
      </w:r>
      <w:r w:rsidR="004A47F2">
        <w:t xml:space="preserve"> the steps needed to get from your starting point to your end point? For example, if the goal is to </w:t>
      </w:r>
      <w:r w:rsidR="009973EE">
        <w:t>calculate the value of x + y</w:t>
      </w:r>
      <w:r w:rsidR="007F52A7">
        <w:t xml:space="preserve"> when those values are provided by a user</w:t>
      </w:r>
      <w:r w:rsidR="009973EE">
        <w:t>, wh</w:t>
      </w:r>
      <w:r w:rsidR="007F52A7">
        <w:t>at</w:t>
      </w:r>
      <w:r w:rsidR="009973EE">
        <w:t xml:space="preserve"> steps do you need to accomplish this.</w:t>
      </w:r>
    </w:p>
    <w:p w14:paraId="7E28CA97" w14:textId="68BFFF8F" w:rsidR="006233E0" w:rsidRDefault="006233E0" w:rsidP="001E78D5">
      <w:pPr>
        <w:pStyle w:val="ListParagraph"/>
        <w:numPr>
          <w:ilvl w:val="0"/>
          <w:numId w:val="7"/>
        </w:numPr>
      </w:pPr>
      <w:r>
        <w:t>Determine how to perform each step</w:t>
      </w:r>
      <w:r w:rsidR="004A47F2">
        <w:t>. Once you’ve determined where you’re starting and where you’re ending</w:t>
      </w:r>
      <w:r w:rsidR="00531FB6">
        <w:t xml:space="preserve"> and all the steps needed to get there</w:t>
      </w:r>
      <w:r w:rsidR="004A47F2">
        <w:t xml:space="preserve">, you need to determine how to perform each </w:t>
      </w:r>
      <w:r w:rsidR="00531FB6">
        <w:t xml:space="preserve">step in </w:t>
      </w:r>
      <w:r w:rsidR="00EA5457">
        <w:t xml:space="preserve">greater </w:t>
      </w:r>
      <w:r w:rsidR="00531FB6">
        <w:t>detail.</w:t>
      </w:r>
    </w:p>
    <w:p w14:paraId="07EEFD4D" w14:textId="072110DD" w:rsidR="006233E0" w:rsidRDefault="006233E0" w:rsidP="006233E0">
      <w:pPr>
        <w:pStyle w:val="ListParagraph"/>
        <w:numPr>
          <w:ilvl w:val="0"/>
          <w:numId w:val="7"/>
        </w:numPr>
      </w:pPr>
      <w:r>
        <w:t>Review the algorithm</w:t>
      </w:r>
      <w:r w:rsidR="00531FB6">
        <w:t>.</w:t>
      </w:r>
      <w:r w:rsidR="00EA5457">
        <w:t xml:space="preserve"> Once you’ve completely written your algorithm, you should go back and make sure you haven’t missed anything. Are there steps that need to be added or do you have redundant steps that you can remove. If you modify the order does that make it more efficient?</w:t>
      </w:r>
    </w:p>
    <w:p w14:paraId="3CADEC87" w14:textId="252756B4" w:rsidR="005F1C61" w:rsidRDefault="005F1C61" w:rsidP="005F1C61">
      <w:r>
        <w:br w:type="page"/>
      </w:r>
    </w:p>
    <w:p w14:paraId="50CD5E7D" w14:textId="77777777" w:rsidR="003E7FB2" w:rsidRDefault="003E7FB2" w:rsidP="003E7FB2">
      <w:pPr>
        <w:pStyle w:val="Heading2"/>
      </w:pPr>
      <w:r w:rsidRPr="00A3443E">
        <w:lastRenderedPageBreak/>
        <w:t xml:space="preserve">Which symbols are used for </w:t>
      </w:r>
      <w:r>
        <w:t>Flowchart</w:t>
      </w:r>
      <w:r w:rsidRPr="00A3443E">
        <w:t xml:space="preserve">? </w:t>
      </w:r>
    </w:p>
    <w:p w14:paraId="64769A3E" w14:textId="0F80ABE6" w:rsidR="00BB4AE7" w:rsidRDefault="00BB4AE7" w:rsidP="00BB4AE7">
      <w:r>
        <w:t>There are six basic symbols used for flowcharting:</w:t>
      </w:r>
    </w:p>
    <w:p w14:paraId="0141C348" w14:textId="636D1E80" w:rsidR="00D83640" w:rsidRDefault="00D83640" w:rsidP="00D83640">
      <w:pPr>
        <w:pStyle w:val="ListParagraph"/>
        <w:numPr>
          <w:ilvl w:val="0"/>
          <w:numId w:val="8"/>
        </w:numPr>
      </w:pPr>
      <w:r>
        <w:t>Terminal</w:t>
      </w:r>
    </w:p>
    <w:p w14:paraId="52ED3F80" w14:textId="6C380497" w:rsidR="00D83640" w:rsidRDefault="00D83640" w:rsidP="00D83640">
      <w:pPr>
        <w:pStyle w:val="ListParagraph"/>
        <w:numPr>
          <w:ilvl w:val="0"/>
          <w:numId w:val="8"/>
        </w:numPr>
      </w:pPr>
      <w:r>
        <w:t>Process</w:t>
      </w:r>
    </w:p>
    <w:p w14:paraId="72AA00FE" w14:textId="3C150ADE" w:rsidR="00D83640" w:rsidRDefault="00D83640" w:rsidP="00D83640">
      <w:pPr>
        <w:pStyle w:val="ListParagraph"/>
        <w:numPr>
          <w:ilvl w:val="0"/>
          <w:numId w:val="8"/>
        </w:numPr>
      </w:pPr>
      <w:r>
        <w:t>Input/output</w:t>
      </w:r>
    </w:p>
    <w:p w14:paraId="7EF5005D" w14:textId="77777777" w:rsidR="00D83640" w:rsidRDefault="00D83640" w:rsidP="00D83640">
      <w:pPr>
        <w:pStyle w:val="ListParagraph"/>
        <w:numPr>
          <w:ilvl w:val="0"/>
          <w:numId w:val="8"/>
        </w:numPr>
      </w:pPr>
      <w:r>
        <w:t>Decision</w:t>
      </w:r>
    </w:p>
    <w:p w14:paraId="181BE5CD" w14:textId="27D9A3DB" w:rsidR="00D83640" w:rsidRDefault="00D83640" w:rsidP="00D83640">
      <w:pPr>
        <w:pStyle w:val="ListParagraph"/>
        <w:numPr>
          <w:ilvl w:val="0"/>
          <w:numId w:val="8"/>
        </w:numPr>
      </w:pPr>
      <w:r>
        <w:t>Connector</w:t>
      </w:r>
    </w:p>
    <w:p w14:paraId="3E477F01" w14:textId="636FDE80" w:rsidR="00BB4AE7" w:rsidRDefault="00D83640" w:rsidP="00D83640">
      <w:pPr>
        <w:pStyle w:val="ListParagraph"/>
        <w:numPr>
          <w:ilvl w:val="0"/>
          <w:numId w:val="8"/>
        </w:numPr>
      </w:pPr>
      <w:r>
        <w:t>Predefined Process</w:t>
      </w:r>
    </w:p>
    <w:p w14:paraId="4F074EA4" w14:textId="654DB789" w:rsidR="00D9383D" w:rsidRPr="00BB4AE7" w:rsidRDefault="00860D45" w:rsidP="00D9383D">
      <w:r>
        <w:t xml:space="preserve">Flow lines </w:t>
      </w:r>
      <w:r w:rsidR="00D94BCB">
        <w:t xml:space="preserve">may not be considered </w:t>
      </w:r>
      <w:r>
        <w:t xml:space="preserve">one of the six basic </w:t>
      </w:r>
      <w:r w:rsidR="00D94BCB">
        <w:t>symbols</w:t>
      </w:r>
      <w:r w:rsidR="00884F45">
        <w:t xml:space="preserve">; they are, however, </w:t>
      </w:r>
      <w:r>
        <w:t>required to show the direction to follow the process in and should always have an arrow that points you in the correct direction.</w:t>
      </w:r>
    </w:p>
    <w:p w14:paraId="71AEB82D" w14:textId="77777777" w:rsidR="003E7FB2" w:rsidRDefault="003E7FB2" w:rsidP="005F1C61">
      <w:pPr>
        <w:pStyle w:val="Heading3"/>
      </w:pPr>
      <w:r>
        <w:t>Draw and explain each symbol</w:t>
      </w:r>
      <w:r w:rsidRPr="00A3443E">
        <w:t>.</w:t>
      </w:r>
    </w:p>
    <w:tbl>
      <w:tblPr>
        <w:tblStyle w:val="TableGrid"/>
        <w:tblW w:w="0" w:type="auto"/>
        <w:tblLook w:val="04A0" w:firstRow="1" w:lastRow="0" w:firstColumn="1" w:lastColumn="0" w:noHBand="0" w:noVBand="1"/>
      </w:tblPr>
      <w:tblGrid>
        <w:gridCol w:w="3415"/>
        <w:gridCol w:w="5935"/>
      </w:tblGrid>
      <w:tr w:rsidR="00AD4D17" w14:paraId="4F05A6A7" w14:textId="77777777" w:rsidTr="00752FF1">
        <w:tc>
          <w:tcPr>
            <w:tcW w:w="3415" w:type="dxa"/>
          </w:tcPr>
          <w:p w14:paraId="42CB1599" w14:textId="52749D4A" w:rsidR="00AD4D17" w:rsidRDefault="00A31028" w:rsidP="006B4721">
            <w:pPr>
              <w:spacing w:line="240" w:lineRule="auto"/>
            </w:pPr>
            <w:r>
              <w:rPr>
                <w:noProof/>
              </w:rPr>
              <w:drawing>
                <wp:inline distT="0" distB="0" distL="0" distR="0" wp14:anchorId="5EC30D34" wp14:editId="7BDE5E40">
                  <wp:extent cx="1990476" cy="46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0476" cy="466667"/>
                          </a:xfrm>
                          <a:prstGeom prst="rect">
                            <a:avLst/>
                          </a:prstGeom>
                        </pic:spPr>
                      </pic:pic>
                    </a:graphicData>
                  </a:graphic>
                </wp:inline>
              </w:drawing>
            </w:r>
          </w:p>
        </w:tc>
        <w:tc>
          <w:tcPr>
            <w:tcW w:w="5935" w:type="dxa"/>
          </w:tcPr>
          <w:p w14:paraId="12D9966B" w14:textId="77777777" w:rsidR="00AD4D17" w:rsidRDefault="00AD4D17" w:rsidP="006B4721">
            <w:pPr>
              <w:spacing w:line="240" w:lineRule="auto"/>
              <w:rPr>
                <w:b/>
                <w:bCs/>
              </w:rPr>
            </w:pPr>
            <w:r w:rsidRPr="00510873">
              <w:rPr>
                <w:b/>
                <w:bCs/>
              </w:rPr>
              <w:t>Terminal</w:t>
            </w:r>
          </w:p>
          <w:p w14:paraId="04085731" w14:textId="448B583C" w:rsidR="006B4721" w:rsidRPr="006B4721" w:rsidRDefault="006B4721" w:rsidP="006B4721">
            <w:pPr>
              <w:spacing w:line="240" w:lineRule="auto"/>
            </w:pPr>
            <w:r>
              <w:t>This is the starting or ending point of the program</w:t>
            </w:r>
            <w:r w:rsidR="005802D0">
              <w:t>, process, or an interrupt program.</w:t>
            </w:r>
          </w:p>
        </w:tc>
      </w:tr>
      <w:tr w:rsidR="00AD4D17" w14:paraId="3C338400" w14:textId="77777777" w:rsidTr="00752FF1">
        <w:tc>
          <w:tcPr>
            <w:tcW w:w="3415" w:type="dxa"/>
          </w:tcPr>
          <w:p w14:paraId="26D722D2" w14:textId="0DFBFBBA" w:rsidR="00AD4D17" w:rsidRDefault="00BE6D78" w:rsidP="006B4721">
            <w:pPr>
              <w:spacing w:line="240" w:lineRule="auto"/>
            </w:pPr>
            <w:r>
              <w:rPr>
                <w:noProof/>
              </w:rPr>
              <w:drawing>
                <wp:inline distT="0" distB="0" distL="0" distR="0" wp14:anchorId="16F4C56C" wp14:editId="47467236">
                  <wp:extent cx="1961905" cy="45714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1905" cy="457143"/>
                          </a:xfrm>
                          <a:prstGeom prst="rect">
                            <a:avLst/>
                          </a:prstGeom>
                        </pic:spPr>
                      </pic:pic>
                    </a:graphicData>
                  </a:graphic>
                </wp:inline>
              </w:drawing>
            </w:r>
          </w:p>
        </w:tc>
        <w:tc>
          <w:tcPr>
            <w:tcW w:w="5935" w:type="dxa"/>
          </w:tcPr>
          <w:p w14:paraId="092AB438" w14:textId="77777777" w:rsidR="00AD4D17" w:rsidRDefault="00AD4D17" w:rsidP="006B4721">
            <w:pPr>
              <w:spacing w:line="240" w:lineRule="auto"/>
              <w:rPr>
                <w:b/>
                <w:bCs/>
              </w:rPr>
            </w:pPr>
            <w:r w:rsidRPr="00510873">
              <w:rPr>
                <w:b/>
                <w:bCs/>
              </w:rPr>
              <w:t>Process</w:t>
            </w:r>
          </w:p>
          <w:p w14:paraId="265F9713" w14:textId="23C9B48C" w:rsidR="005802D0" w:rsidRPr="005802D0" w:rsidRDefault="005802D0" w:rsidP="006B4721">
            <w:pPr>
              <w:spacing w:line="240" w:lineRule="auto"/>
            </w:pPr>
            <w:r>
              <w:t>Processes are a type of internal operation that takes place inside the processor or memory of the system.</w:t>
            </w:r>
          </w:p>
        </w:tc>
      </w:tr>
      <w:tr w:rsidR="00AD4D17" w14:paraId="58C4B5F3" w14:textId="77777777" w:rsidTr="00752FF1">
        <w:tc>
          <w:tcPr>
            <w:tcW w:w="3415" w:type="dxa"/>
          </w:tcPr>
          <w:p w14:paraId="1F5BD483" w14:textId="45768B0F" w:rsidR="00AD4D17" w:rsidRDefault="00BE6D78" w:rsidP="006B4721">
            <w:pPr>
              <w:spacing w:line="240" w:lineRule="auto"/>
            </w:pPr>
            <w:r>
              <w:rPr>
                <w:noProof/>
              </w:rPr>
              <w:drawing>
                <wp:inline distT="0" distB="0" distL="0" distR="0" wp14:anchorId="6FC1A52C" wp14:editId="72EA8A4F">
                  <wp:extent cx="1990476" cy="4476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476" cy="447619"/>
                          </a:xfrm>
                          <a:prstGeom prst="rect">
                            <a:avLst/>
                          </a:prstGeom>
                        </pic:spPr>
                      </pic:pic>
                    </a:graphicData>
                  </a:graphic>
                </wp:inline>
              </w:drawing>
            </w:r>
          </w:p>
        </w:tc>
        <w:tc>
          <w:tcPr>
            <w:tcW w:w="5935" w:type="dxa"/>
          </w:tcPr>
          <w:p w14:paraId="46290E20" w14:textId="77777777" w:rsidR="00AD4D17" w:rsidRDefault="00AD4D17" w:rsidP="006B4721">
            <w:pPr>
              <w:spacing w:line="240" w:lineRule="auto"/>
              <w:rPr>
                <w:b/>
                <w:bCs/>
              </w:rPr>
            </w:pPr>
            <w:r w:rsidRPr="00510873">
              <w:rPr>
                <w:b/>
                <w:bCs/>
              </w:rPr>
              <w:t>Input/output</w:t>
            </w:r>
          </w:p>
          <w:p w14:paraId="20F45745" w14:textId="29ECEABC" w:rsidR="00F84D42" w:rsidRPr="00F84D42" w:rsidRDefault="00F84D42" w:rsidP="006B4721">
            <w:pPr>
              <w:spacing w:line="240" w:lineRule="auto"/>
            </w:pPr>
            <w:r>
              <w:t>Any input or output point required in the algorithm. Examples would include a user entering data or a printout of data.</w:t>
            </w:r>
          </w:p>
        </w:tc>
      </w:tr>
      <w:tr w:rsidR="00AD4D17" w14:paraId="7B32ABB8" w14:textId="77777777" w:rsidTr="00752FF1">
        <w:tc>
          <w:tcPr>
            <w:tcW w:w="3415" w:type="dxa"/>
          </w:tcPr>
          <w:p w14:paraId="0D851AD9" w14:textId="694428C9" w:rsidR="00BF28AB" w:rsidRDefault="00B051EE" w:rsidP="006B4721">
            <w:pPr>
              <w:spacing w:line="240" w:lineRule="auto"/>
            </w:pPr>
            <w:r>
              <w:rPr>
                <w:noProof/>
              </w:rPr>
              <w:drawing>
                <wp:inline distT="0" distB="0" distL="0" distR="0" wp14:anchorId="60CE53CF" wp14:editId="667203F0">
                  <wp:extent cx="2000000" cy="73333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000" cy="733333"/>
                          </a:xfrm>
                          <a:prstGeom prst="rect">
                            <a:avLst/>
                          </a:prstGeom>
                        </pic:spPr>
                      </pic:pic>
                    </a:graphicData>
                  </a:graphic>
                </wp:inline>
              </w:drawing>
            </w:r>
          </w:p>
        </w:tc>
        <w:tc>
          <w:tcPr>
            <w:tcW w:w="5935" w:type="dxa"/>
          </w:tcPr>
          <w:p w14:paraId="74985273" w14:textId="77777777" w:rsidR="00AD4D17" w:rsidRDefault="00AD4D17" w:rsidP="006B4721">
            <w:pPr>
              <w:spacing w:line="240" w:lineRule="auto"/>
              <w:rPr>
                <w:b/>
                <w:bCs/>
              </w:rPr>
            </w:pPr>
            <w:r w:rsidRPr="00510873">
              <w:rPr>
                <w:b/>
                <w:bCs/>
              </w:rPr>
              <w:t>Decision</w:t>
            </w:r>
          </w:p>
          <w:p w14:paraId="4663BC11" w14:textId="1561738C" w:rsidR="00F84D42" w:rsidRPr="00F84D42" w:rsidRDefault="00F84D42" w:rsidP="006B4721">
            <w:pPr>
              <w:spacing w:line="240" w:lineRule="auto"/>
            </w:pPr>
            <w:r>
              <w:t xml:space="preserve">A decision point is used to ask a </w:t>
            </w:r>
            <w:r w:rsidR="00C55F07">
              <w:t xml:space="preserve">binary format such as a </w:t>
            </w:r>
            <w:r>
              <w:t xml:space="preserve">yes/no or true/false </w:t>
            </w:r>
            <w:r w:rsidR="00C55F07">
              <w:t>style question.</w:t>
            </w:r>
          </w:p>
        </w:tc>
      </w:tr>
      <w:tr w:rsidR="00AD4D17" w14:paraId="2D854464" w14:textId="77777777" w:rsidTr="00752FF1">
        <w:tc>
          <w:tcPr>
            <w:tcW w:w="3415" w:type="dxa"/>
          </w:tcPr>
          <w:p w14:paraId="61F29FFD" w14:textId="4009DEDA" w:rsidR="00AD4D17" w:rsidRDefault="00B051EE" w:rsidP="006B4721">
            <w:pPr>
              <w:spacing w:line="240" w:lineRule="auto"/>
              <w:jc w:val="center"/>
            </w:pPr>
            <w:r>
              <w:rPr>
                <w:noProof/>
              </w:rPr>
              <w:lastRenderedPageBreak/>
              <w:drawing>
                <wp:inline distT="0" distB="0" distL="0" distR="0" wp14:anchorId="55B73227" wp14:editId="700BDDA7">
                  <wp:extent cx="847619" cy="81904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7619" cy="819048"/>
                          </a:xfrm>
                          <a:prstGeom prst="rect">
                            <a:avLst/>
                          </a:prstGeom>
                        </pic:spPr>
                      </pic:pic>
                    </a:graphicData>
                  </a:graphic>
                </wp:inline>
              </w:drawing>
            </w:r>
          </w:p>
        </w:tc>
        <w:tc>
          <w:tcPr>
            <w:tcW w:w="5935" w:type="dxa"/>
          </w:tcPr>
          <w:p w14:paraId="79FE67CA" w14:textId="77777777" w:rsidR="00AD4D17" w:rsidRDefault="00AD4D17" w:rsidP="006B4721">
            <w:pPr>
              <w:spacing w:line="240" w:lineRule="auto"/>
              <w:rPr>
                <w:b/>
                <w:bCs/>
              </w:rPr>
            </w:pPr>
            <w:r w:rsidRPr="00510873">
              <w:rPr>
                <w:b/>
                <w:bCs/>
              </w:rPr>
              <w:t>Connector</w:t>
            </w:r>
          </w:p>
          <w:p w14:paraId="33F0875A" w14:textId="5280CF41" w:rsidR="00C55F07" w:rsidRPr="00C55F07" w:rsidRDefault="000A4587" w:rsidP="006B4721">
            <w:pPr>
              <w:spacing w:line="240" w:lineRule="auto"/>
            </w:pPr>
            <w:r>
              <w:t xml:space="preserve">Connectors are used to draw a flowchart without interesting lines or </w:t>
            </w:r>
            <w:r w:rsidR="00901BEC">
              <w:t>without requiring a reverse flow. It’s generally used to reduce the amount of confusion that could be caused if you continually overlap or “go back” in a diagram.</w:t>
            </w:r>
          </w:p>
        </w:tc>
      </w:tr>
      <w:tr w:rsidR="00AD4D17" w14:paraId="3AF04C67" w14:textId="77777777" w:rsidTr="00752FF1">
        <w:tc>
          <w:tcPr>
            <w:tcW w:w="3415" w:type="dxa"/>
          </w:tcPr>
          <w:p w14:paraId="6C9D68BF" w14:textId="6E7E8A48" w:rsidR="00AD4D17" w:rsidRDefault="00752FF1" w:rsidP="006B4721">
            <w:pPr>
              <w:spacing w:line="240" w:lineRule="auto"/>
            </w:pPr>
            <w:r>
              <w:rPr>
                <w:noProof/>
              </w:rPr>
              <w:drawing>
                <wp:inline distT="0" distB="0" distL="0" distR="0" wp14:anchorId="078BF08F" wp14:editId="1E984FEE">
                  <wp:extent cx="2009524" cy="4476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9524" cy="447619"/>
                          </a:xfrm>
                          <a:prstGeom prst="rect">
                            <a:avLst/>
                          </a:prstGeom>
                        </pic:spPr>
                      </pic:pic>
                    </a:graphicData>
                  </a:graphic>
                </wp:inline>
              </w:drawing>
            </w:r>
          </w:p>
        </w:tc>
        <w:tc>
          <w:tcPr>
            <w:tcW w:w="5935" w:type="dxa"/>
          </w:tcPr>
          <w:p w14:paraId="73DD9CCB" w14:textId="77777777" w:rsidR="00AD4D17" w:rsidRDefault="00AD4D17" w:rsidP="006B4721">
            <w:pPr>
              <w:spacing w:line="240" w:lineRule="auto"/>
              <w:rPr>
                <w:b/>
                <w:bCs/>
              </w:rPr>
            </w:pPr>
            <w:r w:rsidRPr="00510873">
              <w:rPr>
                <w:b/>
                <w:bCs/>
              </w:rPr>
              <w:t>Predefined Process</w:t>
            </w:r>
          </w:p>
          <w:p w14:paraId="6DC85EF8" w14:textId="5AE22B33" w:rsidR="009A0D43" w:rsidRPr="009A0D43" w:rsidRDefault="009A0D43" w:rsidP="006B4721">
            <w:pPr>
              <w:spacing w:line="240" w:lineRule="auto"/>
            </w:pPr>
            <w:r>
              <w:t xml:space="preserve">The predefined process symbol is used to invoke subroutines or create an interrupt in a process. </w:t>
            </w:r>
            <w:r w:rsidR="00934B78">
              <w:t>I might use it in Java programming to call a pre-created method, for example.</w:t>
            </w:r>
          </w:p>
        </w:tc>
      </w:tr>
      <w:tr w:rsidR="004C2802" w14:paraId="4D7DE389" w14:textId="77777777" w:rsidTr="00752FF1">
        <w:tc>
          <w:tcPr>
            <w:tcW w:w="3415" w:type="dxa"/>
          </w:tcPr>
          <w:p w14:paraId="2D33E924" w14:textId="4AD2FE0B" w:rsidR="004C2802" w:rsidRDefault="004C2802" w:rsidP="00860D45">
            <w:pPr>
              <w:spacing w:line="240" w:lineRule="auto"/>
              <w:jc w:val="center"/>
              <w:rPr>
                <w:noProof/>
              </w:rPr>
            </w:pPr>
            <w:r>
              <w:rPr>
                <w:noProof/>
              </w:rPr>
              <w:drawing>
                <wp:inline distT="0" distB="0" distL="0" distR="0" wp14:anchorId="1B68D87F" wp14:editId="20463437">
                  <wp:extent cx="1142857" cy="552381"/>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2857" cy="552381"/>
                          </a:xfrm>
                          <a:prstGeom prst="rect">
                            <a:avLst/>
                          </a:prstGeom>
                        </pic:spPr>
                      </pic:pic>
                    </a:graphicData>
                  </a:graphic>
                </wp:inline>
              </w:drawing>
            </w:r>
          </w:p>
        </w:tc>
        <w:tc>
          <w:tcPr>
            <w:tcW w:w="5935" w:type="dxa"/>
          </w:tcPr>
          <w:p w14:paraId="50BB765B" w14:textId="77777777" w:rsidR="004C2802" w:rsidRDefault="004C2802" w:rsidP="006B4721">
            <w:pPr>
              <w:spacing w:line="240" w:lineRule="auto"/>
              <w:rPr>
                <w:b/>
                <w:bCs/>
              </w:rPr>
            </w:pPr>
            <w:r>
              <w:rPr>
                <w:b/>
                <w:bCs/>
              </w:rPr>
              <w:t>Flow Lines</w:t>
            </w:r>
          </w:p>
          <w:p w14:paraId="3B83E1E5" w14:textId="5C528CA9" w:rsidR="004C2802" w:rsidRPr="004C2802" w:rsidRDefault="004C2802" w:rsidP="006B4721">
            <w:pPr>
              <w:spacing w:line="240" w:lineRule="auto"/>
            </w:pPr>
            <w:r>
              <w:t>Shows the direction</w:t>
            </w:r>
            <w:r w:rsidR="00CB78E2">
              <w:t xml:space="preserve"> to follow in the process flow</w:t>
            </w:r>
          </w:p>
        </w:tc>
      </w:tr>
    </w:tbl>
    <w:p w14:paraId="3F264EDC" w14:textId="77777777" w:rsidR="00AD4D17" w:rsidRPr="00AD4D17" w:rsidRDefault="00AD4D17" w:rsidP="00AD4D17"/>
    <w:p w14:paraId="7EF53FC5" w14:textId="0CB7DEDB" w:rsidR="005F1C61" w:rsidRDefault="005F1C61" w:rsidP="005F1C61">
      <w:r>
        <w:br w:type="page"/>
      </w:r>
    </w:p>
    <w:p w14:paraId="56DC7D39" w14:textId="77777777" w:rsidR="003E7FB2" w:rsidRDefault="003E7FB2" w:rsidP="003E7FB2">
      <w:pPr>
        <w:pStyle w:val="Heading2"/>
      </w:pPr>
      <w:r w:rsidRPr="00A3443E">
        <w:lastRenderedPageBreak/>
        <w:t xml:space="preserve">What is </w:t>
      </w:r>
      <w:r>
        <w:t>Pseudocode</w:t>
      </w:r>
      <w:r w:rsidRPr="00A3443E">
        <w:t xml:space="preserve">? </w:t>
      </w:r>
    </w:p>
    <w:p w14:paraId="4C5E8052" w14:textId="5A3638B2" w:rsidR="000408C7" w:rsidRDefault="00A82F47" w:rsidP="005F1C61">
      <w:r>
        <w:t xml:space="preserve">Pseudocode </w:t>
      </w:r>
      <w:r w:rsidR="009D4A2C">
        <w:t>is the writing of an algorithm in what is, effectively, plain text. It is more readable for the average person</w:t>
      </w:r>
      <w:r w:rsidR="000408C7">
        <w:t>. However, pseudocode doesn’t require</w:t>
      </w:r>
      <w:r w:rsidR="002D265D">
        <w:t xml:space="preserve"> programming</w:t>
      </w:r>
      <w:r w:rsidR="000408C7">
        <w:t xml:space="preserve"> language syntax so it cannot be compiled.</w:t>
      </w:r>
    </w:p>
    <w:p w14:paraId="7AA8A844" w14:textId="05CBE6E6" w:rsidR="002D265D" w:rsidRDefault="007E434F" w:rsidP="005F1C61">
      <w:r>
        <w:t xml:space="preserve">Advantages of includes being able to </w:t>
      </w:r>
      <w:r w:rsidR="00F2233B">
        <w:t xml:space="preserve">act as a basis for the documentation of your code, it’s easily readable, and provides a more detailed explanation of what each line of </w:t>
      </w:r>
      <w:r w:rsidR="00C015E9">
        <w:t>the program will do, making it easier to write the actual code.</w:t>
      </w:r>
    </w:p>
    <w:p w14:paraId="737ABD35" w14:textId="13437532" w:rsidR="00C015E9" w:rsidRDefault="00C015E9" w:rsidP="005F1C61">
      <w:r>
        <w:t xml:space="preserve">To make things even easier on the coder, pseudocode usually uses </w:t>
      </w:r>
      <w:r w:rsidR="00FB16A6">
        <w:t>naming conventions, sentence casing, and if/then</w:t>
      </w:r>
      <w:r w:rsidR="00F321CD">
        <w:t xml:space="preserve"> and for/while structures of the language you’re planning on writing in. For example, using CamelCase for methods</w:t>
      </w:r>
      <w:r w:rsidR="00474FA0">
        <w:t>, etc.</w:t>
      </w:r>
    </w:p>
    <w:p w14:paraId="08609FD6" w14:textId="6B76EC92" w:rsidR="005F1C61" w:rsidRDefault="005F1C61" w:rsidP="005F1C61">
      <w:r>
        <w:br w:type="page"/>
      </w:r>
    </w:p>
    <w:p w14:paraId="63BCDCAE" w14:textId="77777777" w:rsidR="003E7FB2" w:rsidRDefault="003E7FB2" w:rsidP="003E7FB2">
      <w:pPr>
        <w:pStyle w:val="Heading2"/>
      </w:pPr>
      <w:r>
        <w:lastRenderedPageBreak/>
        <w:t xml:space="preserve">List </w:t>
      </w:r>
      <w:r w:rsidRPr="00A3443E">
        <w:t>the differences between flowchart and algorithms.</w:t>
      </w:r>
    </w:p>
    <w:tbl>
      <w:tblPr>
        <w:tblStyle w:val="TableGrid"/>
        <w:tblW w:w="0" w:type="auto"/>
        <w:tblLook w:val="04A0" w:firstRow="1" w:lastRow="0" w:firstColumn="1" w:lastColumn="0" w:noHBand="0" w:noVBand="1"/>
      </w:tblPr>
      <w:tblGrid>
        <w:gridCol w:w="4675"/>
        <w:gridCol w:w="4675"/>
      </w:tblGrid>
      <w:tr w:rsidR="00CD2C59" w14:paraId="3B137D08" w14:textId="77777777" w:rsidTr="00CD2C59">
        <w:tc>
          <w:tcPr>
            <w:tcW w:w="4675" w:type="dxa"/>
          </w:tcPr>
          <w:p w14:paraId="43A63ABF" w14:textId="18ADDD15" w:rsidR="00CD2C59" w:rsidRPr="00620CED" w:rsidRDefault="000C1DE3" w:rsidP="000E560D">
            <w:pPr>
              <w:spacing w:line="240" w:lineRule="auto"/>
              <w:rPr>
                <w:b/>
                <w:bCs/>
              </w:rPr>
            </w:pPr>
            <w:r w:rsidRPr="00620CED">
              <w:rPr>
                <w:b/>
                <w:bCs/>
              </w:rPr>
              <w:t>Algorithm</w:t>
            </w:r>
          </w:p>
        </w:tc>
        <w:tc>
          <w:tcPr>
            <w:tcW w:w="4675" w:type="dxa"/>
          </w:tcPr>
          <w:p w14:paraId="5B287B6A" w14:textId="64621E2A" w:rsidR="00CD2C59" w:rsidRPr="00620CED" w:rsidRDefault="00620CED" w:rsidP="000E560D">
            <w:pPr>
              <w:spacing w:line="240" w:lineRule="auto"/>
              <w:rPr>
                <w:b/>
                <w:bCs/>
              </w:rPr>
            </w:pPr>
            <w:r w:rsidRPr="00620CED">
              <w:rPr>
                <w:b/>
                <w:bCs/>
              </w:rPr>
              <w:t>Flowchart</w:t>
            </w:r>
          </w:p>
        </w:tc>
      </w:tr>
      <w:tr w:rsidR="00CD2C59" w14:paraId="5A20CC44" w14:textId="77777777" w:rsidTr="00CD2C59">
        <w:tc>
          <w:tcPr>
            <w:tcW w:w="4675" w:type="dxa"/>
          </w:tcPr>
          <w:p w14:paraId="75B0687B" w14:textId="6330EBA4" w:rsidR="00CD2C59" w:rsidRDefault="00EE1B09" w:rsidP="000E560D">
            <w:pPr>
              <w:spacing w:line="240" w:lineRule="auto"/>
            </w:pPr>
            <w:r>
              <w:t>Step by step instructions to solve a specific problem or achieve a specific goal</w:t>
            </w:r>
          </w:p>
        </w:tc>
        <w:tc>
          <w:tcPr>
            <w:tcW w:w="4675" w:type="dxa"/>
          </w:tcPr>
          <w:p w14:paraId="0BA528F4" w14:textId="19A5D95D" w:rsidR="00CD2C59" w:rsidRDefault="00F3741E" w:rsidP="000E560D">
            <w:pPr>
              <w:spacing w:line="240" w:lineRule="auto"/>
            </w:pPr>
            <w:r>
              <w:t>Diagram that shows the algorithm in a standard flow chart format</w:t>
            </w:r>
          </w:p>
        </w:tc>
      </w:tr>
      <w:tr w:rsidR="003936C5" w14:paraId="4E78CAA4" w14:textId="77777777" w:rsidTr="00CD2C59">
        <w:tc>
          <w:tcPr>
            <w:tcW w:w="4675" w:type="dxa"/>
          </w:tcPr>
          <w:p w14:paraId="24CE72CD" w14:textId="23536916" w:rsidR="003936C5" w:rsidRDefault="00200683" w:rsidP="000E560D">
            <w:pPr>
              <w:spacing w:line="240" w:lineRule="auto"/>
            </w:pPr>
            <w:r>
              <w:t>Harder to understand at a quick glance</w:t>
            </w:r>
            <w:r w:rsidR="00DF73F3">
              <w:t xml:space="preserve">. An algorithm requires the observer to read each line to make sure they understand </w:t>
            </w:r>
            <w:r w:rsidR="003E5A86">
              <w:t>exactly what is being achieved.</w:t>
            </w:r>
          </w:p>
        </w:tc>
        <w:tc>
          <w:tcPr>
            <w:tcW w:w="4675" w:type="dxa"/>
          </w:tcPr>
          <w:p w14:paraId="1F16F319" w14:textId="51F32584" w:rsidR="003936C5" w:rsidRDefault="00200683" w:rsidP="000E560D">
            <w:pPr>
              <w:spacing w:line="240" w:lineRule="auto"/>
            </w:pPr>
            <w:r>
              <w:t>Easier to grasp at a quick glance, pictures are often easier to follow that text</w:t>
            </w:r>
            <w:r w:rsidR="00917034">
              <w:t xml:space="preserve"> and the symbols provide quick guidance as to function since they are standardized</w:t>
            </w:r>
            <w:r w:rsidR="003E5A86">
              <w:t>.</w:t>
            </w:r>
          </w:p>
        </w:tc>
      </w:tr>
      <w:tr w:rsidR="003936C5" w14:paraId="14AA5910" w14:textId="77777777" w:rsidTr="00CD2C59">
        <w:tc>
          <w:tcPr>
            <w:tcW w:w="4675" w:type="dxa"/>
          </w:tcPr>
          <w:p w14:paraId="445501A0" w14:textId="45A621AC" w:rsidR="003936C5" w:rsidRDefault="00563B30" w:rsidP="000E560D">
            <w:pPr>
              <w:spacing w:line="240" w:lineRule="auto"/>
            </w:pPr>
            <w:r>
              <w:t>Harder to create</w:t>
            </w:r>
            <w:r w:rsidR="00D25B4E">
              <w:t>, since detailed written information is required</w:t>
            </w:r>
          </w:p>
        </w:tc>
        <w:tc>
          <w:tcPr>
            <w:tcW w:w="4675" w:type="dxa"/>
          </w:tcPr>
          <w:p w14:paraId="0C2C2594" w14:textId="3731320F" w:rsidR="003936C5" w:rsidRDefault="00D25B4E" w:rsidP="000E560D">
            <w:pPr>
              <w:spacing w:line="240" w:lineRule="auto"/>
            </w:pPr>
            <w:r>
              <w:t>Much easier to construct, since the symbols used fill in much of the needed knowledge such as whether it’s an input, a decision, etc.</w:t>
            </w:r>
          </w:p>
        </w:tc>
      </w:tr>
      <w:tr w:rsidR="003936C5" w14:paraId="73ED68E3" w14:textId="77777777" w:rsidTr="00CD2C59">
        <w:tc>
          <w:tcPr>
            <w:tcW w:w="4675" w:type="dxa"/>
          </w:tcPr>
          <w:p w14:paraId="2AFBC944" w14:textId="5611EBF7" w:rsidR="003936C5" w:rsidRDefault="00F91190" w:rsidP="000E560D">
            <w:pPr>
              <w:spacing w:line="240" w:lineRule="auto"/>
            </w:pPr>
            <w:r>
              <w:t>Easier to debug errors. The increased level of written detail makes it easier to figure out where things might (or have) gone wrong.</w:t>
            </w:r>
          </w:p>
        </w:tc>
        <w:tc>
          <w:tcPr>
            <w:tcW w:w="4675" w:type="dxa"/>
          </w:tcPr>
          <w:p w14:paraId="1864F3E5" w14:textId="76266018" w:rsidR="003936C5" w:rsidRDefault="00F91190" w:rsidP="000E560D">
            <w:pPr>
              <w:spacing w:line="240" w:lineRule="auto"/>
            </w:pPr>
            <w:r>
              <w:t xml:space="preserve">Harder to debug. Pictorial representations </w:t>
            </w:r>
            <w:r w:rsidR="00FB399E">
              <w:t>can create assumptions that aren’t necessarily accurate when trying to figure out if there’s something missing or something wrong.</w:t>
            </w:r>
          </w:p>
        </w:tc>
      </w:tr>
      <w:tr w:rsidR="003936C5" w14:paraId="06E6EDB8" w14:textId="77777777" w:rsidTr="00CD2C59">
        <w:tc>
          <w:tcPr>
            <w:tcW w:w="4675" w:type="dxa"/>
          </w:tcPr>
          <w:p w14:paraId="65207D18" w14:textId="08CBB041" w:rsidR="003936C5" w:rsidRDefault="00FB399E" w:rsidP="000E560D">
            <w:pPr>
              <w:spacing w:line="240" w:lineRule="auto"/>
            </w:pPr>
            <w:r>
              <w:t xml:space="preserve">More difficult to </w:t>
            </w:r>
            <w:r w:rsidR="008B5B35">
              <w:t>express complex branching/looping in a written algorithm</w:t>
            </w:r>
          </w:p>
        </w:tc>
        <w:tc>
          <w:tcPr>
            <w:tcW w:w="4675" w:type="dxa"/>
          </w:tcPr>
          <w:p w14:paraId="2A6BDC15" w14:textId="0A03F0F2" w:rsidR="003936C5" w:rsidRDefault="008B5B35" w:rsidP="000E560D">
            <w:pPr>
              <w:spacing w:line="240" w:lineRule="auto"/>
            </w:pPr>
            <w:r>
              <w:t>Flowcharts are easier to show complex branching and looping, since it’s simple to follow the directions of arrows and pathways</w:t>
            </w:r>
          </w:p>
        </w:tc>
      </w:tr>
      <w:tr w:rsidR="00045E74" w14:paraId="2F568102" w14:textId="77777777" w:rsidTr="00CD2C59">
        <w:tc>
          <w:tcPr>
            <w:tcW w:w="4675" w:type="dxa"/>
          </w:tcPr>
          <w:p w14:paraId="4753D265" w14:textId="4991C4FD" w:rsidR="00045E74" w:rsidRDefault="00045E74" w:rsidP="000E560D">
            <w:pPr>
              <w:spacing w:line="240" w:lineRule="auto"/>
            </w:pPr>
            <w:r>
              <w:t>An algorithm can be more easily converted to pseudocode</w:t>
            </w:r>
            <w:r w:rsidR="00DF73F3">
              <w:t>. You’ve already written the directions in long text, converting it to the more streamlined pseudocode is simpler.</w:t>
            </w:r>
          </w:p>
        </w:tc>
        <w:tc>
          <w:tcPr>
            <w:tcW w:w="4675" w:type="dxa"/>
          </w:tcPr>
          <w:p w14:paraId="75BB591C" w14:textId="052146A8" w:rsidR="00045E74" w:rsidRDefault="00045E74" w:rsidP="000E560D">
            <w:pPr>
              <w:spacing w:line="240" w:lineRule="auto"/>
            </w:pPr>
            <w:r>
              <w:t>Since a flowchart is only a graphical representation with a minimal amount of text, it is</w:t>
            </w:r>
            <w:r w:rsidR="00724D59">
              <w:t xml:space="preserve"> not as useful for converting to pseudocode</w:t>
            </w:r>
          </w:p>
        </w:tc>
      </w:tr>
    </w:tbl>
    <w:p w14:paraId="3C8CAD1A" w14:textId="77777777" w:rsidR="00CD2C59" w:rsidRDefault="00CD2C59" w:rsidP="005F1C61"/>
    <w:p w14:paraId="27895887" w14:textId="095C7F4F" w:rsidR="005F1C61" w:rsidRDefault="005F1C61" w:rsidP="005F1C61">
      <w:r>
        <w:br w:type="page"/>
      </w:r>
    </w:p>
    <w:p w14:paraId="015DDB64" w14:textId="77777777" w:rsidR="00E24E94" w:rsidRDefault="00E24E94" w:rsidP="00E24E94">
      <w:pPr>
        <w:pStyle w:val="Heading2"/>
        <w:spacing w:before="0"/>
      </w:pPr>
      <w:r>
        <w:lastRenderedPageBreak/>
        <w:t>References</w:t>
      </w:r>
    </w:p>
    <w:p w14:paraId="0C44C1A2" w14:textId="77777777" w:rsidR="00E24E94" w:rsidRDefault="00E24E94" w:rsidP="00E24E94">
      <w:pPr>
        <w:pStyle w:val="Heading3"/>
      </w:pPr>
      <w:r>
        <w:t>Websites</w:t>
      </w:r>
    </w:p>
    <w:p w14:paraId="456D67A7" w14:textId="7012BCBA" w:rsidR="00703715" w:rsidRPr="00703715" w:rsidRDefault="00703715" w:rsidP="00E14D44">
      <w:pPr>
        <w:spacing w:after="100" w:afterAutospacing="1" w:line="240" w:lineRule="auto"/>
        <w:ind w:left="567" w:hanging="567"/>
        <w:rPr>
          <w:rFonts w:cstheme="minorHAnsi"/>
          <w:szCs w:val="24"/>
          <w:lang w:eastAsia="en-CA"/>
        </w:rPr>
      </w:pPr>
      <w:r w:rsidRPr="00703715">
        <w:rPr>
          <w:rFonts w:cstheme="minorHAnsi"/>
          <w:szCs w:val="24"/>
          <w:lang w:eastAsia="en-CA"/>
        </w:rPr>
        <w:t xml:space="preserve">MKS075. (2020, May 21). </w:t>
      </w:r>
      <w:r w:rsidRPr="00703715">
        <w:rPr>
          <w:rFonts w:cstheme="minorHAnsi"/>
          <w:i/>
          <w:iCs/>
          <w:szCs w:val="24"/>
          <w:lang w:eastAsia="en-CA"/>
        </w:rPr>
        <w:t>Difference between algorithm and Flowchart</w:t>
      </w:r>
      <w:r w:rsidRPr="00703715">
        <w:rPr>
          <w:rFonts w:cstheme="minorHAnsi"/>
          <w:szCs w:val="24"/>
          <w:lang w:eastAsia="en-CA"/>
        </w:rPr>
        <w:t xml:space="preserve">. </w:t>
      </w:r>
      <w:proofErr w:type="spellStart"/>
      <w:r w:rsidRPr="00703715">
        <w:rPr>
          <w:rFonts w:cstheme="minorHAnsi"/>
          <w:szCs w:val="24"/>
          <w:lang w:eastAsia="en-CA"/>
        </w:rPr>
        <w:t>GeeksforGeeks</w:t>
      </w:r>
      <w:proofErr w:type="spellEnd"/>
      <w:r w:rsidRPr="00703715">
        <w:rPr>
          <w:rFonts w:cstheme="minorHAnsi"/>
          <w:szCs w:val="24"/>
          <w:lang w:eastAsia="en-CA"/>
        </w:rPr>
        <w:t xml:space="preserve">. Retrieved January 25, 2022, from </w:t>
      </w:r>
      <w:hyperlink r:id="rId15" w:history="1">
        <w:r w:rsidR="002558A0">
          <w:rPr>
            <w:rStyle w:val="Hyperlink"/>
            <w:rFonts w:cstheme="minorHAnsi"/>
            <w:szCs w:val="24"/>
            <w:lang w:eastAsia="en-CA"/>
          </w:rPr>
          <w:t>https://www.geeksforgeeks.org/difference-between-algorithm-and-flowchart/</w:t>
        </w:r>
      </w:hyperlink>
    </w:p>
    <w:p w14:paraId="7298238A" w14:textId="736339D9" w:rsidR="00C205B7" w:rsidRPr="00C205B7" w:rsidRDefault="00C205B7" w:rsidP="00C205B7">
      <w:pPr>
        <w:spacing w:before="100" w:beforeAutospacing="1" w:after="100" w:afterAutospacing="1" w:line="240" w:lineRule="auto"/>
        <w:ind w:left="567" w:hanging="567"/>
        <w:rPr>
          <w:rFonts w:cstheme="minorHAnsi"/>
          <w:szCs w:val="24"/>
          <w:lang w:eastAsia="en-CA"/>
        </w:rPr>
      </w:pPr>
      <w:r w:rsidRPr="00C205B7">
        <w:rPr>
          <w:rFonts w:cstheme="minorHAnsi"/>
          <w:i/>
          <w:iCs/>
          <w:szCs w:val="24"/>
          <w:lang w:eastAsia="en-CA"/>
        </w:rPr>
        <w:t xml:space="preserve">Difference Between Algorithm </w:t>
      </w:r>
      <w:proofErr w:type="gramStart"/>
      <w:r w:rsidRPr="00C205B7">
        <w:rPr>
          <w:rFonts w:cstheme="minorHAnsi"/>
          <w:i/>
          <w:iCs/>
          <w:szCs w:val="24"/>
          <w:lang w:eastAsia="en-CA"/>
        </w:rPr>
        <w:t>And</w:t>
      </w:r>
      <w:proofErr w:type="gramEnd"/>
      <w:r w:rsidRPr="00C205B7">
        <w:rPr>
          <w:rFonts w:cstheme="minorHAnsi"/>
          <w:i/>
          <w:iCs/>
          <w:szCs w:val="24"/>
          <w:lang w:eastAsia="en-CA"/>
        </w:rPr>
        <w:t xml:space="preserve"> Flowchart - Explained!</w:t>
      </w:r>
      <w:r w:rsidRPr="00C205B7">
        <w:rPr>
          <w:rFonts w:cstheme="minorHAnsi"/>
          <w:szCs w:val="24"/>
          <w:lang w:eastAsia="en-CA"/>
        </w:rPr>
        <w:t xml:space="preserve"> Dare2Compete. (2021, September 29). Retrieved January 25, 2022, from </w:t>
      </w:r>
      <w:hyperlink r:id="rId16" w:history="1">
        <w:r w:rsidR="00C4138E" w:rsidRPr="00C205B7">
          <w:rPr>
            <w:rStyle w:val="Hyperlink"/>
            <w:rFonts w:cstheme="minorHAnsi"/>
            <w:szCs w:val="24"/>
            <w:lang w:eastAsia="en-CA"/>
          </w:rPr>
          <w:t>https://dare2compete.com/blog/difference-between-algorithm-and-flowchart</w:t>
        </w:r>
      </w:hyperlink>
      <w:r w:rsidR="00C4138E">
        <w:rPr>
          <w:rFonts w:cstheme="minorHAnsi"/>
          <w:szCs w:val="24"/>
          <w:lang w:eastAsia="en-CA"/>
        </w:rPr>
        <w:t xml:space="preserve"> </w:t>
      </w:r>
    </w:p>
    <w:p w14:paraId="7368D8E2" w14:textId="77777777" w:rsidR="00703715" w:rsidRDefault="00703715" w:rsidP="00E24E94">
      <w:pPr>
        <w:pStyle w:val="NormalWeb"/>
        <w:spacing w:before="0" w:beforeAutospacing="0"/>
        <w:ind w:left="567" w:hanging="567"/>
        <w:rPr>
          <w:rFonts w:asciiTheme="minorHAnsi" w:hAnsiTheme="minorHAnsi" w:cstheme="minorHAnsi"/>
        </w:rPr>
      </w:pPr>
    </w:p>
    <w:sectPr w:rsidR="00703715" w:rsidSect="00CA3EFF">
      <w:footerReference w:type="default" r:id="rId17"/>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39727" w14:textId="77777777" w:rsidR="008B0ECD" w:rsidRDefault="008B0ECD" w:rsidP="008B0ECD">
      <w:pPr>
        <w:spacing w:after="0" w:line="240" w:lineRule="auto"/>
      </w:pPr>
      <w:r>
        <w:separator/>
      </w:r>
    </w:p>
  </w:endnote>
  <w:endnote w:type="continuationSeparator" w:id="0">
    <w:p w14:paraId="4AD55312" w14:textId="77777777" w:rsidR="008B0ECD" w:rsidRDefault="008B0ECD" w:rsidP="008B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786AD" w14:textId="77777777" w:rsidR="002506E2" w:rsidRDefault="002506E2" w:rsidP="002506E2">
    <w:pPr>
      <w:pStyle w:val="Header"/>
      <w:jc w:val="right"/>
    </w:pPr>
  </w:p>
  <w:p w14:paraId="0DEFCB39" w14:textId="3437942A" w:rsidR="002506E2" w:rsidRPr="00C674EF" w:rsidRDefault="002506E2" w:rsidP="002506E2">
    <w:pPr>
      <w:pStyle w:val="Header"/>
      <w:jc w:val="right"/>
      <w:rPr>
        <w:rFonts w:cstheme="minorHAnsi"/>
      </w:rPr>
    </w:pPr>
    <w:r w:rsidRPr="00C674EF">
      <w:rPr>
        <w:rFonts w:cstheme="minorHAnsi"/>
      </w:rPr>
      <w:t xml:space="preserve">040672794 </w:t>
    </w:r>
    <w:r w:rsidR="001E09F4">
      <w:rPr>
        <w:rFonts w:cstheme="minorHAnsi"/>
      </w:rPr>
      <w:t>-</w:t>
    </w:r>
    <w:r w:rsidRPr="00C674EF">
      <w:rPr>
        <w:rFonts w:cstheme="minorHAnsi"/>
      </w:rPr>
      <w:t xml:space="preserve"> Carol Ann Wilson</w:t>
    </w:r>
  </w:p>
  <w:p w14:paraId="4353F10B" w14:textId="121468B8" w:rsidR="002506E2" w:rsidRPr="00C674EF" w:rsidRDefault="002506E2" w:rsidP="002506E2">
    <w:pPr>
      <w:pStyle w:val="Header"/>
      <w:jc w:val="right"/>
      <w:rPr>
        <w:rFonts w:cstheme="minorHAnsi"/>
      </w:rPr>
    </w:pPr>
    <w:r w:rsidRPr="00C674EF">
      <w:rPr>
        <w:rFonts w:cstheme="minorHAnsi"/>
      </w:rPr>
      <w:t xml:space="preserve">January </w:t>
    </w:r>
    <w:r w:rsidR="003D1EEA">
      <w:rPr>
        <w:rFonts w:cstheme="minorHAnsi"/>
      </w:rPr>
      <w:t>2</w:t>
    </w:r>
    <w:r w:rsidR="00D2696D">
      <w:rPr>
        <w:rFonts w:cstheme="minorHAnsi"/>
      </w:rPr>
      <w:t>5</w:t>
    </w:r>
    <w:r w:rsidRPr="00C674EF">
      <w:rPr>
        <w:rFonts w:cstheme="minorHAnsi"/>
      </w:rPr>
      <w:t>, 2022</w:t>
    </w:r>
  </w:p>
  <w:p w14:paraId="54A129A6" w14:textId="77777777" w:rsidR="002506E2" w:rsidRPr="00C674EF" w:rsidRDefault="002506E2">
    <w:pPr>
      <w:pStyle w:val="Footer"/>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D9480" w14:textId="77777777" w:rsidR="008B0ECD" w:rsidRDefault="008B0ECD" w:rsidP="008B0ECD">
      <w:pPr>
        <w:spacing w:after="0" w:line="240" w:lineRule="auto"/>
      </w:pPr>
      <w:r>
        <w:separator/>
      </w:r>
    </w:p>
  </w:footnote>
  <w:footnote w:type="continuationSeparator" w:id="0">
    <w:p w14:paraId="2BCB7108" w14:textId="77777777" w:rsidR="008B0ECD" w:rsidRDefault="008B0ECD" w:rsidP="008B0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7F7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2B274B"/>
    <w:multiLevelType w:val="hybridMultilevel"/>
    <w:tmpl w:val="48100ED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B746E3"/>
    <w:multiLevelType w:val="hybridMultilevel"/>
    <w:tmpl w:val="85EC0E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CC0435"/>
    <w:multiLevelType w:val="hybridMultilevel"/>
    <w:tmpl w:val="4ED6D3D8"/>
    <w:lvl w:ilvl="0" w:tplc="8D74FD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701B8"/>
    <w:multiLevelType w:val="hybridMultilevel"/>
    <w:tmpl w:val="1B6095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46C4734"/>
    <w:multiLevelType w:val="hybridMultilevel"/>
    <w:tmpl w:val="B85057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5831584"/>
    <w:multiLevelType w:val="hybridMultilevel"/>
    <w:tmpl w:val="613A8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6022D3A"/>
    <w:multiLevelType w:val="hybridMultilevel"/>
    <w:tmpl w:val="805A6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0"/>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13"/>
    <w:rsid w:val="000408C7"/>
    <w:rsid w:val="00045E74"/>
    <w:rsid w:val="000A4587"/>
    <w:rsid w:val="000C1DE3"/>
    <w:rsid w:val="000C79E6"/>
    <w:rsid w:val="000E560D"/>
    <w:rsid w:val="001A5289"/>
    <w:rsid w:val="001C1D13"/>
    <w:rsid w:val="001C3881"/>
    <w:rsid w:val="001D1228"/>
    <w:rsid w:val="001E09F4"/>
    <w:rsid w:val="001E78D5"/>
    <w:rsid w:val="00200683"/>
    <w:rsid w:val="00203045"/>
    <w:rsid w:val="00245AAD"/>
    <w:rsid w:val="002506E2"/>
    <w:rsid w:val="002558A0"/>
    <w:rsid w:val="0026581E"/>
    <w:rsid w:val="002B0D02"/>
    <w:rsid w:val="002D265D"/>
    <w:rsid w:val="00365F36"/>
    <w:rsid w:val="003936C5"/>
    <w:rsid w:val="003A16EB"/>
    <w:rsid w:val="003B7FD1"/>
    <w:rsid w:val="003D1EEA"/>
    <w:rsid w:val="003E5A86"/>
    <w:rsid w:val="003E7FB2"/>
    <w:rsid w:val="0041055F"/>
    <w:rsid w:val="00472735"/>
    <w:rsid w:val="00474FA0"/>
    <w:rsid w:val="004A47F2"/>
    <w:rsid w:val="004C2802"/>
    <w:rsid w:val="004C5E19"/>
    <w:rsid w:val="004E353D"/>
    <w:rsid w:val="004E5292"/>
    <w:rsid w:val="00510873"/>
    <w:rsid w:val="00525712"/>
    <w:rsid w:val="00531FB6"/>
    <w:rsid w:val="00563B30"/>
    <w:rsid w:val="005802D0"/>
    <w:rsid w:val="0058129F"/>
    <w:rsid w:val="005C05E2"/>
    <w:rsid w:val="005F1C61"/>
    <w:rsid w:val="00614774"/>
    <w:rsid w:val="00620A8A"/>
    <w:rsid w:val="00620CED"/>
    <w:rsid w:val="006233E0"/>
    <w:rsid w:val="006A7978"/>
    <w:rsid w:val="006B4721"/>
    <w:rsid w:val="006E5FBB"/>
    <w:rsid w:val="00702A81"/>
    <w:rsid w:val="00703715"/>
    <w:rsid w:val="00723138"/>
    <w:rsid w:val="00724D59"/>
    <w:rsid w:val="007365B5"/>
    <w:rsid w:val="007504A4"/>
    <w:rsid w:val="00752FF1"/>
    <w:rsid w:val="007946BC"/>
    <w:rsid w:val="007E434F"/>
    <w:rsid w:val="007F52A7"/>
    <w:rsid w:val="00803B4F"/>
    <w:rsid w:val="00860D45"/>
    <w:rsid w:val="00884F45"/>
    <w:rsid w:val="008A694C"/>
    <w:rsid w:val="008B0ECD"/>
    <w:rsid w:val="008B5B35"/>
    <w:rsid w:val="00901BEC"/>
    <w:rsid w:val="00917034"/>
    <w:rsid w:val="00934B78"/>
    <w:rsid w:val="0093506F"/>
    <w:rsid w:val="009973EE"/>
    <w:rsid w:val="009A0D43"/>
    <w:rsid w:val="009D4A2C"/>
    <w:rsid w:val="00A31028"/>
    <w:rsid w:val="00A57946"/>
    <w:rsid w:val="00A82F47"/>
    <w:rsid w:val="00AD4D17"/>
    <w:rsid w:val="00B051EE"/>
    <w:rsid w:val="00B7562A"/>
    <w:rsid w:val="00BB0909"/>
    <w:rsid w:val="00BB4AE7"/>
    <w:rsid w:val="00BE6D78"/>
    <w:rsid w:val="00BF28AB"/>
    <w:rsid w:val="00C015E9"/>
    <w:rsid w:val="00C205B7"/>
    <w:rsid w:val="00C37B3D"/>
    <w:rsid w:val="00C4138E"/>
    <w:rsid w:val="00C55F07"/>
    <w:rsid w:val="00C674EF"/>
    <w:rsid w:val="00C854F7"/>
    <w:rsid w:val="00C947FB"/>
    <w:rsid w:val="00CA3EFF"/>
    <w:rsid w:val="00CA42A4"/>
    <w:rsid w:val="00CB78E2"/>
    <w:rsid w:val="00CD2C59"/>
    <w:rsid w:val="00CD2D94"/>
    <w:rsid w:val="00D25B4E"/>
    <w:rsid w:val="00D2696D"/>
    <w:rsid w:val="00D83640"/>
    <w:rsid w:val="00D9383D"/>
    <w:rsid w:val="00D94BCB"/>
    <w:rsid w:val="00DF2A51"/>
    <w:rsid w:val="00DF73F3"/>
    <w:rsid w:val="00E14D44"/>
    <w:rsid w:val="00E24E94"/>
    <w:rsid w:val="00EA5457"/>
    <w:rsid w:val="00EA7A02"/>
    <w:rsid w:val="00EC00F7"/>
    <w:rsid w:val="00EE1B09"/>
    <w:rsid w:val="00F00166"/>
    <w:rsid w:val="00F2233B"/>
    <w:rsid w:val="00F321CD"/>
    <w:rsid w:val="00F3741E"/>
    <w:rsid w:val="00F84D42"/>
    <w:rsid w:val="00F91190"/>
    <w:rsid w:val="00FB16A6"/>
    <w:rsid w:val="00FB399E"/>
    <w:rsid w:val="00FD05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4C806B1"/>
  <w15:chartTrackingRefBased/>
  <w15:docId w15:val="{E3D4FB72-1B57-49B1-87FC-BB3B0882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06F"/>
    <w:pPr>
      <w:spacing w:after="120" w:line="480" w:lineRule="auto"/>
    </w:pPr>
    <w:rPr>
      <w:rFonts w:eastAsia="Times New Roman" w:cs="Times New Roman"/>
      <w:sz w:val="24"/>
    </w:rPr>
  </w:style>
  <w:style w:type="paragraph" w:styleId="Heading1">
    <w:name w:val="heading 1"/>
    <w:basedOn w:val="Normal"/>
    <w:next w:val="Normal"/>
    <w:link w:val="Heading1Char"/>
    <w:uiPriority w:val="9"/>
    <w:qFormat/>
    <w:rsid w:val="004C5E19"/>
    <w:pPr>
      <w:keepNext/>
      <w:keepLines/>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4C5E19"/>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5E19"/>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D13"/>
    <w:pPr>
      <w:ind w:left="720"/>
      <w:contextualSpacing/>
    </w:pPr>
  </w:style>
  <w:style w:type="character" w:styleId="Hyperlink">
    <w:name w:val="Hyperlink"/>
    <w:uiPriority w:val="99"/>
    <w:unhideWhenUsed/>
    <w:rsid w:val="001C1D13"/>
    <w:rPr>
      <w:rFonts w:cs="Times New Roman"/>
      <w:color w:val="0000FF"/>
      <w:u w:val="single"/>
    </w:rPr>
  </w:style>
  <w:style w:type="paragraph" w:styleId="Header">
    <w:name w:val="header"/>
    <w:basedOn w:val="Normal"/>
    <w:link w:val="HeaderChar"/>
    <w:uiPriority w:val="99"/>
    <w:unhideWhenUsed/>
    <w:rsid w:val="008B0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ECD"/>
    <w:rPr>
      <w:rFonts w:ascii="Calibri" w:eastAsia="Times New Roman" w:hAnsi="Calibri" w:cs="Times New Roman"/>
      <w:sz w:val="24"/>
    </w:rPr>
  </w:style>
  <w:style w:type="paragraph" w:styleId="Footer">
    <w:name w:val="footer"/>
    <w:basedOn w:val="Normal"/>
    <w:link w:val="FooterChar"/>
    <w:uiPriority w:val="99"/>
    <w:unhideWhenUsed/>
    <w:rsid w:val="008B0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ECD"/>
    <w:rPr>
      <w:rFonts w:ascii="Calibri" w:eastAsia="Times New Roman" w:hAnsi="Calibri" w:cs="Times New Roman"/>
      <w:sz w:val="24"/>
    </w:rPr>
  </w:style>
  <w:style w:type="paragraph" w:styleId="NoSpacing">
    <w:name w:val="No Spacing"/>
    <w:uiPriority w:val="1"/>
    <w:qFormat/>
    <w:rsid w:val="00CA3EFF"/>
    <w:pPr>
      <w:spacing w:after="0" w:line="240" w:lineRule="auto"/>
    </w:pPr>
    <w:rPr>
      <w:rFonts w:ascii="Calibri" w:eastAsia="Times New Roman" w:hAnsi="Calibri" w:cs="Times New Roman"/>
      <w:sz w:val="24"/>
    </w:rPr>
  </w:style>
  <w:style w:type="character" w:customStyle="1" w:styleId="Heading1Char">
    <w:name w:val="Heading 1 Char"/>
    <w:basedOn w:val="DefaultParagraphFont"/>
    <w:link w:val="Heading1"/>
    <w:uiPriority w:val="9"/>
    <w:rsid w:val="004C5E19"/>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4C5E19"/>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4C5E19"/>
    <w:rPr>
      <w:rFonts w:eastAsiaTheme="majorEastAsia" w:cstheme="majorBidi"/>
      <w:color w:val="1F3763" w:themeColor="accent1" w:themeShade="7F"/>
      <w:sz w:val="24"/>
      <w:szCs w:val="24"/>
    </w:rPr>
  </w:style>
  <w:style w:type="table" w:styleId="TableGrid">
    <w:name w:val="Table Grid"/>
    <w:basedOn w:val="TableNormal"/>
    <w:uiPriority w:val="39"/>
    <w:rsid w:val="00AD4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4E94"/>
    <w:pPr>
      <w:spacing w:before="100" w:beforeAutospacing="1" w:after="100" w:afterAutospacing="1" w:line="240" w:lineRule="auto"/>
    </w:pPr>
    <w:rPr>
      <w:rFonts w:ascii="Times New Roman" w:hAnsi="Times New Roman"/>
      <w:szCs w:val="24"/>
      <w:lang w:eastAsia="en-CA"/>
    </w:rPr>
  </w:style>
  <w:style w:type="character" w:styleId="Strong">
    <w:name w:val="Strong"/>
    <w:basedOn w:val="DefaultParagraphFont"/>
    <w:uiPriority w:val="22"/>
    <w:qFormat/>
    <w:rsid w:val="0026581E"/>
    <w:rPr>
      <w:b/>
      <w:bCs/>
    </w:rPr>
  </w:style>
  <w:style w:type="character" w:styleId="UnresolvedMention">
    <w:name w:val="Unresolved Mention"/>
    <w:basedOn w:val="DefaultParagraphFont"/>
    <w:uiPriority w:val="99"/>
    <w:semiHidden/>
    <w:unhideWhenUsed/>
    <w:rsid w:val="00703715"/>
    <w:rPr>
      <w:color w:val="605E5C"/>
      <w:shd w:val="clear" w:color="auto" w:fill="E1DFDD"/>
    </w:rPr>
  </w:style>
  <w:style w:type="character" w:styleId="FollowedHyperlink">
    <w:name w:val="FollowedHyperlink"/>
    <w:basedOn w:val="DefaultParagraphFont"/>
    <w:uiPriority w:val="99"/>
    <w:semiHidden/>
    <w:unhideWhenUsed/>
    <w:rsid w:val="002558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2606">
      <w:bodyDiv w:val="1"/>
      <w:marLeft w:val="0"/>
      <w:marRight w:val="0"/>
      <w:marTop w:val="0"/>
      <w:marBottom w:val="0"/>
      <w:divBdr>
        <w:top w:val="none" w:sz="0" w:space="0" w:color="auto"/>
        <w:left w:val="none" w:sz="0" w:space="0" w:color="auto"/>
        <w:bottom w:val="none" w:sz="0" w:space="0" w:color="auto"/>
        <w:right w:val="none" w:sz="0" w:space="0" w:color="auto"/>
      </w:divBdr>
    </w:div>
    <w:div w:id="1284506522">
      <w:bodyDiv w:val="1"/>
      <w:marLeft w:val="0"/>
      <w:marRight w:val="0"/>
      <w:marTop w:val="0"/>
      <w:marBottom w:val="0"/>
      <w:divBdr>
        <w:top w:val="none" w:sz="0" w:space="0" w:color="auto"/>
        <w:left w:val="none" w:sz="0" w:space="0" w:color="auto"/>
        <w:bottom w:val="none" w:sz="0" w:space="0" w:color="auto"/>
        <w:right w:val="none" w:sz="0" w:space="0" w:color="auto"/>
      </w:divBdr>
    </w:div>
    <w:div w:id="1414935424">
      <w:bodyDiv w:val="1"/>
      <w:marLeft w:val="0"/>
      <w:marRight w:val="0"/>
      <w:marTop w:val="0"/>
      <w:marBottom w:val="0"/>
      <w:divBdr>
        <w:top w:val="none" w:sz="0" w:space="0" w:color="auto"/>
        <w:left w:val="none" w:sz="0" w:space="0" w:color="auto"/>
        <w:bottom w:val="none" w:sz="0" w:space="0" w:color="auto"/>
        <w:right w:val="none" w:sz="0" w:space="0" w:color="auto"/>
      </w:divBdr>
    </w:div>
    <w:div w:id="161540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are2compete.com/blog/difference-between-algorithm-and-flowch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difference-between-algorithm-and-flowchar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0F388-EF58-4820-A333-1F07382AA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Wilson</dc:creator>
  <cp:keywords/>
  <dc:description/>
  <cp:lastModifiedBy>Kat Wilson</cp:lastModifiedBy>
  <cp:revision>98</cp:revision>
  <dcterms:created xsi:type="dcterms:W3CDTF">2022-01-25T14:45:00Z</dcterms:created>
  <dcterms:modified xsi:type="dcterms:W3CDTF">2022-01-25T17:02:00Z</dcterms:modified>
</cp:coreProperties>
</file>