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9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└── 9. Reservations</w:t>
        <w:br/>
        <w:t xml:space="preserve">    ├── Create Reservation  (customer_token + store_id + product_id)</w:t>
        <w:br/>
        <w:t xml:space="preserve">    ├── List Reservations  (customer_token → own / vendor_token → store's)</w:t>
        <w:br/>
        <w:t xml:space="preserve">    ├── Reservation Detail  (customer_token or vendor_token)</w:t>
        <w:br/>
        <w:t xml:space="preserve">    ├── Update Status — Confirm  (vendor_token + {"status": "confirmed"})</w:t>
        <w:br/>
        <w:t xml:space="preserve">    ├── Update Status — Complete  (vendor_token + {"status": "completed"})</w:t>
        <w:br/>
        <w:t xml:space="preserve">    ├── Update Status — Cancel  (vendor_token + {"status": "cancelled"})</w:t>
        <w:br/>
        <w:t xml:space="preserve">    └── Customer Cancel  (customer_token + POST empty body)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13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1–9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