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4C20C" w14:textId="6EBC5307" w:rsidR="00CF1F45" w:rsidRDefault="00CF1F45" w:rsidP="00CF1F45">
      <w:pPr>
        <w:pStyle w:val="a3"/>
      </w:pPr>
      <w:r>
        <w:rPr>
          <w:rFonts w:hint="eastAsia"/>
        </w:rPr>
        <w:t>机器学习作业</w:t>
      </w:r>
    </w:p>
    <w:p w14:paraId="49CA1759" w14:textId="3BB2A2B7" w:rsidR="00CF1F45" w:rsidRDefault="00CF1F45" w:rsidP="00017ADC">
      <w:pPr>
        <w:pStyle w:val="a7"/>
      </w:pPr>
      <w:r w:rsidRPr="00CF1F45">
        <w:rPr>
          <w:rFonts w:hint="eastAsia"/>
        </w:rPr>
        <w:t>人工智能</w:t>
      </w:r>
      <w:r w:rsidRPr="00CF1F45">
        <w:rPr>
          <w:rFonts w:hint="eastAsia"/>
        </w:rPr>
        <w:t>1</w:t>
      </w:r>
      <w:r w:rsidRPr="00CF1F45">
        <w:t>903</w:t>
      </w:r>
      <w:r w:rsidRPr="00CF1F45">
        <w:rPr>
          <w:rFonts w:hint="eastAsia"/>
        </w:rPr>
        <w:t>班</w:t>
      </w:r>
      <w:r w:rsidRPr="00CF1F45">
        <w:rPr>
          <w:rFonts w:hint="eastAsia"/>
        </w:rPr>
        <w:t xml:space="preserve"> </w:t>
      </w:r>
      <w:r w:rsidRPr="00CF1F45">
        <w:rPr>
          <w:rFonts w:hint="eastAsia"/>
        </w:rPr>
        <w:t>王萱</w:t>
      </w:r>
      <w:r w:rsidRPr="00CF1F45">
        <w:rPr>
          <w:rFonts w:hint="eastAsia"/>
        </w:rPr>
        <w:t xml:space="preserve"> </w:t>
      </w:r>
      <w:r w:rsidRPr="00CF1F45">
        <w:t>20195235</w:t>
      </w:r>
    </w:p>
    <w:p w14:paraId="4F1910CF" w14:textId="6AA8ED8D" w:rsidR="00CF1F45" w:rsidRDefault="00CF1F45" w:rsidP="00CF1F45">
      <w:pPr>
        <w:pStyle w:val="a4"/>
      </w:pPr>
      <w:r>
        <w:rPr>
          <w:rFonts w:hint="eastAsia"/>
        </w:rPr>
        <w:t>第一题</w:t>
      </w:r>
    </w:p>
    <w:p w14:paraId="6DAE2E0F" w14:textId="2225301B" w:rsidR="00CF1F45" w:rsidRPr="00017ADC" w:rsidRDefault="00095A30" w:rsidP="00017ADC">
      <w:pPr>
        <w:pStyle w:val="a7"/>
      </w:pPr>
      <w:r w:rsidRPr="00017ADC">
        <w:rPr>
          <w:rFonts w:hint="eastAsia"/>
        </w:rPr>
        <w:t>样本特征矩阵</w:t>
      </w:r>
    </w:p>
    <w:p w14:paraId="07B33C1A" w14:textId="110C2A45" w:rsidR="00095A30" w:rsidRDefault="00017ADC" w:rsidP="00017ADC">
      <w:pPr>
        <w:pStyle w:val="a7"/>
        <w:jc w:val="center"/>
      </w:pPr>
      <w:r w:rsidRPr="00017ADC">
        <w:drawing>
          <wp:inline distT="0" distB="0" distL="0" distR="0" wp14:anchorId="06E9AEBD" wp14:editId="380E20C6">
            <wp:extent cx="1093305" cy="21203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5821" cy="214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407B" w14:textId="4D1DA61B" w:rsidR="00017ADC" w:rsidRDefault="00017ADC" w:rsidP="00017ADC">
      <w:pPr>
        <w:pStyle w:val="a7"/>
      </w:pPr>
      <w:r>
        <w:rPr>
          <w:rFonts w:hint="eastAsia"/>
        </w:rPr>
        <w:t>样本标签向量</w:t>
      </w:r>
    </w:p>
    <w:p w14:paraId="057A2E1B" w14:textId="378430C2" w:rsidR="00017ADC" w:rsidRDefault="00017ADC" w:rsidP="00017ADC">
      <w:pPr>
        <w:pStyle w:val="a7"/>
        <w:jc w:val="center"/>
      </w:pPr>
      <w:r w:rsidRPr="00017ADC">
        <w:drawing>
          <wp:inline distT="0" distB="0" distL="0" distR="0" wp14:anchorId="7F54EE48" wp14:editId="7C8DCBD1">
            <wp:extent cx="708163" cy="202758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6049" cy="20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9BC8" w14:textId="06346F74" w:rsidR="00017ADC" w:rsidRDefault="00017ADC" w:rsidP="00017ADC">
      <w:pPr>
        <w:pStyle w:val="a7"/>
      </w:pPr>
      <w:r w:rsidRPr="00017ADC">
        <w:t>自相互矩阵</w:t>
      </w:r>
      <w:r w:rsidRPr="00017ADC">
        <w:t>R</w:t>
      </w:r>
      <w:r w:rsidRPr="00017ADC">
        <w:rPr>
          <w:vertAlign w:val="subscript"/>
        </w:rPr>
        <w:t>x</w:t>
      </w:r>
    </w:p>
    <w:p w14:paraId="24A47714" w14:textId="76EB71F0" w:rsidR="00017ADC" w:rsidRPr="00017ADC" w:rsidRDefault="00017ADC" w:rsidP="00017ADC">
      <w:pPr>
        <w:pStyle w:val="a7"/>
      </w:pPr>
      <m:oMathPara>
        <m:oMath>
          <m:sSub>
            <m:sSubPr>
              <m:ctrlPr>
                <w:rPr>
                  <w:i/>
                </w:rPr>
              </m:ctrlPr>
            </m:sSubPr>
            <m:e>
              <m:r>
                <m:t>R</m:t>
              </m:r>
            </m:e>
            <m:sub>
              <m:r>
                <m:t>x</m:t>
              </m:r>
            </m:sub>
          </m:sSub>
          <m:r>
            <m:t>=</m:t>
          </m:r>
          <m:sSup>
            <m:sSupPr>
              <m:ctrlPr>
                <w:rPr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m:t>X</m:t>
              </m:r>
            </m:e>
            <m:sup>
              <m:r>
                <m:rPr>
                  <m:sty m:val="bi"/>
                </m:rPr>
                <m:t>T</m:t>
              </m:r>
            </m:sup>
          </m:sSup>
          <m:r>
            <m:rPr>
              <m:sty m:val="bi"/>
            </m:rPr>
            <m:t>X</m:t>
          </m:r>
          <m:r>
            <m:t>=</m:t>
          </m:r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i/>
                    </w:rPr>
                  </m:ctrlPr>
                </m:mPr>
                <m:mr>
                  <m:e>
                    <m:r>
                      <m:t>236.96</m:t>
                    </m:r>
                  </m:e>
                  <m:e>
                    <m:r>
                      <m:t>161.5</m:t>
                    </m:r>
                  </m:e>
                  <m:e>
                    <m:r>
                      <m:t>48.6</m:t>
                    </m:r>
                  </m:e>
                </m:mr>
                <m:mr>
                  <m:e>
                    <m:r>
                      <m:t>161.5</m:t>
                    </m:r>
                  </m:e>
                  <m:e>
                    <m:r>
                      <m:t>110.41</m:t>
                    </m:r>
                  </m:e>
                  <m:e>
                    <m:r>
                      <m:t>33.1</m:t>
                    </m:r>
                  </m:e>
                </m:mr>
                <m:mr>
                  <m:e>
                    <m:r>
                      <m:t>48.6</m:t>
                    </m:r>
                  </m:e>
                  <m:e>
                    <m:r>
                      <m:t>33.1</m:t>
                    </m:r>
                  </m:e>
                  <m:e>
                    <m:r>
                      <m:t>10</m:t>
                    </m:r>
                  </m:e>
                </m:mr>
              </m:m>
            </m:e>
          </m:d>
        </m:oMath>
      </m:oMathPara>
    </w:p>
    <w:p w14:paraId="52C7E54E" w14:textId="6AE95DD0" w:rsidR="00017ADC" w:rsidRDefault="00017ADC" w:rsidP="00017ADC">
      <w:pPr>
        <w:pStyle w:val="a7"/>
      </w:pPr>
      <w:r>
        <w:rPr>
          <w:rFonts w:hint="eastAsia"/>
        </w:rPr>
        <w:t>互相关向量</w:t>
      </w:r>
    </w:p>
    <w:p w14:paraId="15C0F3DE" w14:textId="0B432EB9" w:rsidR="00017ADC" w:rsidRPr="00017ADC" w:rsidRDefault="00017ADC" w:rsidP="00017ADC">
      <w:pPr>
        <w:pStyle w:val="a7"/>
        <w:ind w:firstLine="422"/>
      </w:pPr>
      <m:oMathPara>
        <m:oMath>
          <m:sSup>
            <m:sSupPr>
              <m:ctrlPr>
                <w:rPr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m:t>X</m:t>
              </m:r>
            </m:e>
            <m:sup>
              <m:r>
                <m:rPr>
                  <m:sty m:val="bi"/>
                </m:rPr>
                <m:t>T</m:t>
              </m:r>
            </m:sup>
          </m:sSup>
          <m:r>
            <m:rPr>
              <m:sty m:val="bi"/>
            </m:rPr>
            <m:t>y</m:t>
          </m:r>
          <m:r>
            <m:t>=</m:t>
          </m:r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/>
                    </w:rPr>
                  </m:ctrlPr>
                </m:mPr>
                <m:mr>
                  <m:e>
                    <m:r>
                      <m:t>70.64</m:t>
                    </m:r>
                  </m:e>
                </m:mr>
                <m:mr>
                  <m:e>
                    <m:r>
                      <m:t>48.15</m:t>
                    </m:r>
                  </m:e>
                </m:mr>
                <m:mr>
                  <m:e>
                    <m:r>
                      <m:t>14.5</m:t>
                    </m:r>
                  </m:e>
                </m:mr>
              </m:m>
            </m:e>
          </m:d>
        </m:oMath>
      </m:oMathPara>
    </w:p>
    <w:p w14:paraId="7F02ED5A" w14:textId="2EBE74BA" w:rsidR="00017ADC" w:rsidRDefault="00017ADC" w:rsidP="00017ADC">
      <w:pPr>
        <w:pStyle w:val="a7"/>
      </w:pPr>
      <w:r w:rsidRPr="00017ADC">
        <w:t>线性回归模型的封闭解</w:t>
      </w:r>
      <w:r w:rsidRPr="00017ADC">
        <w:t>w</w:t>
      </w:r>
    </w:p>
    <w:p w14:paraId="5B90D64A" w14:textId="4F6E30FF" w:rsidR="00017ADC" w:rsidRPr="00017ADC" w:rsidRDefault="00017ADC" w:rsidP="00017ADC">
      <w:pPr>
        <w:pStyle w:val="a7"/>
        <w:ind w:firstLine="422"/>
      </w:pPr>
      <m:oMathPara>
        <m:oMath>
          <m:acc>
            <m:accPr>
              <m:ctrlPr>
                <w:rPr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m:t>w</m:t>
              </m:r>
            </m:e>
          </m:acc>
          <m:r>
            <m:t>=</m:t>
          </m:r>
          <m:sSup>
            <m:sSupPr>
              <m:ctrlPr>
                <w:rPr>
                  <w:b/>
                  <w:bCs/>
                  <w:i/>
                </w:rPr>
              </m:ctrlPr>
            </m:sSupPr>
            <m:e>
              <m:sSup>
                <m:sSupPr>
                  <m:ctrlPr>
                    <w:rPr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m:t>(X</m:t>
                  </m:r>
                </m:e>
                <m:sup>
                  <m:r>
                    <m:t>T</m:t>
                  </m:r>
                </m:sup>
              </m:sSup>
              <m:r>
                <m:rPr>
                  <m:sty m:val="bi"/>
                </m:rPr>
                <m:t>X)</m:t>
              </m:r>
            </m:e>
            <m:sup>
              <m:r>
                <m:t>-1</m:t>
              </m:r>
            </m:sup>
          </m:sSup>
          <m:sSup>
            <m:sSupPr>
              <m:ctrlPr>
                <w:rPr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m:t>X</m:t>
              </m:r>
            </m:e>
            <m:sup>
              <m:r>
                <m:t>T</m:t>
              </m:r>
            </m:sup>
          </m:sSup>
          <m:r>
            <m:rPr>
              <m:sty m:val="bi"/>
            </m:rPr>
            <m:t>y</m:t>
          </m:r>
          <m:r>
            <m:t>=</m:t>
          </m:r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/>
                    </w:rPr>
                  </m:ctrlPr>
                </m:mPr>
                <m:mr>
                  <m:e>
                    <m:r>
                      <m:t>0.1867</m:t>
                    </m:r>
                  </m:e>
                </m:mr>
                <m:mr>
                  <m:e>
                    <m:r>
                      <m:t>0.0431</m:t>
                    </m:r>
                  </m:e>
                </m:mr>
                <m:mr>
                  <m:e>
                    <m:r>
                      <m:t>0.3998</m:t>
                    </m:r>
                  </m:e>
                </m:mr>
              </m:m>
            </m:e>
          </m:d>
        </m:oMath>
      </m:oMathPara>
    </w:p>
    <w:p w14:paraId="515A795B" w14:textId="77777777" w:rsidR="00017ADC" w:rsidRPr="00017ADC" w:rsidRDefault="00017ADC" w:rsidP="00017ADC">
      <w:pPr>
        <w:pStyle w:val="a7"/>
        <w:rPr>
          <w:rFonts w:hint="eastAsia"/>
        </w:rPr>
      </w:pPr>
    </w:p>
    <w:sectPr w:rsidR="00017ADC" w:rsidRPr="00017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84602"/>
    <w:multiLevelType w:val="hybridMultilevel"/>
    <w:tmpl w:val="41C0BD6C"/>
    <w:lvl w:ilvl="0" w:tplc="95B84A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4F43D8"/>
    <w:multiLevelType w:val="hybridMultilevel"/>
    <w:tmpl w:val="EE9ED648"/>
    <w:lvl w:ilvl="0" w:tplc="B5E24024">
      <w:start w:val="1"/>
      <w:numFmt w:val="japaneseCounting"/>
      <w:lvlText w:val="第%1章"/>
      <w:lvlJc w:val="left"/>
      <w:pPr>
        <w:ind w:left="1120" w:hanging="11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896"/>
    <w:rsid w:val="00017ADC"/>
    <w:rsid w:val="00095A30"/>
    <w:rsid w:val="001D20FD"/>
    <w:rsid w:val="006F1D65"/>
    <w:rsid w:val="00737896"/>
    <w:rsid w:val="00A638AA"/>
    <w:rsid w:val="00CF1F45"/>
    <w:rsid w:val="00F1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5B6D0"/>
  <w15:docId w15:val="{ADAFF46F-6F2C-CD4B-B8A3-7ED5DB171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总标题"/>
    <w:basedOn w:val="a"/>
    <w:autoRedefine/>
    <w:qFormat/>
    <w:rsid w:val="00737896"/>
    <w:pPr>
      <w:jc w:val="center"/>
    </w:pPr>
    <w:rPr>
      <w:rFonts w:ascii="Times New Roman" w:eastAsia="黑体" w:hAnsi="Times New Roman" w:cs="Times New Roman (正文 CS 字体)"/>
      <w:sz w:val="44"/>
      <w:szCs w:val="44"/>
    </w:rPr>
  </w:style>
  <w:style w:type="paragraph" w:customStyle="1" w:styleId="a4">
    <w:name w:val="一级标题"/>
    <w:basedOn w:val="a"/>
    <w:autoRedefine/>
    <w:qFormat/>
    <w:rsid w:val="00737896"/>
    <w:pPr>
      <w:jc w:val="center"/>
    </w:pPr>
    <w:rPr>
      <w:rFonts w:ascii="Times New Roman" w:eastAsia="黑体" w:hAnsi="Times New Roman"/>
      <w:sz w:val="32"/>
      <w:szCs w:val="32"/>
    </w:rPr>
  </w:style>
  <w:style w:type="paragraph" w:customStyle="1" w:styleId="a5">
    <w:name w:val="二级标题"/>
    <w:basedOn w:val="a"/>
    <w:autoRedefine/>
    <w:qFormat/>
    <w:rsid w:val="00737896"/>
    <w:pPr>
      <w:jc w:val="left"/>
    </w:pPr>
    <w:rPr>
      <w:rFonts w:ascii="Times New Roman" w:eastAsia="黑体" w:hAnsi="Times New Roman"/>
      <w:sz w:val="28"/>
      <w:szCs w:val="28"/>
    </w:rPr>
  </w:style>
  <w:style w:type="paragraph" w:customStyle="1" w:styleId="a6">
    <w:name w:val="三级标题"/>
    <w:basedOn w:val="a"/>
    <w:autoRedefine/>
    <w:qFormat/>
    <w:rsid w:val="00737896"/>
    <w:pPr>
      <w:jc w:val="left"/>
    </w:pPr>
    <w:rPr>
      <w:rFonts w:ascii="Times New Roman" w:eastAsia="宋体" w:hAnsi="Times New Roman"/>
      <w:szCs w:val="21"/>
    </w:rPr>
  </w:style>
  <w:style w:type="paragraph" w:customStyle="1" w:styleId="a7">
    <w:name w:val="正_文"/>
    <w:basedOn w:val="a"/>
    <w:autoRedefine/>
    <w:qFormat/>
    <w:rsid w:val="00017ADC"/>
    <w:pPr>
      <w:spacing w:afterLines="50" w:after="156"/>
      <w:ind w:firstLineChars="200" w:firstLine="420"/>
      <w:jc w:val="left"/>
    </w:pPr>
    <w:rPr>
      <w:rFonts w:ascii="Cambria Math" w:eastAsia="宋体" w:hAnsi="Cambria Math"/>
      <w:iCs/>
      <w:szCs w:val="21"/>
    </w:rPr>
  </w:style>
  <w:style w:type="character" w:styleId="a8">
    <w:name w:val="Placeholder Text"/>
    <w:basedOn w:val="a0"/>
    <w:uiPriority w:val="99"/>
    <w:semiHidden/>
    <w:rsid w:val="00CF1F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0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5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2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8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1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1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16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5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7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8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机器学习作业.docx</Template>
  <TotalTime>17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2021-11-03T06:23:00Z</dcterms:created>
  <dcterms:modified xsi:type="dcterms:W3CDTF">2021-11-14T12:45:00Z</dcterms:modified>
</cp:coreProperties>
</file>