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August 28, 2021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TUMB Rehearsal Plans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ff0000"/>
          <w:rtl w:val="0"/>
        </w:rPr>
        <w:t xml:space="preserve">No Morning Session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Freshman Orientation Presentation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TUMB Rehearsal Plans - </w:t>
      </w:r>
      <w:r w:rsidDel="00000000" w:rsidR="00000000" w:rsidRPr="00000000">
        <w:rPr>
          <w:rtl w:val="0"/>
        </w:rPr>
        <w:t xml:space="preserve">Afternoon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Locations: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Band Room/Recital Hall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Piccs: 3080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Clarinets: 3076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4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Altos: 3078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4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Tenors: Recital Hall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4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Trumpets: 2079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Mellos: 3079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4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 Brass: 3077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4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Sousa’s: Band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Color Guard - Lot 5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Lot 5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TUFE - Lot 5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Up: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Need for Rehearsal: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Guard: Put work to drill, learn 2nd half of Time Warp, Ensemble w/ Band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Winds: refine Time Warp music and drill, begin learning Good Riddance </w:t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2145"/>
        <w:gridCol w:w="3195"/>
        <w:gridCol w:w="2535"/>
        <w:gridCol w:w="1260"/>
        <w:tblGridChange w:id="0">
          <w:tblGrid>
            <w:gridCol w:w="1065"/>
            <w:gridCol w:w="2145"/>
            <w:gridCol w:w="3195"/>
            <w:gridCol w:w="2535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1:00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Everyone Meet In Kaplan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1:10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Super Subs Warm-up- 1:10-1:50PM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Brass- Kaplan 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Woodwinds-Band Room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Subs- 1:50-2:20PM 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Locations listed above 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Work on: 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-Memorizing all of Time Warp besides feature (if not already) 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-Getting feature up to 160 bpm (CLEAN) 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-Reading through Good Riddance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</w:t>
            </w: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Read through Centuries closer, AND Encore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for notes and rhythms and familiarity 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Head to the field 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Stretch- 2:30-2:50PM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Basics Block- 2:500-3:20PM 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3:20 - Cleaning Time Warp Drill and Running Timeless AND Pregame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1:10 - Report to Lot 5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TUFE: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1:10 - Unload and Setup in Jungle Zone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1:30 - Brief Warmup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1:45 - Good Riddance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2:30 - Move Front Field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3:00 - W/Band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Battery: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1:10 - Subs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Quick Warmup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**Reinforce Memorization of Time Warp**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2:15 - Full Battery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Time Warp in Set Chunks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2:45 - Stretch and Water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3:00 - W/Band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1:00 - Review Drill &amp; Work up to Set 19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1:30 - Learn Drill to the end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2:15 - BREAK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2:40 - Centuries/Time Warp Choreography Run Through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2:50 - Full Ensemble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5:00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Dismiss for Dinner at Glen Dining Hall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Other Information: N/A</w:t>
      </w:r>
    </w:p>
    <w:p w:rsidR="00000000" w:rsidDel="00000000" w:rsidP="00000000" w:rsidRDefault="00000000" w:rsidRPr="00000000" w14:paraId="0000006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line="276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TUMB Rehearsal Plans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color w:val="ff0000"/>
          <w:rtl w:val="0"/>
        </w:rPr>
        <w:t xml:space="preserve"> No </w:t>
      </w:r>
      <w:r w:rsidDel="00000000" w:rsidR="00000000" w:rsidRPr="00000000">
        <w:rPr>
          <w:color w:val="ff0000"/>
          <w:rtl w:val="0"/>
        </w:rPr>
        <w:t xml:space="preserve">Evening Session</w:t>
      </w:r>
    </w:p>
    <w:p w:rsidR="00000000" w:rsidDel="00000000" w:rsidP="00000000" w:rsidRDefault="00000000" w:rsidRPr="00000000" w14:paraId="0000006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Other Information: </w:t>
      </w:r>
    </w:p>
    <w:p w:rsidR="00000000" w:rsidDel="00000000" w:rsidP="00000000" w:rsidRDefault="00000000" w:rsidRPr="00000000" w14:paraId="0000006C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MUST CLOSE LOT 5 GATES AT THE END OF THE NIGHT</w:t>
      </w:r>
    </w:p>
    <w:p w:rsidR="00000000" w:rsidDel="00000000" w:rsidP="00000000" w:rsidRDefault="00000000" w:rsidRPr="00000000" w14:paraId="0000006D">
      <w:pPr>
        <w:spacing w:line="276" w:lineRule="auto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LOCK THE BATHROOMS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