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 this link to submit an audition for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Pep Band Core Membership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Make sure you’ve read through the </w:t>
      </w:r>
      <w:r w:rsidDel="00000000" w:rsidR="00000000" w:rsidRPr="00000000">
        <w:rPr>
          <w:b w:val="1"/>
          <w:rtl w:val="0"/>
        </w:rPr>
        <w:t xml:space="preserve">Information Document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Pep Band Handbook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Z39x4bgSgabW2KM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