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398AF" w14:textId="77777777" w:rsidR="00F614E0" w:rsidRDefault="00000000">
      <w:pPr>
        <w:pStyle w:val="BodyText"/>
        <w:spacing w:before="41" w:line="291" w:lineRule="exact"/>
        <w:ind w:right="255"/>
        <w:jc w:val="center"/>
      </w:pPr>
      <w:r>
        <w:t>Assignment</w:t>
      </w:r>
      <w:r>
        <w:rPr>
          <w:spacing w:val="-2"/>
        </w:rPr>
        <w:t xml:space="preserve"> </w:t>
      </w:r>
      <w:r>
        <w:rPr>
          <w:spacing w:val="-12"/>
        </w:rPr>
        <w:t>6</w:t>
      </w:r>
    </w:p>
    <w:p w14:paraId="6D856257" w14:textId="77777777" w:rsidR="00F614E0" w:rsidRDefault="00000000">
      <w:pPr>
        <w:pStyle w:val="Heading1"/>
        <w:spacing w:line="291" w:lineRule="exact"/>
        <w:ind w:right="259"/>
        <w:jc w:val="center"/>
        <w:rPr>
          <w:spacing w:val="-2"/>
        </w:rPr>
      </w:pPr>
      <w:r>
        <w:t>Access</w:t>
      </w:r>
      <w:r>
        <w:rPr>
          <w:spacing w:val="-7"/>
        </w:rPr>
        <w:t xml:space="preserve"> </w:t>
      </w:r>
      <w:r>
        <w:rPr>
          <w:spacing w:val="-2"/>
        </w:rPr>
        <w:t>Control</w:t>
      </w:r>
    </w:p>
    <w:p w14:paraId="53082D11" w14:textId="77777777" w:rsidR="00015FA5" w:rsidRDefault="00015FA5">
      <w:pPr>
        <w:pStyle w:val="Heading1"/>
        <w:spacing w:line="291" w:lineRule="exact"/>
        <w:ind w:right="259"/>
        <w:jc w:val="center"/>
        <w:rPr>
          <w:spacing w:val="-2"/>
        </w:rPr>
      </w:pPr>
    </w:p>
    <w:p w14:paraId="34AD9BDA" w14:textId="77777777" w:rsidR="00015FA5" w:rsidRPr="00E21A62" w:rsidRDefault="00015FA5" w:rsidP="00015FA5">
      <w:pPr>
        <w:spacing w:line="480" w:lineRule="auto"/>
        <w:jc w:val="center"/>
        <w:rPr>
          <w:sz w:val="24"/>
          <w:szCs w:val="24"/>
        </w:rPr>
      </w:pPr>
      <w:r w:rsidRPr="00E21A62">
        <w:rPr>
          <w:sz w:val="24"/>
          <w:szCs w:val="24"/>
        </w:rPr>
        <w:t>Nathan Ketterlinus</w:t>
      </w:r>
    </w:p>
    <w:p w14:paraId="0340D221" w14:textId="77777777" w:rsidR="00015FA5" w:rsidRPr="00E21A62" w:rsidRDefault="00015FA5" w:rsidP="00015FA5">
      <w:pPr>
        <w:spacing w:line="480" w:lineRule="auto"/>
        <w:jc w:val="center"/>
        <w:rPr>
          <w:sz w:val="24"/>
          <w:szCs w:val="24"/>
        </w:rPr>
      </w:pPr>
      <w:r w:rsidRPr="00E21A62">
        <w:rPr>
          <w:sz w:val="24"/>
          <w:szCs w:val="24"/>
        </w:rPr>
        <w:t>Fisher College of Science and Mathematics</w:t>
      </w:r>
    </w:p>
    <w:p w14:paraId="68C9E23D" w14:textId="77777777" w:rsidR="00015FA5" w:rsidRPr="00E21A62" w:rsidRDefault="00015FA5" w:rsidP="00015FA5">
      <w:pPr>
        <w:spacing w:line="480" w:lineRule="auto"/>
        <w:jc w:val="center"/>
        <w:rPr>
          <w:sz w:val="24"/>
          <w:szCs w:val="24"/>
        </w:rPr>
      </w:pPr>
      <w:r w:rsidRPr="00E21A62">
        <w:rPr>
          <w:sz w:val="24"/>
          <w:szCs w:val="24"/>
        </w:rPr>
        <w:t>Towson University</w:t>
      </w:r>
    </w:p>
    <w:p w14:paraId="23F920BC" w14:textId="77777777" w:rsidR="00015FA5" w:rsidRPr="00E21A62" w:rsidRDefault="00015FA5" w:rsidP="00015FA5">
      <w:pPr>
        <w:spacing w:line="480" w:lineRule="auto"/>
        <w:jc w:val="center"/>
        <w:rPr>
          <w:sz w:val="24"/>
          <w:szCs w:val="24"/>
        </w:rPr>
      </w:pPr>
      <w:r w:rsidRPr="00E21A62">
        <w:rPr>
          <w:sz w:val="24"/>
          <w:szCs w:val="24"/>
        </w:rPr>
        <w:t>Towson, United States</w:t>
      </w:r>
    </w:p>
    <w:p w14:paraId="27698193" w14:textId="77777777" w:rsidR="00015FA5" w:rsidRPr="00E21A62" w:rsidRDefault="00000000" w:rsidP="00015FA5">
      <w:pPr>
        <w:spacing w:line="480" w:lineRule="auto"/>
        <w:jc w:val="center"/>
        <w:rPr>
          <w:rStyle w:val="Hyperlink"/>
          <w:sz w:val="24"/>
          <w:szCs w:val="24"/>
        </w:rPr>
      </w:pPr>
      <w:hyperlink r:id="rId7" w:history="1">
        <w:r w:rsidR="00015FA5" w:rsidRPr="00E21A62">
          <w:rPr>
            <w:rStyle w:val="Hyperlink"/>
            <w:sz w:val="24"/>
            <w:szCs w:val="24"/>
          </w:rPr>
          <w:t>nketter1@students.towson.edu</w:t>
        </w:r>
      </w:hyperlink>
    </w:p>
    <w:p w14:paraId="2E816287" w14:textId="77777777" w:rsidR="00015FA5" w:rsidRDefault="00015FA5">
      <w:pPr>
        <w:pStyle w:val="Heading1"/>
        <w:spacing w:line="291" w:lineRule="exact"/>
        <w:ind w:right="259"/>
        <w:jc w:val="center"/>
      </w:pPr>
    </w:p>
    <w:p w14:paraId="311A8B9B" w14:textId="77777777" w:rsidR="00F614E0" w:rsidRPr="00015FA5" w:rsidRDefault="00000000">
      <w:pPr>
        <w:pStyle w:val="ListParagraph"/>
        <w:numPr>
          <w:ilvl w:val="0"/>
          <w:numId w:val="1"/>
        </w:numPr>
        <w:tabs>
          <w:tab w:val="left" w:pos="458"/>
          <w:tab w:val="left" w:pos="460"/>
        </w:tabs>
        <w:spacing w:before="293" w:line="242" w:lineRule="auto"/>
        <w:ind w:left="460" w:right="731"/>
        <w:jc w:val="both"/>
        <w:rPr>
          <w:b/>
          <w:sz w:val="24"/>
        </w:rPr>
      </w:pPr>
      <w:r>
        <w:rPr>
          <w:sz w:val="24"/>
        </w:rPr>
        <w:t>Open</w:t>
      </w:r>
      <w:r>
        <w:rPr>
          <w:spacing w:val="-1"/>
          <w:sz w:val="24"/>
        </w:rPr>
        <w:t xml:space="preserve"> </w:t>
      </w:r>
      <w:r>
        <w:rPr>
          <w:sz w:val="24"/>
        </w:rPr>
        <w:t xml:space="preserve">the article </w:t>
      </w:r>
      <w:hyperlink r:id="rId8">
        <w:r>
          <w:rPr>
            <w:color w:val="0462C1"/>
            <w:sz w:val="24"/>
            <w:u w:val="single" w:color="0462C1"/>
          </w:rPr>
          <w:t>https://www.androidauthority.com/show-hidden-passwords-1010049/</w:t>
        </w:r>
      </w:hyperlink>
      <w:r>
        <w:rPr>
          <w:color w:val="0462C1"/>
          <w:sz w:val="24"/>
        </w:rPr>
        <w:t xml:space="preserve"> </w:t>
      </w:r>
      <w:r>
        <w:rPr>
          <w:sz w:val="24"/>
        </w:rPr>
        <w:t>and</w:t>
      </w:r>
      <w:r>
        <w:rPr>
          <w:spacing w:val="-4"/>
          <w:sz w:val="24"/>
        </w:rPr>
        <w:t xml:space="preserve"> </w:t>
      </w:r>
      <w:r>
        <w:rPr>
          <w:sz w:val="24"/>
        </w:rPr>
        <w:t>follow</w:t>
      </w:r>
      <w:r>
        <w:rPr>
          <w:spacing w:val="-5"/>
          <w:sz w:val="24"/>
        </w:rPr>
        <w:t xml:space="preserve"> </w:t>
      </w:r>
      <w:r>
        <w:rPr>
          <w:sz w:val="24"/>
        </w:rPr>
        <w:t>the</w:t>
      </w:r>
      <w:r>
        <w:rPr>
          <w:spacing w:val="-2"/>
          <w:sz w:val="24"/>
        </w:rPr>
        <w:t xml:space="preserve"> </w:t>
      </w:r>
      <w:r>
        <w:rPr>
          <w:sz w:val="24"/>
        </w:rPr>
        <w:t>steps</w:t>
      </w:r>
      <w:r>
        <w:rPr>
          <w:spacing w:val="-2"/>
          <w:sz w:val="24"/>
        </w:rPr>
        <w:t xml:space="preserve"> </w:t>
      </w:r>
      <w:r>
        <w:rPr>
          <w:sz w:val="24"/>
        </w:rPr>
        <w:t>to</w:t>
      </w:r>
      <w:r>
        <w:rPr>
          <w:spacing w:val="-5"/>
          <w:sz w:val="24"/>
        </w:rPr>
        <w:t xml:space="preserve"> </w:t>
      </w:r>
      <w:r>
        <w:rPr>
          <w:sz w:val="24"/>
        </w:rPr>
        <w:t>reveal</w:t>
      </w:r>
      <w:r>
        <w:rPr>
          <w:spacing w:val="-3"/>
          <w:sz w:val="24"/>
        </w:rPr>
        <w:t xml:space="preserve"> </w:t>
      </w:r>
      <w:r>
        <w:rPr>
          <w:sz w:val="24"/>
        </w:rPr>
        <w:t>at</w:t>
      </w:r>
      <w:r>
        <w:rPr>
          <w:spacing w:val="-3"/>
          <w:sz w:val="24"/>
        </w:rPr>
        <w:t xml:space="preserve"> </w:t>
      </w:r>
      <w:r>
        <w:rPr>
          <w:sz w:val="24"/>
        </w:rPr>
        <w:t>least</w:t>
      </w:r>
      <w:r>
        <w:rPr>
          <w:spacing w:val="-3"/>
          <w:sz w:val="24"/>
        </w:rPr>
        <w:t xml:space="preserve"> </w:t>
      </w:r>
      <w:r>
        <w:rPr>
          <w:sz w:val="24"/>
        </w:rPr>
        <w:t>three</w:t>
      </w:r>
      <w:r>
        <w:rPr>
          <w:spacing w:val="-2"/>
          <w:sz w:val="24"/>
        </w:rPr>
        <w:t xml:space="preserve"> </w:t>
      </w:r>
      <w:r>
        <w:rPr>
          <w:sz w:val="24"/>
        </w:rPr>
        <w:t>of</w:t>
      </w:r>
      <w:r>
        <w:rPr>
          <w:spacing w:val="-6"/>
          <w:sz w:val="24"/>
        </w:rPr>
        <w:t xml:space="preserve"> </w:t>
      </w:r>
      <w:r>
        <w:rPr>
          <w:sz w:val="24"/>
        </w:rPr>
        <w:t>your</w:t>
      </w:r>
      <w:r>
        <w:rPr>
          <w:spacing w:val="-7"/>
          <w:sz w:val="24"/>
        </w:rPr>
        <w:t xml:space="preserve"> </w:t>
      </w:r>
      <w:r>
        <w:rPr>
          <w:sz w:val="24"/>
        </w:rPr>
        <w:t>passwords.</w:t>
      </w:r>
      <w:r>
        <w:rPr>
          <w:spacing w:val="-4"/>
          <w:sz w:val="24"/>
        </w:rPr>
        <w:t xml:space="preserve"> </w:t>
      </w:r>
      <w:r>
        <w:rPr>
          <w:sz w:val="24"/>
        </w:rPr>
        <w:t>List</w:t>
      </w:r>
      <w:r>
        <w:rPr>
          <w:spacing w:val="-3"/>
          <w:sz w:val="24"/>
        </w:rPr>
        <w:t xml:space="preserve"> </w:t>
      </w:r>
      <w:r>
        <w:rPr>
          <w:sz w:val="24"/>
        </w:rPr>
        <w:t>which</w:t>
      </w:r>
      <w:r>
        <w:rPr>
          <w:spacing w:val="-4"/>
          <w:sz w:val="24"/>
        </w:rPr>
        <w:t xml:space="preserve"> </w:t>
      </w:r>
      <w:r>
        <w:rPr>
          <w:sz w:val="24"/>
        </w:rPr>
        <w:t>apps</w:t>
      </w:r>
      <w:r>
        <w:rPr>
          <w:spacing w:val="-2"/>
          <w:sz w:val="24"/>
        </w:rPr>
        <w:t xml:space="preserve"> </w:t>
      </w:r>
      <w:r>
        <w:rPr>
          <w:sz w:val="24"/>
        </w:rPr>
        <w:t>you</w:t>
      </w:r>
      <w:r>
        <w:rPr>
          <w:spacing w:val="-4"/>
          <w:sz w:val="24"/>
        </w:rPr>
        <w:t xml:space="preserve"> </w:t>
      </w:r>
      <w:r>
        <w:rPr>
          <w:sz w:val="24"/>
        </w:rPr>
        <w:t>were able to find your passwords.</w:t>
      </w:r>
    </w:p>
    <w:p w14:paraId="16A6A32C" w14:textId="77777777" w:rsidR="00015FA5" w:rsidRDefault="00015FA5" w:rsidP="00015FA5">
      <w:pPr>
        <w:pStyle w:val="BodyText"/>
        <w:ind w:left="461" w:right="536"/>
        <w:rPr>
          <w:rFonts w:ascii="Times New Roman" w:hAnsi="Times New Roman" w:cs="Times New Roman"/>
        </w:rPr>
      </w:pPr>
    </w:p>
    <w:p w14:paraId="25A8E3C7" w14:textId="0E560FBE" w:rsidR="00015FA5" w:rsidRPr="00462526" w:rsidRDefault="00015FA5" w:rsidP="000750FC">
      <w:pPr>
        <w:pStyle w:val="BodyText"/>
        <w:spacing w:line="480" w:lineRule="auto"/>
        <w:ind w:left="461" w:right="536"/>
        <w:rPr>
          <w:rFonts w:ascii="Times New Roman" w:hAnsi="Times New Roman" w:cs="Times New Roman"/>
        </w:rPr>
      </w:pPr>
      <w:r w:rsidRPr="00462526">
        <w:rPr>
          <w:rFonts w:ascii="Times New Roman" w:hAnsi="Times New Roman" w:cs="Times New Roman"/>
        </w:rPr>
        <w:t xml:space="preserve">I have passwords for 97 websites stored on my chrome account, including passwords for websites such as chess.com, ea.com, and </w:t>
      </w:r>
      <w:proofErr w:type="gramStart"/>
      <w:r w:rsidRPr="00462526">
        <w:rPr>
          <w:rFonts w:ascii="Times New Roman" w:hAnsi="Times New Roman" w:cs="Times New Roman"/>
        </w:rPr>
        <w:t>funimation.com</w:t>
      </w:r>
      <w:proofErr w:type="gramEnd"/>
    </w:p>
    <w:p w14:paraId="03DC141C" w14:textId="77777777" w:rsidR="00015FA5" w:rsidRDefault="00015FA5" w:rsidP="00015FA5">
      <w:pPr>
        <w:pStyle w:val="ListParagraph"/>
        <w:tabs>
          <w:tab w:val="left" w:pos="458"/>
          <w:tab w:val="left" w:pos="460"/>
        </w:tabs>
        <w:spacing w:before="293" w:line="242" w:lineRule="auto"/>
        <w:ind w:right="731" w:firstLine="0"/>
        <w:jc w:val="both"/>
        <w:rPr>
          <w:b/>
          <w:sz w:val="24"/>
        </w:rPr>
      </w:pPr>
    </w:p>
    <w:p w14:paraId="626A97A4" w14:textId="77777777" w:rsidR="00F614E0" w:rsidRDefault="00000000">
      <w:pPr>
        <w:pStyle w:val="ListParagraph"/>
        <w:numPr>
          <w:ilvl w:val="0"/>
          <w:numId w:val="1"/>
        </w:numPr>
        <w:tabs>
          <w:tab w:val="left" w:pos="460"/>
        </w:tabs>
        <w:spacing w:before="287"/>
        <w:ind w:left="460" w:hanging="360"/>
        <w:rPr>
          <w:sz w:val="24"/>
        </w:rPr>
      </w:pPr>
      <w:r>
        <w:rPr>
          <w:sz w:val="24"/>
        </w:rPr>
        <w:t>Complete</w:t>
      </w:r>
      <w:r>
        <w:rPr>
          <w:spacing w:val="-5"/>
          <w:sz w:val="24"/>
        </w:rPr>
        <w:t xml:space="preserve"> </w:t>
      </w:r>
      <w:r>
        <w:rPr>
          <w:sz w:val="24"/>
        </w:rPr>
        <w:t>the</w:t>
      </w:r>
      <w:r>
        <w:rPr>
          <w:spacing w:val="-2"/>
          <w:sz w:val="24"/>
        </w:rPr>
        <w:t xml:space="preserve"> </w:t>
      </w:r>
      <w:r>
        <w:rPr>
          <w:sz w:val="24"/>
        </w:rPr>
        <w:t>following</w:t>
      </w:r>
      <w:r>
        <w:rPr>
          <w:spacing w:val="-2"/>
          <w:sz w:val="24"/>
        </w:rPr>
        <w:t xml:space="preserve"> </w:t>
      </w:r>
      <w:r>
        <w:rPr>
          <w:sz w:val="24"/>
        </w:rPr>
        <w:t>lab</w:t>
      </w:r>
      <w:r>
        <w:rPr>
          <w:spacing w:val="-4"/>
          <w:sz w:val="24"/>
        </w:rPr>
        <w:t xml:space="preserve"> </w:t>
      </w:r>
      <w:r>
        <w:rPr>
          <w:sz w:val="24"/>
        </w:rPr>
        <w:t>and</w:t>
      </w:r>
      <w:r>
        <w:rPr>
          <w:spacing w:val="-5"/>
          <w:sz w:val="24"/>
        </w:rPr>
        <w:t xml:space="preserve"> </w:t>
      </w:r>
      <w:proofErr w:type="gramStart"/>
      <w:r>
        <w:rPr>
          <w:sz w:val="24"/>
        </w:rPr>
        <w:t>Submit</w:t>
      </w:r>
      <w:proofErr w:type="gramEnd"/>
      <w:r>
        <w:rPr>
          <w:spacing w:val="-3"/>
          <w:sz w:val="24"/>
        </w:rPr>
        <w:t xml:space="preserve"> </w:t>
      </w:r>
      <w:r>
        <w:rPr>
          <w:sz w:val="24"/>
        </w:rPr>
        <w:t>the</w:t>
      </w:r>
      <w:r>
        <w:rPr>
          <w:spacing w:val="-3"/>
          <w:sz w:val="24"/>
        </w:rPr>
        <w:t xml:space="preserve"> </w:t>
      </w:r>
      <w:r>
        <w:rPr>
          <w:sz w:val="24"/>
        </w:rPr>
        <w:t>certificate</w:t>
      </w:r>
      <w:r>
        <w:rPr>
          <w:spacing w:val="-2"/>
          <w:sz w:val="24"/>
        </w:rPr>
        <w:t xml:space="preserve"> </w:t>
      </w:r>
      <w:r>
        <w:rPr>
          <w:sz w:val="24"/>
        </w:rPr>
        <w:t>on</w:t>
      </w:r>
      <w:r>
        <w:rPr>
          <w:spacing w:val="-4"/>
          <w:sz w:val="24"/>
        </w:rPr>
        <w:t xml:space="preserve"> </w:t>
      </w:r>
      <w:r>
        <w:rPr>
          <w:spacing w:val="-2"/>
          <w:sz w:val="24"/>
        </w:rPr>
        <w:t>blackboard.</w:t>
      </w:r>
    </w:p>
    <w:p w14:paraId="2E4862B8" w14:textId="77777777" w:rsidR="00F614E0" w:rsidRDefault="00000000">
      <w:pPr>
        <w:pStyle w:val="BodyText"/>
        <w:spacing w:before="2"/>
        <w:ind w:left="100"/>
        <w:rPr>
          <w:rFonts w:ascii="Times New Roman"/>
          <w:color w:val="0000FF"/>
          <w:spacing w:val="-2"/>
          <w:u w:val="single" w:color="0000FF"/>
        </w:rPr>
      </w:pPr>
      <w:hyperlink r:id="rId9">
        <w:r>
          <w:rPr>
            <w:rFonts w:ascii="Times New Roman"/>
            <w:color w:val="0000FF"/>
            <w:spacing w:val="-2"/>
            <w:u w:val="single" w:color="0000FF"/>
          </w:rPr>
          <w:t>http://cis1.towson.edu/~cyber4all/modules/nanomodules/Computer_Literacy-Passwords.html</w:t>
        </w:r>
      </w:hyperlink>
    </w:p>
    <w:p w14:paraId="604D2D40" w14:textId="77777777" w:rsidR="00015FA5" w:rsidRDefault="00015FA5">
      <w:pPr>
        <w:pStyle w:val="BodyText"/>
        <w:spacing w:before="2"/>
        <w:ind w:left="100"/>
        <w:rPr>
          <w:rFonts w:ascii="Times New Roman"/>
          <w:color w:val="0000FF"/>
          <w:spacing w:val="-2"/>
          <w:u w:val="single" w:color="0000FF"/>
        </w:rPr>
      </w:pPr>
    </w:p>
    <w:p w14:paraId="7418E022" w14:textId="795B65E5" w:rsidR="00015FA5" w:rsidRDefault="00015FA5">
      <w:pPr>
        <w:pStyle w:val="BodyText"/>
        <w:spacing w:before="2"/>
        <w:ind w:left="100"/>
        <w:rPr>
          <w:rFonts w:ascii="Times New Roman"/>
        </w:rPr>
      </w:pPr>
      <w:r w:rsidRPr="00FC6734">
        <w:rPr>
          <w:rFonts w:ascii="Times New Roman"/>
          <w:noProof/>
        </w:rPr>
        <w:drawing>
          <wp:inline distT="0" distB="0" distL="0" distR="0" wp14:anchorId="4260F19C" wp14:editId="1C21CB69">
            <wp:extent cx="3810532" cy="2295845"/>
            <wp:effectExtent l="0" t="0" r="0" b="0"/>
            <wp:docPr id="125773309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33094" name="Picture 1" descr="A screen shot of a computer program&#10;&#10;Description automatically generated"/>
                    <pic:cNvPicPr/>
                  </pic:nvPicPr>
                  <pic:blipFill>
                    <a:blip r:embed="rId10"/>
                    <a:stretch>
                      <a:fillRect/>
                    </a:stretch>
                  </pic:blipFill>
                  <pic:spPr>
                    <a:xfrm>
                      <a:off x="0" y="0"/>
                      <a:ext cx="3810532" cy="2295845"/>
                    </a:xfrm>
                    <a:prstGeom prst="rect">
                      <a:avLst/>
                    </a:prstGeom>
                  </pic:spPr>
                </pic:pic>
              </a:graphicData>
            </a:graphic>
          </wp:inline>
        </w:drawing>
      </w:r>
    </w:p>
    <w:p w14:paraId="29FFF527" w14:textId="77777777" w:rsidR="00F614E0" w:rsidRDefault="00F614E0">
      <w:pPr>
        <w:pStyle w:val="BodyText"/>
        <w:spacing w:before="13"/>
        <w:rPr>
          <w:rFonts w:ascii="Times New Roman"/>
        </w:rPr>
      </w:pPr>
    </w:p>
    <w:p w14:paraId="52FC828B" w14:textId="348A4D9A" w:rsidR="00611BA2" w:rsidRPr="00611BA2" w:rsidRDefault="00000000" w:rsidP="00611BA2">
      <w:pPr>
        <w:pStyle w:val="ListParagraph"/>
        <w:numPr>
          <w:ilvl w:val="0"/>
          <w:numId w:val="1"/>
        </w:numPr>
        <w:tabs>
          <w:tab w:val="left" w:pos="460"/>
        </w:tabs>
        <w:spacing w:before="1" w:line="242" w:lineRule="auto"/>
        <w:ind w:left="460" w:right="939"/>
        <w:rPr>
          <w:sz w:val="24"/>
        </w:rPr>
      </w:pPr>
      <w:r>
        <w:rPr>
          <w:sz w:val="24"/>
        </w:rPr>
        <w:t>Read</w:t>
      </w:r>
      <w:r>
        <w:rPr>
          <w:spacing w:val="-5"/>
          <w:sz w:val="24"/>
        </w:rPr>
        <w:t xml:space="preserve"> </w:t>
      </w:r>
      <w:r>
        <w:rPr>
          <w:sz w:val="24"/>
        </w:rPr>
        <w:t>three</w:t>
      </w:r>
      <w:r>
        <w:rPr>
          <w:spacing w:val="-3"/>
          <w:sz w:val="24"/>
        </w:rPr>
        <w:t xml:space="preserve"> </w:t>
      </w:r>
      <w:r>
        <w:rPr>
          <w:sz w:val="24"/>
        </w:rPr>
        <w:t>recent</w:t>
      </w:r>
      <w:r>
        <w:rPr>
          <w:spacing w:val="-5"/>
          <w:sz w:val="24"/>
        </w:rPr>
        <w:t xml:space="preserve"> </w:t>
      </w:r>
      <w:r>
        <w:rPr>
          <w:sz w:val="24"/>
        </w:rPr>
        <w:t>news</w:t>
      </w:r>
      <w:r>
        <w:rPr>
          <w:spacing w:val="-3"/>
          <w:sz w:val="24"/>
        </w:rPr>
        <w:t xml:space="preserve"> </w:t>
      </w:r>
      <w:r>
        <w:rPr>
          <w:sz w:val="24"/>
        </w:rPr>
        <w:t>articles</w:t>
      </w:r>
      <w:r>
        <w:rPr>
          <w:spacing w:val="-3"/>
          <w:sz w:val="24"/>
        </w:rPr>
        <w:t xml:space="preserve"> </w:t>
      </w:r>
      <w:r>
        <w:rPr>
          <w:sz w:val="24"/>
        </w:rPr>
        <w:t>about</w:t>
      </w:r>
      <w:r>
        <w:rPr>
          <w:spacing w:val="-4"/>
          <w:sz w:val="24"/>
        </w:rPr>
        <w:t xml:space="preserve"> </w:t>
      </w:r>
      <w:r>
        <w:rPr>
          <w:sz w:val="24"/>
        </w:rPr>
        <w:t>passwords</w:t>
      </w:r>
      <w:r>
        <w:rPr>
          <w:spacing w:val="-3"/>
          <w:sz w:val="24"/>
        </w:rPr>
        <w:t xml:space="preserve"> </w:t>
      </w:r>
      <w:r>
        <w:rPr>
          <w:sz w:val="24"/>
        </w:rPr>
        <w:t>and</w:t>
      </w:r>
      <w:r>
        <w:rPr>
          <w:spacing w:val="-5"/>
          <w:sz w:val="24"/>
        </w:rPr>
        <w:t xml:space="preserve"> </w:t>
      </w:r>
      <w:r>
        <w:rPr>
          <w:sz w:val="24"/>
        </w:rPr>
        <w:t>write</w:t>
      </w:r>
      <w:r>
        <w:rPr>
          <w:spacing w:val="-4"/>
          <w:sz w:val="24"/>
        </w:rPr>
        <w:t xml:space="preserve"> </w:t>
      </w:r>
      <w:proofErr w:type="gramStart"/>
      <w:r>
        <w:rPr>
          <w:sz w:val="24"/>
        </w:rPr>
        <w:t>a</w:t>
      </w:r>
      <w:r>
        <w:rPr>
          <w:spacing w:val="-3"/>
          <w:sz w:val="24"/>
        </w:rPr>
        <w:t xml:space="preserve"> </w:t>
      </w:r>
      <w:r>
        <w:rPr>
          <w:sz w:val="24"/>
        </w:rPr>
        <w:t>brief</w:t>
      </w:r>
      <w:r>
        <w:rPr>
          <w:spacing w:val="-2"/>
          <w:sz w:val="24"/>
        </w:rPr>
        <w:t xml:space="preserve"> </w:t>
      </w:r>
      <w:r>
        <w:rPr>
          <w:sz w:val="24"/>
        </w:rPr>
        <w:t>summary</w:t>
      </w:r>
      <w:proofErr w:type="gramEnd"/>
      <w:r>
        <w:rPr>
          <w:sz w:val="24"/>
        </w:rPr>
        <w:t>.</w:t>
      </w:r>
      <w:r>
        <w:rPr>
          <w:spacing w:val="-5"/>
          <w:sz w:val="24"/>
        </w:rPr>
        <w:t xml:space="preserve"> </w:t>
      </w:r>
      <w:r>
        <w:rPr>
          <w:sz w:val="24"/>
        </w:rPr>
        <w:t>Include</w:t>
      </w:r>
      <w:r>
        <w:rPr>
          <w:spacing w:val="-3"/>
          <w:sz w:val="24"/>
        </w:rPr>
        <w:t xml:space="preserve"> </w:t>
      </w:r>
      <w:r>
        <w:rPr>
          <w:sz w:val="24"/>
        </w:rPr>
        <w:t xml:space="preserve">a reference to each article. </w:t>
      </w:r>
      <w:r w:rsidR="001F4E31">
        <w:rPr>
          <w:sz w:val="24"/>
        </w:rPr>
        <w:t>(One</w:t>
      </w:r>
      <w:r>
        <w:rPr>
          <w:sz w:val="24"/>
        </w:rPr>
        <w:t xml:space="preserve"> full page minimum)</w:t>
      </w:r>
    </w:p>
    <w:p w14:paraId="4F524CCE" w14:textId="77777777" w:rsidR="000750FC" w:rsidRDefault="000750FC" w:rsidP="00A533AC">
      <w:pPr>
        <w:pStyle w:val="ListParagraph"/>
        <w:tabs>
          <w:tab w:val="left" w:pos="460"/>
        </w:tabs>
        <w:spacing w:before="1" w:line="242" w:lineRule="auto"/>
        <w:ind w:right="939" w:firstLine="0"/>
        <w:rPr>
          <w:sz w:val="24"/>
        </w:rPr>
      </w:pPr>
    </w:p>
    <w:p w14:paraId="64ADA98D" w14:textId="6E0EE525" w:rsidR="00A533AC" w:rsidRPr="000750FC" w:rsidRDefault="00835061" w:rsidP="000750FC">
      <w:pPr>
        <w:pStyle w:val="ListParagraph"/>
        <w:numPr>
          <w:ilvl w:val="0"/>
          <w:numId w:val="2"/>
        </w:numPr>
        <w:tabs>
          <w:tab w:val="left" w:pos="460"/>
        </w:tabs>
        <w:spacing w:before="1" w:line="480" w:lineRule="auto"/>
        <w:ind w:right="939"/>
        <w:rPr>
          <w:rFonts w:ascii="Times New Roman" w:hAnsi="Times New Roman" w:cs="Times New Roman"/>
          <w:sz w:val="24"/>
        </w:rPr>
      </w:pPr>
      <w:r w:rsidRPr="000750FC">
        <w:rPr>
          <w:rFonts w:ascii="Times New Roman" w:hAnsi="Times New Roman" w:cs="Times New Roman"/>
          <w:sz w:val="24"/>
        </w:rPr>
        <w:t>The first article I read refers to a recent side channel attack in IOS and MacOS devices with A- and M- series CPUs. The attack, labeled “</w:t>
      </w:r>
      <w:proofErr w:type="spellStart"/>
      <w:r w:rsidRPr="000750FC">
        <w:rPr>
          <w:rFonts w:ascii="Times New Roman" w:hAnsi="Times New Roman" w:cs="Times New Roman"/>
          <w:sz w:val="24"/>
        </w:rPr>
        <w:t>iLeakage</w:t>
      </w:r>
      <w:proofErr w:type="spellEnd"/>
      <w:r w:rsidRPr="000750FC">
        <w:rPr>
          <w:rFonts w:ascii="Times New Roman" w:hAnsi="Times New Roman" w:cs="Times New Roman"/>
          <w:sz w:val="24"/>
        </w:rPr>
        <w:t xml:space="preserve">”, allows </w:t>
      </w:r>
      <w:r w:rsidRPr="000750FC">
        <w:rPr>
          <w:rFonts w:ascii="Times New Roman" w:hAnsi="Times New Roman" w:cs="Times New Roman"/>
          <w:sz w:val="24"/>
        </w:rPr>
        <w:lastRenderedPageBreak/>
        <w:t xml:space="preserve">attackers to reconstruct data from any website an affected system has loaded in memory, including </w:t>
      </w:r>
      <w:r w:rsidR="004F5720" w:rsidRPr="000750FC">
        <w:rPr>
          <w:rFonts w:ascii="Times New Roman" w:hAnsi="Times New Roman" w:cs="Times New Roman"/>
          <w:sz w:val="24"/>
        </w:rPr>
        <w:t>“</w:t>
      </w:r>
      <w:r w:rsidR="004F5720" w:rsidRPr="000750FC">
        <w:rPr>
          <w:rFonts w:ascii="Times New Roman" w:hAnsi="Times New Roman" w:cs="Times New Roman"/>
          <w:sz w:val="24"/>
        </w:rPr>
        <w:t xml:space="preserve">YouTube viewing history, the content of a Gmail inbox—when a target is logged in—and a password as it’s being </w:t>
      </w:r>
      <w:proofErr w:type="spellStart"/>
      <w:r w:rsidR="004F5720" w:rsidRPr="000750FC">
        <w:rPr>
          <w:rFonts w:ascii="Times New Roman" w:hAnsi="Times New Roman" w:cs="Times New Roman"/>
          <w:sz w:val="24"/>
        </w:rPr>
        <w:t>autofilled</w:t>
      </w:r>
      <w:proofErr w:type="spellEnd"/>
      <w:r w:rsidR="004F5720" w:rsidRPr="000750FC">
        <w:rPr>
          <w:rFonts w:ascii="Times New Roman" w:hAnsi="Times New Roman" w:cs="Times New Roman"/>
          <w:sz w:val="24"/>
        </w:rPr>
        <w:t xml:space="preserve"> by a credential manager</w:t>
      </w:r>
      <w:r w:rsidR="004F5720" w:rsidRPr="000750FC">
        <w:rPr>
          <w:rFonts w:ascii="Times New Roman" w:hAnsi="Times New Roman" w:cs="Times New Roman"/>
          <w:sz w:val="24"/>
        </w:rPr>
        <w:t>” [1]. The rate at which the attack recovers and reconstructs data is around 512 bits per 30 seconds</w:t>
      </w:r>
      <w:r w:rsidR="000750FC">
        <w:rPr>
          <w:rFonts w:ascii="Times New Roman" w:hAnsi="Times New Roman" w:cs="Times New Roman"/>
          <w:sz w:val="24"/>
        </w:rPr>
        <w:t xml:space="preserve"> [1]</w:t>
      </w:r>
      <w:r w:rsidR="004F5720" w:rsidRPr="000750FC">
        <w:rPr>
          <w:rFonts w:ascii="Times New Roman" w:hAnsi="Times New Roman" w:cs="Times New Roman"/>
          <w:sz w:val="24"/>
        </w:rPr>
        <w:t>. While this is relatively small, the fact that any data can be scraped at all is what is concerning.</w:t>
      </w:r>
    </w:p>
    <w:p w14:paraId="59CDEE17" w14:textId="77777777" w:rsidR="009D3E44" w:rsidRPr="000750FC" w:rsidRDefault="009D3E44" w:rsidP="000750FC">
      <w:pPr>
        <w:pStyle w:val="ListParagraph"/>
        <w:tabs>
          <w:tab w:val="left" w:pos="460"/>
        </w:tabs>
        <w:spacing w:before="1" w:line="480" w:lineRule="auto"/>
        <w:ind w:left="820" w:right="939" w:firstLine="0"/>
        <w:rPr>
          <w:rFonts w:ascii="Times New Roman" w:hAnsi="Times New Roman" w:cs="Times New Roman"/>
          <w:sz w:val="24"/>
        </w:rPr>
      </w:pPr>
    </w:p>
    <w:p w14:paraId="22795A0B" w14:textId="758EB461" w:rsidR="004F5720" w:rsidRPr="000750FC" w:rsidRDefault="009D3E44" w:rsidP="000750FC">
      <w:pPr>
        <w:pStyle w:val="ListParagraph"/>
        <w:numPr>
          <w:ilvl w:val="0"/>
          <w:numId w:val="2"/>
        </w:numPr>
        <w:tabs>
          <w:tab w:val="left" w:pos="460"/>
        </w:tabs>
        <w:spacing w:before="1" w:line="480" w:lineRule="auto"/>
        <w:ind w:right="939"/>
        <w:rPr>
          <w:rFonts w:ascii="Times New Roman" w:hAnsi="Times New Roman" w:cs="Times New Roman"/>
          <w:sz w:val="24"/>
        </w:rPr>
      </w:pPr>
      <w:r w:rsidRPr="000750FC">
        <w:rPr>
          <w:rFonts w:ascii="Times New Roman" w:hAnsi="Times New Roman" w:cs="Times New Roman"/>
          <w:sz w:val="24"/>
        </w:rPr>
        <w:t xml:space="preserve">The second article I read essentially restates a lot of the best practices of creating and managing secure passwords. The tips listed </w:t>
      </w:r>
      <w:r w:rsidR="000750FC" w:rsidRPr="000750FC">
        <w:rPr>
          <w:rFonts w:ascii="Times New Roman" w:hAnsi="Times New Roman" w:cs="Times New Roman"/>
          <w:sz w:val="24"/>
        </w:rPr>
        <w:t>include</w:t>
      </w:r>
      <w:r w:rsidRPr="000750FC">
        <w:rPr>
          <w:rFonts w:ascii="Times New Roman" w:hAnsi="Times New Roman" w:cs="Times New Roman"/>
          <w:sz w:val="24"/>
        </w:rPr>
        <w:t xml:space="preserve"> enforcing a minimum password length of eight characters, including uppercase, lowercase, numerical, and special characters, and not using easily guessable phrases, like names or birthdays. In addition, the article suggests changing passwords every “90 to 180 days” [2].</w:t>
      </w:r>
      <w:r w:rsidR="000750FC" w:rsidRPr="000750FC">
        <w:rPr>
          <w:rFonts w:ascii="Times New Roman" w:hAnsi="Times New Roman" w:cs="Times New Roman"/>
          <w:sz w:val="24"/>
        </w:rPr>
        <w:t xml:space="preserve"> Finally, the article suggests various alternatives that can be used to replace or in conjunction with </w:t>
      </w:r>
      <w:r w:rsidR="000750FC" w:rsidRPr="000750FC">
        <w:rPr>
          <w:rFonts w:ascii="Times New Roman" w:hAnsi="Times New Roman" w:cs="Times New Roman"/>
          <w:sz w:val="24"/>
        </w:rPr>
        <w:t>passwords</w:t>
      </w:r>
      <w:r w:rsidR="000750FC" w:rsidRPr="000750FC">
        <w:rPr>
          <w:rFonts w:ascii="Times New Roman" w:hAnsi="Times New Roman" w:cs="Times New Roman"/>
          <w:sz w:val="24"/>
        </w:rPr>
        <w:t>, such as 2FA, MFA, biometrics, tokens, OTPs, and social logins</w:t>
      </w:r>
      <w:r w:rsidR="000750FC">
        <w:rPr>
          <w:rFonts w:ascii="Times New Roman" w:hAnsi="Times New Roman" w:cs="Times New Roman"/>
          <w:sz w:val="24"/>
        </w:rPr>
        <w:t xml:space="preserve"> [2]</w:t>
      </w:r>
      <w:r w:rsidR="000750FC" w:rsidRPr="000750FC">
        <w:rPr>
          <w:rFonts w:ascii="Times New Roman" w:hAnsi="Times New Roman" w:cs="Times New Roman"/>
          <w:sz w:val="24"/>
        </w:rPr>
        <w:t>.</w:t>
      </w:r>
    </w:p>
    <w:p w14:paraId="4FE34528" w14:textId="77777777" w:rsidR="009D3E44" w:rsidRPr="009D3E44" w:rsidRDefault="009D3E44" w:rsidP="009D3E44">
      <w:pPr>
        <w:pStyle w:val="ListParagraph"/>
        <w:rPr>
          <w:sz w:val="24"/>
        </w:rPr>
      </w:pPr>
    </w:p>
    <w:p w14:paraId="62F94A6B" w14:textId="50E751A1" w:rsidR="00611BA2" w:rsidRPr="00611BA2" w:rsidRDefault="00C872FA" w:rsidP="00611BA2">
      <w:pPr>
        <w:pStyle w:val="ListParagraph"/>
        <w:numPr>
          <w:ilvl w:val="0"/>
          <w:numId w:val="2"/>
        </w:numPr>
        <w:tabs>
          <w:tab w:val="left" w:pos="460"/>
        </w:tabs>
        <w:spacing w:before="1" w:line="480" w:lineRule="auto"/>
        <w:ind w:right="939"/>
        <w:rPr>
          <w:sz w:val="24"/>
        </w:rPr>
      </w:pPr>
      <w:r>
        <w:rPr>
          <w:sz w:val="24"/>
        </w:rPr>
        <w:t>The third article I read relates to Netflix’s ongoing pursuit to stop its customer base from sharing passwords. The</w:t>
      </w:r>
      <w:r w:rsidR="00611BA2">
        <w:rPr>
          <w:sz w:val="24"/>
        </w:rPr>
        <w:t xml:space="preserve"> way that they appear to be implementing their solution is to require all paying subscribers to set a primary location. Any device that Netflix deems doesn’t belong to that network/ falls </w:t>
      </w:r>
      <w:proofErr w:type="gramStart"/>
      <w:r w:rsidR="00611BA2">
        <w:rPr>
          <w:sz w:val="24"/>
        </w:rPr>
        <w:t>outside</w:t>
      </w:r>
      <w:proofErr w:type="gramEnd"/>
      <w:r w:rsidR="00611BA2">
        <w:rPr>
          <w:sz w:val="24"/>
        </w:rPr>
        <w:t xml:space="preserve"> of acceptable use will add an extra charge to the paying subscriber’s bill. The criteria for what </w:t>
      </w:r>
      <w:proofErr w:type="gramStart"/>
      <w:r w:rsidR="00611BA2">
        <w:rPr>
          <w:sz w:val="24"/>
        </w:rPr>
        <w:t>constitutes</w:t>
      </w:r>
      <w:proofErr w:type="gramEnd"/>
      <w:r w:rsidR="00611BA2">
        <w:rPr>
          <w:sz w:val="24"/>
        </w:rPr>
        <w:t xml:space="preserve"> acceptable use seems a bit vague, but Netflix is quoted as saying that devices on a primary network will be determined “’using information such as IP addresses, device IDs, and account activity from devices signed into the Netflix account’” [3].</w:t>
      </w:r>
    </w:p>
    <w:p w14:paraId="6FFD34DC" w14:textId="026AEDD2" w:rsidR="00F614E0" w:rsidRDefault="00000000">
      <w:pPr>
        <w:pStyle w:val="ListParagraph"/>
        <w:numPr>
          <w:ilvl w:val="0"/>
          <w:numId w:val="1"/>
        </w:numPr>
        <w:tabs>
          <w:tab w:val="left" w:pos="460"/>
        </w:tabs>
        <w:spacing w:before="288" w:line="242" w:lineRule="auto"/>
        <w:ind w:left="460" w:right="930"/>
        <w:rPr>
          <w:sz w:val="24"/>
        </w:rPr>
      </w:pPr>
      <w:r>
        <w:rPr>
          <w:sz w:val="24"/>
        </w:rPr>
        <w:lastRenderedPageBreak/>
        <w:t>Read</w:t>
      </w:r>
      <w:r>
        <w:rPr>
          <w:spacing w:val="-5"/>
          <w:sz w:val="24"/>
        </w:rPr>
        <w:t xml:space="preserve"> </w:t>
      </w:r>
      <w:r>
        <w:rPr>
          <w:sz w:val="24"/>
        </w:rPr>
        <w:t>three</w:t>
      </w:r>
      <w:r>
        <w:rPr>
          <w:spacing w:val="-3"/>
          <w:sz w:val="24"/>
        </w:rPr>
        <w:t xml:space="preserve"> </w:t>
      </w:r>
      <w:r>
        <w:rPr>
          <w:sz w:val="24"/>
        </w:rPr>
        <w:t>recent</w:t>
      </w:r>
      <w:r>
        <w:rPr>
          <w:spacing w:val="-5"/>
          <w:sz w:val="24"/>
        </w:rPr>
        <w:t xml:space="preserve"> </w:t>
      </w:r>
      <w:r>
        <w:rPr>
          <w:sz w:val="24"/>
        </w:rPr>
        <w:t>news</w:t>
      </w:r>
      <w:r>
        <w:rPr>
          <w:spacing w:val="-3"/>
          <w:sz w:val="24"/>
        </w:rPr>
        <w:t xml:space="preserve"> </w:t>
      </w:r>
      <w:r>
        <w:rPr>
          <w:sz w:val="24"/>
        </w:rPr>
        <w:t>articles</w:t>
      </w:r>
      <w:r>
        <w:rPr>
          <w:spacing w:val="-3"/>
          <w:sz w:val="24"/>
        </w:rPr>
        <w:t xml:space="preserve"> </w:t>
      </w:r>
      <w:r>
        <w:rPr>
          <w:sz w:val="24"/>
        </w:rPr>
        <w:t>about</w:t>
      </w:r>
      <w:r>
        <w:rPr>
          <w:spacing w:val="-4"/>
          <w:sz w:val="24"/>
        </w:rPr>
        <w:t xml:space="preserve"> </w:t>
      </w:r>
      <w:r>
        <w:rPr>
          <w:sz w:val="24"/>
        </w:rPr>
        <w:t>Biometrics</w:t>
      </w:r>
      <w:r>
        <w:rPr>
          <w:spacing w:val="-3"/>
          <w:sz w:val="24"/>
        </w:rPr>
        <w:t xml:space="preserve"> </w:t>
      </w:r>
      <w:r>
        <w:rPr>
          <w:sz w:val="24"/>
        </w:rPr>
        <w:t>and</w:t>
      </w:r>
      <w:r>
        <w:rPr>
          <w:spacing w:val="-5"/>
          <w:sz w:val="24"/>
        </w:rPr>
        <w:t xml:space="preserve"> </w:t>
      </w:r>
      <w:r>
        <w:rPr>
          <w:sz w:val="24"/>
        </w:rPr>
        <w:t>write</w:t>
      </w:r>
      <w:r>
        <w:rPr>
          <w:spacing w:val="-4"/>
          <w:sz w:val="24"/>
        </w:rPr>
        <w:t xml:space="preserve"> </w:t>
      </w:r>
      <w:proofErr w:type="gramStart"/>
      <w:r>
        <w:rPr>
          <w:sz w:val="24"/>
        </w:rPr>
        <w:t>a</w:t>
      </w:r>
      <w:r>
        <w:rPr>
          <w:spacing w:val="-3"/>
          <w:sz w:val="24"/>
        </w:rPr>
        <w:t xml:space="preserve"> </w:t>
      </w:r>
      <w:r>
        <w:rPr>
          <w:sz w:val="24"/>
        </w:rPr>
        <w:t>brief</w:t>
      </w:r>
      <w:r>
        <w:rPr>
          <w:spacing w:val="-2"/>
          <w:sz w:val="24"/>
        </w:rPr>
        <w:t xml:space="preserve"> </w:t>
      </w:r>
      <w:r>
        <w:rPr>
          <w:sz w:val="24"/>
        </w:rPr>
        <w:t>summary</w:t>
      </w:r>
      <w:proofErr w:type="gramEnd"/>
      <w:r>
        <w:rPr>
          <w:sz w:val="24"/>
        </w:rPr>
        <w:t>.</w:t>
      </w:r>
      <w:r>
        <w:rPr>
          <w:spacing w:val="-5"/>
          <w:sz w:val="24"/>
        </w:rPr>
        <w:t xml:space="preserve"> </w:t>
      </w:r>
      <w:r>
        <w:rPr>
          <w:sz w:val="24"/>
        </w:rPr>
        <w:t>Include</w:t>
      </w:r>
      <w:r>
        <w:rPr>
          <w:spacing w:val="-3"/>
          <w:sz w:val="24"/>
        </w:rPr>
        <w:t xml:space="preserve"> </w:t>
      </w:r>
      <w:r>
        <w:rPr>
          <w:sz w:val="24"/>
        </w:rPr>
        <w:t xml:space="preserve">a reference to each article. </w:t>
      </w:r>
      <w:r w:rsidR="001F4E31">
        <w:rPr>
          <w:sz w:val="24"/>
        </w:rPr>
        <w:t>(One</w:t>
      </w:r>
      <w:r>
        <w:rPr>
          <w:sz w:val="24"/>
        </w:rPr>
        <w:t xml:space="preserve"> full page minimum)</w:t>
      </w:r>
    </w:p>
    <w:p w14:paraId="66662CAB" w14:textId="64562268" w:rsidR="004E2F0E" w:rsidRDefault="004E2F0E" w:rsidP="00456534">
      <w:pPr>
        <w:pStyle w:val="ListParagraph"/>
        <w:numPr>
          <w:ilvl w:val="0"/>
          <w:numId w:val="5"/>
        </w:numPr>
        <w:tabs>
          <w:tab w:val="left" w:pos="460"/>
        </w:tabs>
        <w:spacing w:before="288" w:line="480" w:lineRule="auto"/>
        <w:ind w:right="930"/>
        <w:rPr>
          <w:sz w:val="24"/>
        </w:rPr>
      </w:pPr>
      <w:r>
        <w:rPr>
          <w:sz w:val="24"/>
        </w:rPr>
        <w:t xml:space="preserve">The first article I read outlines the Customs and Border Protection’s </w:t>
      </w:r>
      <w:r w:rsidR="00456534">
        <w:rPr>
          <w:sz w:val="24"/>
        </w:rPr>
        <w:t>implementation of facial biometrics at all international airports. Based on authorization granted by the 9/11 commission report, the CBP has begun using facial comparison software to “record the arrivals and departures of visitors at all air, sea and land ports of entry” [</w:t>
      </w:r>
      <w:r w:rsidR="007A068B">
        <w:rPr>
          <w:sz w:val="24"/>
        </w:rPr>
        <w:t>4</w:t>
      </w:r>
      <w:r w:rsidR="00456534">
        <w:rPr>
          <w:sz w:val="24"/>
        </w:rPr>
        <w:t xml:space="preserve">]. Specifically, all travelers that are scanned have their face scans sent to a cloud-based facial matching service, where they are compared to </w:t>
      </w:r>
      <w:r w:rsidR="00C1674F">
        <w:rPr>
          <w:sz w:val="24"/>
        </w:rPr>
        <w:t>templates from passenger travel documents [</w:t>
      </w:r>
      <w:r w:rsidR="007A068B">
        <w:rPr>
          <w:sz w:val="24"/>
        </w:rPr>
        <w:t>4</w:t>
      </w:r>
      <w:r w:rsidR="00C1674F">
        <w:rPr>
          <w:sz w:val="24"/>
        </w:rPr>
        <w:t>]. While this service is being used to speed up the customs process at airports, having such a massive database of PII is a bit alarming. The value of that collection is astronomical, and every measure must be taken to use and protect that data responsibly.</w:t>
      </w:r>
    </w:p>
    <w:p w14:paraId="29C69943" w14:textId="52EC438F" w:rsidR="00C1674F" w:rsidRDefault="001E4385" w:rsidP="00456534">
      <w:pPr>
        <w:pStyle w:val="ListParagraph"/>
        <w:numPr>
          <w:ilvl w:val="0"/>
          <w:numId w:val="5"/>
        </w:numPr>
        <w:tabs>
          <w:tab w:val="left" w:pos="460"/>
        </w:tabs>
        <w:spacing w:before="288" w:line="480" w:lineRule="auto"/>
        <w:ind w:right="930"/>
        <w:rPr>
          <w:sz w:val="24"/>
        </w:rPr>
      </w:pPr>
      <w:r>
        <w:rPr>
          <w:sz w:val="24"/>
        </w:rPr>
        <w:t>The second article I read covers the basics of what biometrics are, as well as the advantages and disadvantages of using them. The primary listed benefit is the added convenience of things like fingerprint and face scans</w:t>
      </w:r>
      <w:r w:rsidR="007A068B">
        <w:rPr>
          <w:sz w:val="24"/>
        </w:rPr>
        <w:t>, achieved with an accuracy of around 99.9% [5]. It allows users to add security to their devices in a way that is easily accepted and adapted to by new users [5]. Using biometrics as a primary authenticator with a pin or passcode as a backup also allows for the backup codes to be more complex, as they will not have to be entered every time. However, the article also addresses concerns of biometric attacks, such as presentation attacks, replay attacks, the needed security of fallback authenticators, and privacy issues [5].</w:t>
      </w:r>
    </w:p>
    <w:p w14:paraId="11F58A82" w14:textId="7A421567" w:rsidR="007A068B" w:rsidRPr="004E2F0E" w:rsidRDefault="001F4E31" w:rsidP="00456534">
      <w:pPr>
        <w:pStyle w:val="ListParagraph"/>
        <w:numPr>
          <w:ilvl w:val="0"/>
          <w:numId w:val="5"/>
        </w:numPr>
        <w:tabs>
          <w:tab w:val="left" w:pos="460"/>
        </w:tabs>
        <w:spacing w:before="288" w:line="480" w:lineRule="auto"/>
        <w:ind w:right="930"/>
        <w:rPr>
          <w:sz w:val="24"/>
        </w:rPr>
      </w:pPr>
      <w:r>
        <w:rPr>
          <w:sz w:val="24"/>
        </w:rPr>
        <w:t xml:space="preserve">The final article I read defines biometrics, but also goes in-depth on the differences between behavioral biometrics, such as keystroke recognition and signature </w:t>
      </w:r>
      <w:r>
        <w:rPr>
          <w:sz w:val="24"/>
        </w:rPr>
        <w:lastRenderedPageBreak/>
        <w:t xml:space="preserve">recognition, and physiological biometrics, such as fingerprint recognition and iris recognition [6]. The article then lists biometric data breaches, misinterpretation bias, and the selling of biometric data as inherent risks of biometric data [6]. The article then shills Norton 360 with LifeLock Select </w:t>
      </w:r>
      <w:proofErr w:type="gramStart"/>
      <w:r>
        <w:rPr>
          <w:sz w:val="24"/>
        </w:rPr>
        <w:t>as a way to</w:t>
      </w:r>
      <w:proofErr w:type="gramEnd"/>
      <w:r>
        <w:rPr>
          <w:sz w:val="24"/>
        </w:rPr>
        <w:t xml:space="preserve"> protect your biometric data [6].</w:t>
      </w:r>
    </w:p>
    <w:p w14:paraId="5FE1C592" w14:textId="77777777" w:rsidR="00F614E0" w:rsidRDefault="00000000">
      <w:pPr>
        <w:pStyle w:val="ListParagraph"/>
        <w:numPr>
          <w:ilvl w:val="0"/>
          <w:numId w:val="1"/>
        </w:numPr>
        <w:tabs>
          <w:tab w:val="left" w:pos="460"/>
        </w:tabs>
        <w:spacing w:before="288" w:line="291" w:lineRule="exact"/>
        <w:ind w:left="460" w:hanging="360"/>
        <w:rPr>
          <w:sz w:val="24"/>
        </w:rPr>
      </w:pPr>
      <w:r>
        <w:rPr>
          <w:sz w:val="24"/>
        </w:rPr>
        <w:t>Research</w:t>
      </w:r>
      <w:r>
        <w:rPr>
          <w:spacing w:val="-5"/>
          <w:sz w:val="24"/>
        </w:rPr>
        <w:t xml:space="preserve"> </w:t>
      </w:r>
      <w:r>
        <w:rPr>
          <w:sz w:val="24"/>
        </w:rPr>
        <w:t>the</w:t>
      </w:r>
      <w:r>
        <w:rPr>
          <w:spacing w:val="-2"/>
          <w:sz w:val="24"/>
        </w:rPr>
        <w:t xml:space="preserve"> </w:t>
      </w:r>
      <w:r>
        <w:rPr>
          <w:sz w:val="24"/>
        </w:rPr>
        <w:t>Bell-La</w:t>
      </w:r>
      <w:r>
        <w:rPr>
          <w:spacing w:val="-3"/>
          <w:sz w:val="24"/>
        </w:rPr>
        <w:t xml:space="preserve"> </w:t>
      </w:r>
      <w:r>
        <w:rPr>
          <w:sz w:val="24"/>
        </w:rPr>
        <w:t>Padula</w:t>
      </w:r>
      <w:r>
        <w:rPr>
          <w:spacing w:val="-2"/>
          <w:sz w:val="24"/>
        </w:rPr>
        <w:t xml:space="preserve"> </w:t>
      </w:r>
      <w:r>
        <w:rPr>
          <w:sz w:val="24"/>
        </w:rPr>
        <w:t>Security</w:t>
      </w:r>
      <w:r>
        <w:rPr>
          <w:spacing w:val="-3"/>
          <w:sz w:val="24"/>
        </w:rPr>
        <w:t xml:space="preserve"> </w:t>
      </w:r>
      <w:r>
        <w:rPr>
          <w:sz w:val="24"/>
        </w:rPr>
        <w:t>Model</w:t>
      </w:r>
      <w:r>
        <w:rPr>
          <w:spacing w:val="-3"/>
          <w:sz w:val="24"/>
        </w:rPr>
        <w:t xml:space="preserve"> </w:t>
      </w:r>
      <w:r>
        <w:rPr>
          <w:sz w:val="24"/>
        </w:rPr>
        <w:t>and</w:t>
      </w:r>
      <w:r>
        <w:rPr>
          <w:spacing w:val="-4"/>
          <w:sz w:val="24"/>
        </w:rPr>
        <w:t xml:space="preserve"> </w:t>
      </w:r>
      <w:r>
        <w:rPr>
          <w:sz w:val="24"/>
        </w:rPr>
        <w:t>complete</w:t>
      </w:r>
      <w:r>
        <w:rPr>
          <w:spacing w:val="-2"/>
          <w:sz w:val="24"/>
        </w:rPr>
        <w:t xml:space="preserve"> </w:t>
      </w:r>
      <w:r>
        <w:rPr>
          <w:sz w:val="24"/>
        </w:rPr>
        <w:t>the</w:t>
      </w:r>
      <w:r>
        <w:rPr>
          <w:spacing w:val="-2"/>
          <w:sz w:val="24"/>
        </w:rPr>
        <w:t xml:space="preserve"> </w:t>
      </w:r>
      <w:r>
        <w:rPr>
          <w:sz w:val="24"/>
        </w:rPr>
        <w:t>second</w:t>
      </w:r>
      <w:r>
        <w:rPr>
          <w:spacing w:val="-4"/>
          <w:sz w:val="24"/>
        </w:rPr>
        <w:t xml:space="preserve"> </w:t>
      </w:r>
      <w:r>
        <w:rPr>
          <w:spacing w:val="-2"/>
          <w:sz w:val="24"/>
        </w:rPr>
        <w:t>table.</w:t>
      </w:r>
    </w:p>
    <w:p w14:paraId="7365505F" w14:textId="77777777" w:rsidR="00F614E0" w:rsidRDefault="00000000">
      <w:pPr>
        <w:pStyle w:val="ListParagraph"/>
        <w:numPr>
          <w:ilvl w:val="1"/>
          <w:numId w:val="1"/>
        </w:numPr>
        <w:tabs>
          <w:tab w:val="left" w:pos="821"/>
        </w:tabs>
        <w:spacing w:after="16" w:line="242" w:lineRule="auto"/>
        <w:ind w:right="859"/>
        <w:rPr>
          <w:sz w:val="24"/>
        </w:rPr>
      </w:pPr>
      <w:r>
        <w:rPr>
          <w:sz w:val="24"/>
        </w:rPr>
        <w:t>Suppose</w:t>
      </w:r>
      <w:r>
        <w:rPr>
          <w:spacing w:val="-3"/>
          <w:sz w:val="24"/>
        </w:rPr>
        <w:t xml:space="preserve"> </w:t>
      </w:r>
      <w:r>
        <w:rPr>
          <w:sz w:val="24"/>
        </w:rPr>
        <w:t>you</w:t>
      </w:r>
      <w:r>
        <w:rPr>
          <w:spacing w:val="-4"/>
          <w:sz w:val="24"/>
        </w:rPr>
        <w:t xml:space="preserve"> </w:t>
      </w:r>
      <w:r>
        <w:rPr>
          <w:sz w:val="24"/>
        </w:rPr>
        <w:t>have</w:t>
      </w:r>
      <w:r>
        <w:rPr>
          <w:spacing w:val="-3"/>
          <w:sz w:val="24"/>
        </w:rPr>
        <w:t xml:space="preserve"> </w:t>
      </w:r>
      <w:r>
        <w:rPr>
          <w:sz w:val="24"/>
        </w:rPr>
        <w:t>a</w:t>
      </w:r>
      <w:r>
        <w:rPr>
          <w:spacing w:val="-3"/>
          <w:sz w:val="24"/>
        </w:rPr>
        <w:t xml:space="preserve"> </w:t>
      </w:r>
      <w:r>
        <w:rPr>
          <w:sz w:val="24"/>
        </w:rPr>
        <w:t>secure</w:t>
      </w:r>
      <w:r>
        <w:rPr>
          <w:spacing w:val="-3"/>
          <w:sz w:val="24"/>
        </w:rPr>
        <w:t xml:space="preserve"> </w:t>
      </w:r>
      <w:r>
        <w:rPr>
          <w:sz w:val="24"/>
        </w:rPr>
        <w:t>system</w:t>
      </w:r>
      <w:r>
        <w:rPr>
          <w:spacing w:val="-5"/>
          <w:sz w:val="24"/>
        </w:rPr>
        <w:t xml:space="preserve"> </w:t>
      </w:r>
      <w:r>
        <w:rPr>
          <w:sz w:val="24"/>
        </w:rPr>
        <w:t>with</w:t>
      </w:r>
      <w:r>
        <w:rPr>
          <w:spacing w:val="-5"/>
          <w:sz w:val="24"/>
        </w:rPr>
        <w:t xml:space="preserve"> </w:t>
      </w:r>
      <w:r>
        <w:rPr>
          <w:sz w:val="24"/>
        </w:rPr>
        <w:t>two</w:t>
      </w:r>
      <w:r>
        <w:rPr>
          <w:spacing w:val="-5"/>
          <w:sz w:val="24"/>
        </w:rPr>
        <w:t xml:space="preserve"> </w:t>
      </w:r>
      <w:r>
        <w:rPr>
          <w:sz w:val="24"/>
        </w:rPr>
        <w:t>subjects</w:t>
      </w:r>
      <w:r>
        <w:rPr>
          <w:spacing w:val="-3"/>
          <w:sz w:val="24"/>
        </w:rPr>
        <w:t xml:space="preserve"> </w:t>
      </w:r>
      <w:r>
        <w:rPr>
          <w:sz w:val="24"/>
        </w:rPr>
        <w:t>and</w:t>
      </w:r>
      <w:r>
        <w:rPr>
          <w:spacing w:val="-4"/>
          <w:sz w:val="24"/>
        </w:rPr>
        <w:t xml:space="preserve"> </w:t>
      </w:r>
      <w:r>
        <w:rPr>
          <w:sz w:val="24"/>
        </w:rPr>
        <w:t>two</w:t>
      </w:r>
      <w:r>
        <w:rPr>
          <w:spacing w:val="-5"/>
          <w:sz w:val="24"/>
        </w:rPr>
        <w:t xml:space="preserve"> </w:t>
      </w:r>
      <w:r>
        <w:rPr>
          <w:sz w:val="24"/>
        </w:rPr>
        <w:t>objects.</w:t>
      </w:r>
      <w:r>
        <w:rPr>
          <w:spacing w:val="-4"/>
          <w:sz w:val="24"/>
        </w:rPr>
        <w:t xml:space="preserve"> </w:t>
      </w:r>
      <w:r>
        <w:rPr>
          <w:sz w:val="24"/>
        </w:rPr>
        <w:t>Notation</w:t>
      </w:r>
      <w:r>
        <w:rPr>
          <w:spacing w:val="-4"/>
          <w:sz w:val="24"/>
        </w:rPr>
        <w:t xml:space="preserve"> </w:t>
      </w:r>
      <w:r>
        <w:rPr>
          <w:sz w:val="24"/>
        </w:rPr>
        <w:t>H</w:t>
      </w:r>
      <w:r>
        <w:rPr>
          <w:spacing w:val="-3"/>
          <w:sz w:val="24"/>
        </w:rPr>
        <w:t xml:space="preserve"> </w:t>
      </w:r>
      <w:r>
        <w:rPr>
          <w:sz w:val="24"/>
        </w:rPr>
        <w:t>is High security level, and L is Low security level.</w:t>
      </w:r>
    </w:p>
    <w:tbl>
      <w:tblPr>
        <w:tblW w:w="0" w:type="auto"/>
        <w:tblInd w:w="118"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CellMar>
          <w:left w:w="0" w:type="dxa"/>
          <w:right w:w="0" w:type="dxa"/>
        </w:tblCellMar>
        <w:tblLook w:val="01E0" w:firstRow="1" w:lastRow="1" w:firstColumn="1" w:lastColumn="1" w:noHBand="0" w:noVBand="0"/>
      </w:tblPr>
      <w:tblGrid>
        <w:gridCol w:w="3202"/>
        <w:gridCol w:w="3202"/>
        <w:gridCol w:w="3201"/>
      </w:tblGrid>
      <w:tr w:rsidR="00F614E0" w14:paraId="066E1650" w14:textId="77777777">
        <w:trPr>
          <w:trHeight w:val="725"/>
        </w:trPr>
        <w:tc>
          <w:tcPr>
            <w:tcW w:w="3202" w:type="dxa"/>
            <w:tcBorders>
              <w:top w:val="nil"/>
              <w:left w:val="nil"/>
              <w:right w:val="single" w:sz="8" w:space="0" w:color="FFFFFF"/>
            </w:tcBorders>
            <w:shd w:val="clear" w:color="auto" w:fill="4471C4"/>
          </w:tcPr>
          <w:p w14:paraId="10C940A7" w14:textId="77777777" w:rsidR="00F614E0" w:rsidRDefault="00000000">
            <w:pPr>
              <w:pStyle w:val="TableParagraph"/>
              <w:spacing w:before="72"/>
              <w:ind w:left="865"/>
              <w:rPr>
                <w:b/>
                <w:sz w:val="24"/>
              </w:rPr>
            </w:pPr>
            <w:r>
              <w:rPr>
                <w:b/>
                <w:spacing w:val="-4"/>
                <w:sz w:val="24"/>
              </w:rPr>
              <w:t>Type</w:t>
            </w:r>
          </w:p>
        </w:tc>
        <w:tc>
          <w:tcPr>
            <w:tcW w:w="3202" w:type="dxa"/>
            <w:tcBorders>
              <w:top w:val="nil"/>
              <w:left w:val="single" w:sz="8" w:space="0" w:color="FFFFFF"/>
              <w:right w:val="single" w:sz="8" w:space="0" w:color="FFFFFF"/>
            </w:tcBorders>
            <w:shd w:val="clear" w:color="auto" w:fill="4471C4"/>
          </w:tcPr>
          <w:p w14:paraId="13C20F20" w14:textId="77777777" w:rsidR="00F614E0" w:rsidRDefault="00000000">
            <w:pPr>
              <w:pStyle w:val="TableParagraph"/>
              <w:spacing w:before="72"/>
              <w:ind w:left="855"/>
              <w:rPr>
                <w:b/>
                <w:sz w:val="24"/>
              </w:rPr>
            </w:pPr>
            <w:r>
              <w:rPr>
                <w:b/>
                <w:spacing w:val="-4"/>
                <w:sz w:val="24"/>
              </w:rPr>
              <w:t>Name</w:t>
            </w:r>
          </w:p>
        </w:tc>
        <w:tc>
          <w:tcPr>
            <w:tcW w:w="3201" w:type="dxa"/>
            <w:tcBorders>
              <w:top w:val="nil"/>
              <w:left w:val="single" w:sz="8" w:space="0" w:color="FFFFFF"/>
              <w:right w:val="nil"/>
            </w:tcBorders>
            <w:shd w:val="clear" w:color="auto" w:fill="4471C4"/>
          </w:tcPr>
          <w:p w14:paraId="16CB0AE8" w14:textId="77777777" w:rsidR="00F614E0" w:rsidRDefault="00000000">
            <w:pPr>
              <w:pStyle w:val="TableParagraph"/>
              <w:spacing w:before="72"/>
              <w:ind w:left="853"/>
              <w:rPr>
                <w:b/>
                <w:sz w:val="24"/>
              </w:rPr>
            </w:pPr>
            <w:r>
              <w:rPr>
                <w:b/>
                <w:spacing w:val="-2"/>
                <w:sz w:val="24"/>
              </w:rPr>
              <w:t>Level</w:t>
            </w:r>
          </w:p>
        </w:tc>
      </w:tr>
      <w:tr w:rsidR="00F614E0" w14:paraId="44EDB11B" w14:textId="77777777">
        <w:trPr>
          <w:trHeight w:val="525"/>
        </w:trPr>
        <w:tc>
          <w:tcPr>
            <w:tcW w:w="3202" w:type="dxa"/>
            <w:tcBorders>
              <w:left w:val="nil"/>
              <w:bottom w:val="single" w:sz="8" w:space="0" w:color="FFFFFF"/>
              <w:right w:val="single" w:sz="8" w:space="0" w:color="FFFFFF"/>
            </w:tcBorders>
            <w:shd w:val="clear" w:color="auto" w:fill="CFD4EA"/>
          </w:tcPr>
          <w:p w14:paraId="485ABF19" w14:textId="77777777" w:rsidR="00F614E0" w:rsidRDefault="00000000">
            <w:pPr>
              <w:pStyle w:val="TableParagraph"/>
              <w:ind w:left="865"/>
              <w:rPr>
                <w:sz w:val="24"/>
              </w:rPr>
            </w:pPr>
            <w:r>
              <w:rPr>
                <w:spacing w:val="-2"/>
                <w:sz w:val="24"/>
              </w:rPr>
              <w:t>Object</w:t>
            </w:r>
          </w:p>
        </w:tc>
        <w:tc>
          <w:tcPr>
            <w:tcW w:w="3202" w:type="dxa"/>
            <w:tcBorders>
              <w:left w:val="single" w:sz="8" w:space="0" w:color="FFFFFF"/>
              <w:bottom w:val="single" w:sz="8" w:space="0" w:color="FFFFFF"/>
              <w:right w:val="single" w:sz="8" w:space="0" w:color="FFFFFF"/>
            </w:tcBorders>
            <w:shd w:val="clear" w:color="auto" w:fill="CFD4EA"/>
          </w:tcPr>
          <w:p w14:paraId="5C61F939" w14:textId="77777777" w:rsidR="00F614E0" w:rsidRDefault="00000000">
            <w:pPr>
              <w:pStyle w:val="TableParagraph"/>
              <w:ind w:left="855"/>
              <w:rPr>
                <w:sz w:val="24"/>
              </w:rPr>
            </w:pPr>
            <w:r>
              <w:rPr>
                <w:spacing w:val="-4"/>
                <w:sz w:val="24"/>
              </w:rPr>
              <w:t>Obj1</w:t>
            </w:r>
          </w:p>
        </w:tc>
        <w:tc>
          <w:tcPr>
            <w:tcW w:w="3201" w:type="dxa"/>
            <w:tcBorders>
              <w:left w:val="single" w:sz="8" w:space="0" w:color="FFFFFF"/>
              <w:bottom w:val="single" w:sz="8" w:space="0" w:color="FFFFFF"/>
              <w:right w:val="nil"/>
            </w:tcBorders>
            <w:shd w:val="clear" w:color="auto" w:fill="CFD4EA"/>
          </w:tcPr>
          <w:p w14:paraId="35A2E310" w14:textId="77777777" w:rsidR="00F614E0" w:rsidRDefault="00000000">
            <w:pPr>
              <w:pStyle w:val="TableParagraph"/>
              <w:ind w:left="853"/>
              <w:rPr>
                <w:sz w:val="24"/>
              </w:rPr>
            </w:pPr>
            <w:r>
              <w:rPr>
                <w:spacing w:val="-10"/>
                <w:sz w:val="24"/>
              </w:rPr>
              <w:t>L</w:t>
            </w:r>
          </w:p>
        </w:tc>
      </w:tr>
      <w:tr w:rsidR="00F614E0" w14:paraId="70C83C9A" w14:textId="77777777">
        <w:trPr>
          <w:trHeight w:val="505"/>
        </w:trPr>
        <w:tc>
          <w:tcPr>
            <w:tcW w:w="3202" w:type="dxa"/>
            <w:tcBorders>
              <w:top w:val="single" w:sz="8" w:space="0" w:color="FFFFFF"/>
              <w:left w:val="nil"/>
              <w:bottom w:val="single" w:sz="8" w:space="0" w:color="FFFFFF"/>
              <w:right w:val="single" w:sz="8" w:space="0" w:color="FFFFFF"/>
            </w:tcBorders>
            <w:shd w:val="clear" w:color="auto" w:fill="E9EBF5"/>
          </w:tcPr>
          <w:p w14:paraId="6DB03FE8" w14:textId="77777777" w:rsidR="00F614E0" w:rsidRDefault="00F614E0">
            <w:pPr>
              <w:pStyle w:val="TableParagraph"/>
              <w:spacing w:before="0"/>
              <w:rPr>
                <w:rFonts w:ascii="Times New Roman"/>
                <w:sz w:val="24"/>
              </w:rPr>
            </w:pPr>
          </w:p>
        </w:tc>
        <w:tc>
          <w:tcPr>
            <w:tcW w:w="3202" w:type="dxa"/>
            <w:tcBorders>
              <w:top w:val="single" w:sz="8" w:space="0" w:color="FFFFFF"/>
              <w:left w:val="single" w:sz="8" w:space="0" w:color="FFFFFF"/>
              <w:bottom w:val="single" w:sz="8" w:space="0" w:color="FFFFFF"/>
              <w:right w:val="single" w:sz="8" w:space="0" w:color="FFFFFF"/>
            </w:tcBorders>
            <w:shd w:val="clear" w:color="auto" w:fill="E9EBF5"/>
          </w:tcPr>
          <w:p w14:paraId="1D90A517" w14:textId="77777777" w:rsidR="00F614E0" w:rsidRDefault="00000000">
            <w:pPr>
              <w:pStyle w:val="TableParagraph"/>
              <w:spacing w:before="72"/>
              <w:ind w:left="855"/>
              <w:rPr>
                <w:sz w:val="24"/>
              </w:rPr>
            </w:pPr>
            <w:r>
              <w:rPr>
                <w:spacing w:val="-4"/>
                <w:sz w:val="24"/>
              </w:rPr>
              <w:t>Obj2</w:t>
            </w:r>
          </w:p>
        </w:tc>
        <w:tc>
          <w:tcPr>
            <w:tcW w:w="3201" w:type="dxa"/>
            <w:tcBorders>
              <w:top w:val="single" w:sz="8" w:space="0" w:color="FFFFFF"/>
              <w:left w:val="single" w:sz="8" w:space="0" w:color="FFFFFF"/>
              <w:bottom w:val="single" w:sz="8" w:space="0" w:color="FFFFFF"/>
              <w:right w:val="nil"/>
            </w:tcBorders>
            <w:shd w:val="clear" w:color="auto" w:fill="E9EBF5"/>
          </w:tcPr>
          <w:p w14:paraId="511A15EE" w14:textId="77777777" w:rsidR="00F614E0" w:rsidRDefault="00000000">
            <w:pPr>
              <w:pStyle w:val="TableParagraph"/>
              <w:spacing w:before="72"/>
              <w:ind w:left="853"/>
              <w:rPr>
                <w:sz w:val="24"/>
              </w:rPr>
            </w:pPr>
            <w:r>
              <w:rPr>
                <w:spacing w:val="-10"/>
                <w:sz w:val="24"/>
              </w:rPr>
              <w:t>H</w:t>
            </w:r>
          </w:p>
        </w:tc>
      </w:tr>
      <w:tr w:rsidR="00F614E0" w14:paraId="3E88CB36" w14:textId="77777777">
        <w:trPr>
          <w:trHeight w:val="725"/>
        </w:trPr>
        <w:tc>
          <w:tcPr>
            <w:tcW w:w="3202" w:type="dxa"/>
            <w:tcBorders>
              <w:top w:val="single" w:sz="8" w:space="0" w:color="FFFFFF"/>
              <w:left w:val="nil"/>
              <w:bottom w:val="single" w:sz="8" w:space="0" w:color="FFFFFF"/>
              <w:right w:val="single" w:sz="8" w:space="0" w:color="FFFFFF"/>
            </w:tcBorders>
            <w:shd w:val="clear" w:color="auto" w:fill="CFD4EA"/>
          </w:tcPr>
          <w:p w14:paraId="4CC9C46C" w14:textId="77777777" w:rsidR="00F614E0" w:rsidRDefault="00000000">
            <w:pPr>
              <w:pStyle w:val="TableParagraph"/>
              <w:ind w:left="865"/>
              <w:rPr>
                <w:sz w:val="24"/>
              </w:rPr>
            </w:pPr>
            <w:r>
              <w:rPr>
                <w:spacing w:val="-2"/>
                <w:sz w:val="24"/>
              </w:rPr>
              <w:t>Subject</w:t>
            </w:r>
          </w:p>
        </w:tc>
        <w:tc>
          <w:tcPr>
            <w:tcW w:w="3202" w:type="dxa"/>
            <w:tcBorders>
              <w:top w:val="single" w:sz="8" w:space="0" w:color="FFFFFF"/>
              <w:left w:val="single" w:sz="8" w:space="0" w:color="FFFFFF"/>
              <w:bottom w:val="single" w:sz="8" w:space="0" w:color="FFFFFF"/>
              <w:right w:val="single" w:sz="8" w:space="0" w:color="FFFFFF"/>
            </w:tcBorders>
            <w:shd w:val="clear" w:color="auto" w:fill="CFD4EA"/>
          </w:tcPr>
          <w:p w14:paraId="73815366" w14:textId="77777777" w:rsidR="00F614E0" w:rsidRDefault="00000000">
            <w:pPr>
              <w:pStyle w:val="TableParagraph"/>
              <w:ind w:left="855"/>
              <w:rPr>
                <w:sz w:val="24"/>
              </w:rPr>
            </w:pPr>
            <w:r>
              <w:rPr>
                <w:spacing w:val="-2"/>
                <w:sz w:val="24"/>
              </w:rPr>
              <w:t>Subj1</w:t>
            </w:r>
          </w:p>
        </w:tc>
        <w:tc>
          <w:tcPr>
            <w:tcW w:w="3201" w:type="dxa"/>
            <w:tcBorders>
              <w:top w:val="single" w:sz="8" w:space="0" w:color="FFFFFF"/>
              <w:left w:val="single" w:sz="8" w:space="0" w:color="FFFFFF"/>
              <w:bottom w:val="single" w:sz="8" w:space="0" w:color="FFFFFF"/>
              <w:right w:val="nil"/>
            </w:tcBorders>
            <w:shd w:val="clear" w:color="auto" w:fill="CFD4EA"/>
          </w:tcPr>
          <w:p w14:paraId="43696D09" w14:textId="77777777" w:rsidR="00F614E0" w:rsidRDefault="00000000">
            <w:pPr>
              <w:pStyle w:val="TableParagraph"/>
              <w:ind w:left="853"/>
              <w:rPr>
                <w:sz w:val="24"/>
              </w:rPr>
            </w:pPr>
            <w:r>
              <w:rPr>
                <w:spacing w:val="-10"/>
                <w:sz w:val="24"/>
              </w:rPr>
              <w:t>H</w:t>
            </w:r>
          </w:p>
        </w:tc>
      </w:tr>
      <w:tr w:rsidR="00F614E0" w14:paraId="1A181D22" w14:textId="77777777">
        <w:trPr>
          <w:trHeight w:val="505"/>
        </w:trPr>
        <w:tc>
          <w:tcPr>
            <w:tcW w:w="3202" w:type="dxa"/>
            <w:tcBorders>
              <w:top w:val="single" w:sz="8" w:space="0" w:color="FFFFFF"/>
              <w:left w:val="nil"/>
              <w:bottom w:val="nil"/>
              <w:right w:val="single" w:sz="8" w:space="0" w:color="FFFFFF"/>
            </w:tcBorders>
            <w:shd w:val="clear" w:color="auto" w:fill="E9EBF5"/>
          </w:tcPr>
          <w:p w14:paraId="20E8A166" w14:textId="77777777" w:rsidR="00F614E0" w:rsidRDefault="00F614E0">
            <w:pPr>
              <w:pStyle w:val="TableParagraph"/>
              <w:spacing w:before="0"/>
              <w:rPr>
                <w:rFonts w:ascii="Times New Roman"/>
                <w:sz w:val="24"/>
              </w:rPr>
            </w:pPr>
          </w:p>
        </w:tc>
        <w:tc>
          <w:tcPr>
            <w:tcW w:w="3202" w:type="dxa"/>
            <w:tcBorders>
              <w:top w:val="single" w:sz="8" w:space="0" w:color="FFFFFF"/>
              <w:left w:val="single" w:sz="8" w:space="0" w:color="FFFFFF"/>
              <w:bottom w:val="nil"/>
              <w:right w:val="single" w:sz="8" w:space="0" w:color="FFFFFF"/>
            </w:tcBorders>
            <w:shd w:val="clear" w:color="auto" w:fill="E9EBF5"/>
          </w:tcPr>
          <w:p w14:paraId="1784842C" w14:textId="77777777" w:rsidR="00F614E0" w:rsidRDefault="00000000">
            <w:pPr>
              <w:pStyle w:val="TableParagraph"/>
              <w:ind w:left="855"/>
              <w:rPr>
                <w:sz w:val="24"/>
              </w:rPr>
            </w:pPr>
            <w:r>
              <w:rPr>
                <w:spacing w:val="-2"/>
                <w:sz w:val="24"/>
              </w:rPr>
              <w:t>Subj2</w:t>
            </w:r>
          </w:p>
        </w:tc>
        <w:tc>
          <w:tcPr>
            <w:tcW w:w="3201" w:type="dxa"/>
            <w:tcBorders>
              <w:top w:val="single" w:sz="8" w:space="0" w:color="FFFFFF"/>
              <w:left w:val="single" w:sz="8" w:space="0" w:color="FFFFFF"/>
              <w:bottom w:val="nil"/>
              <w:right w:val="nil"/>
            </w:tcBorders>
            <w:shd w:val="clear" w:color="auto" w:fill="E9EBF5"/>
          </w:tcPr>
          <w:p w14:paraId="51CF55B7" w14:textId="77777777" w:rsidR="00F614E0" w:rsidRDefault="00000000">
            <w:pPr>
              <w:pStyle w:val="TableParagraph"/>
              <w:ind w:left="853"/>
              <w:rPr>
                <w:sz w:val="24"/>
              </w:rPr>
            </w:pPr>
            <w:r>
              <w:rPr>
                <w:spacing w:val="-10"/>
                <w:sz w:val="24"/>
              </w:rPr>
              <w:t>L</w:t>
            </w:r>
          </w:p>
        </w:tc>
      </w:tr>
    </w:tbl>
    <w:p w14:paraId="2A22580D" w14:textId="77777777" w:rsidR="00F614E0" w:rsidRDefault="00F614E0">
      <w:pPr>
        <w:pStyle w:val="BodyText"/>
        <w:spacing w:before="20"/>
      </w:pPr>
    </w:p>
    <w:p w14:paraId="0298B521" w14:textId="77777777" w:rsidR="00F614E0" w:rsidRDefault="00000000">
      <w:pPr>
        <w:pStyle w:val="ListParagraph"/>
        <w:numPr>
          <w:ilvl w:val="1"/>
          <w:numId w:val="1"/>
        </w:numPr>
        <w:tabs>
          <w:tab w:val="left" w:pos="821"/>
        </w:tabs>
        <w:ind w:right="569"/>
        <w:rPr>
          <w:sz w:val="24"/>
        </w:rPr>
      </w:pPr>
      <w:r>
        <w:rPr>
          <w:sz w:val="24"/>
        </w:rPr>
        <w:t>You</w:t>
      </w:r>
      <w:r>
        <w:rPr>
          <w:spacing w:val="-4"/>
          <w:sz w:val="24"/>
        </w:rPr>
        <w:t xml:space="preserve"> </w:t>
      </w:r>
      <w:r>
        <w:rPr>
          <w:sz w:val="24"/>
        </w:rPr>
        <w:t>wish</w:t>
      </w:r>
      <w:r>
        <w:rPr>
          <w:spacing w:val="-4"/>
          <w:sz w:val="24"/>
        </w:rPr>
        <w:t xml:space="preserve"> </w:t>
      </w:r>
      <w:r>
        <w:rPr>
          <w:sz w:val="24"/>
        </w:rPr>
        <w:t>to</w:t>
      </w:r>
      <w:r>
        <w:rPr>
          <w:spacing w:val="-5"/>
          <w:sz w:val="24"/>
        </w:rPr>
        <w:t xml:space="preserve"> </w:t>
      </w:r>
      <w:r>
        <w:rPr>
          <w:sz w:val="24"/>
        </w:rPr>
        <w:t>implement</w:t>
      </w:r>
      <w:r>
        <w:rPr>
          <w:spacing w:val="-4"/>
          <w:sz w:val="24"/>
        </w:rPr>
        <w:t xml:space="preserve"> </w:t>
      </w:r>
      <w:r>
        <w:rPr>
          <w:sz w:val="24"/>
        </w:rPr>
        <w:t>a</w:t>
      </w:r>
      <w:r>
        <w:rPr>
          <w:spacing w:val="-3"/>
          <w:sz w:val="24"/>
        </w:rPr>
        <w:t xml:space="preserve"> </w:t>
      </w:r>
      <w:r>
        <w:rPr>
          <w:sz w:val="24"/>
        </w:rPr>
        <w:t>Bell</w:t>
      </w:r>
      <w:r>
        <w:rPr>
          <w:spacing w:val="-3"/>
          <w:sz w:val="24"/>
        </w:rPr>
        <w:t xml:space="preserve"> </w:t>
      </w:r>
      <w:r>
        <w:rPr>
          <w:sz w:val="24"/>
        </w:rPr>
        <w:t>and</w:t>
      </w:r>
      <w:r>
        <w:rPr>
          <w:spacing w:val="-5"/>
          <w:sz w:val="24"/>
        </w:rPr>
        <w:t xml:space="preserve"> </w:t>
      </w:r>
      <w:r>
        <w:rPr>
          <w:sz w:val="24"/>
        </w:rPr>
        <w:t>LaPadula model</w:t>
      </w:r>
      <w:r>
        <w:rPr>
          <w:spacing w:val="-3"/>
          <w:sz w:val="24"/>
        </w:rPr>
        <w:t xml:space="preserve"> </w:t>
      </w:r>
      <w:r>
        <w:rPr>
          <w:sz w:val="24"/>
        </w:rPr>
        <w:t>of security</w:t>
      </w:r>
      <w:r>
        <w:rPr>
          <w:spacing w:val="-3"/>
          <w:sz w:val="24"/>
        </w:rPr>
        <w:t xml:space="preserve"> </w:t>
      </w:r>
      <w:r>
        <w:rPr>
          <w:sz w:val="24"/>
        </w:rPr>
        <w:t>for</w:t>
      </w:r>
      <w:r>
        <w:rPr>
          <w:spacing w:val="-3"/>
          <w:sz w:val="24"/>
        </w:rPr>
        <w:t xml:space="preserve"> </w:t>
      </w:r>
      <w:r>
        <w:rPr>
          <w:sz w:val="24"/>
        </w:rPr>
        <w:t>this</w:t>
      </w:r>
      <w:r>
        <w:rPr>
          <w:spacing w:val="-3"/>
          <w:sz w:val="24"/>
        </w:rPr>
        <w:t xml:space="preserve"> </w:t>
      </w:r>
      <w:r>
        <w:rPr>
          <w:sz w:val="24"/>
        </w:rPr>
        <w:t>system.</w:t>
      </w:r>
      <w:r>
        <w:rPr>
          <w:spacing w:val="-4"/>
          <w:sz w:val="24"/>
        </w:rPr>
        <w:t xml:space="preserve"> </w:t>
      </w:r>
      <w:r>
        <w:rPr>
          <w:sz w:val="24"/>
        </w:rPr>
        <w:t>Fill</w:t>
      </w:r>
      <w:r>
        <w:rPr>
          <w:spacing w:val="-3"/>
          <w:sz w:val="24"/>
        </w:rPr>
        <w:t xml:space="preserve"> </w:t>
      </w:r>
      <w:r>
        <w:rPr>
          <w:sz w:val="24"/>
        </w:rPr>
        <w:t>in</w:t>
      </w:r>
      <w:r>
        <w:rPr>
          <w:spacing w:val="-4"/>
          <w:sz w:val="24"/>
        </w:rPr>
        <w:t xml:space="preserve"> </w:t>
      </w:r>
      <w:r>
        <w:rPr>
          <w:sz w:val="24"/>
        </w:rPr>
        <w:t>the access rights (R and/or W) permitted by the model for each subject/object pair in the access matrix below.</w:t>
      </w:r>
    </w:p>
    <w:p w14:paraId="376974A0" w14:textId="77777777" w:rsidR="00F614E0" w:rsidRDefault="00F614E0">
      <w:pPr>
        <w:pStyle w:val="BodyText"/>
        <w:spacing w:before="70"/>
        <w:rPr>
          <w:sz w:val="20"/>
        </w:rPr>
      </w:pPr>
    </w:p>
    <w:tbl>
      <w:tblPr>
        <w:tblW w:w="0" w:type="auto"/>
        <w:tblInd w:w="118"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CellMar>
          <w:left w:w="0" w:type="dxa"/>
          <w:right w:w="0" w:type="dxa"/>
        </w:tblCellMar>
        <w:tblLook w:val="01E0" w:firstRow="1" w:lastRow="1" w:firstColumn="1" w:lastColumn="1" w:noHBand="0" w:noVBand="0"/>
      </w:tblPr>
      <w:tblGrid>
        <w:gridCol w:w="3202"/>
        <w:gridCol w:w="3202"/>
        <w:gridCol w:w="3201"/>
      </w:tblGrid>
      <w:tr w:rsidR="00F614E0" w14:paraId="1B2AD407" w14:textId="77777777">
        <w:trPr>
          <w:trHeight w:val="725"/>
        </w:trPr>
        <w:tc>
          <w:tcPr>
            <w:tcW w:w="3202" w:type="dxa"/>
            <w:tcBorders>
              <w:top w:val="nil"/>
              <w:left w:val="nil"/>
              <w:right w:val="single" w:sz="8" w:space="0" w:color="FFFFFF"/>
            </w:tcBorders>
            <w:shd w:val="clear" w:color="auto" w:fill="4471C4"/>
          </w:tcPr>
          <w:p w14:paraId="63ABFC76" w14:textId="77777777" w:rsidR="00F614E0" w:rsidRDefault="00F614E0">
            <w:pPr>
              <w:pStyle w:val="TableParagraph"/>
              <w:spacing w:before="0"/>
              <w:rPr>
                <w:rFonts w:ascii="Times New Roman"/>
                <w:sz w:val="24"/>
              </w:rPr>
            </w:pPr>
          </w:p>
        </w:tc>
        <w:tc>
          <w:tcPr>
            <w:tcW w:w="3202" w:type="dxa"/>
            <w:tcBorders>
              <w:top w:val="nil"/>
              <w:left w:val="single" w:sz="8" w:space="0" w:color="FFFFFF"/>
              <w:right w:val="single" w:sz="8" w:space="0" w:color="FFFFFF"/>
            </w:tcBorders>
            <w:shd w:val="clear" w:color="auto" w:fill="4471C4"/>
          </w:tcPr>
          <w:p w14:paraId="58011FA5" w14:textId="77777777" w:rsidR="00F614E0" w:rsidRDefault="00000000">
            <w:pPr>
              <w:pStyle w:val="TableParagraph"/>
              <w:spacing w:before="72"/>
              <w:ind w:left="134"/>
              <w:rPr>
                <w:b/>
                <w:sz w:val="24"/>
              </w:rPr>
            </w:pPr>
            <w:r>
              <w:rPr>
                <w:b/>
                <w:spacing w:val="-4"/>
                <w:sz w:val="24"/>
              </w:rPr>
              <w:t>Obj1</w:t>
            </w:r>
          </w:p>
        </w:tc>
        <w:tc>
          <w:tcPr>
            <w:tcW w:w="3201" w:type="dxa"/>
            <w:tcBorders>
              <w:top w:val="nil"/>
              <w:left w:val="single" w:sz="8" w:space="0" w:color="FFFFFF"/>
              <w:right w:val="nil"/>
            </w:tcBorders>
            <w:shd w:val="clear" w:color="auto" w:fill="4471C4"/>
          </w:tcPr>
          <w:p w14:paraId="3E27E28B" w14:textId="77777777" w:rsidR="00F614E0" w:rsidRDefault="00000000">
            <w:pPr>
              <w:pStyle w:val="TableParagraph"/>
              <w:spacing w:before="72"/>
              <w:ind w:left="133"/>
              <w:rPr>
                <w:b/>
                <w:sz w:val="24"/>
              </w:rPr>
            </w:pPr>
            <w:r>
              <w:rPr>
                <w:b/>
                <w:spacing w:val="-4"/>
                <w:sz w:val="24"/>
              </w:rPr>
              <w:t>Obj2</w:t>
            </w:r>
          </w:p>
        </w:tc>
      </w:tr>
      <w:tr w:rsidR="00F614E0" w14:paraId="549FB479" w14:textId="77777777">
        <w:trPr>
          <w:trHeight w:val="730"/>
        </w:trPr>
        <w:tc>
          <w:tcPr>
            <w:tcW w:w="3202" w:type="dxa"/>
            <w:tcBorders>
              <w:left w:val="nil"/>
              <w:bottom w:val="single" w:sz="8" w:space="0" w:color="FFFFFF"/>
              <w:right w:val="single" w:sz="8" w:space="0" w:color="FFFFFF"/>
            </w:tcBorders>
            <w:shd w:val="clear" w:color="auto" w:fill="CFD4EA"/>
          </w:tcPr>
          <w:p w14:paraId="5514C8BD" w14:textId="77777777" w:rsidR="00F614E0" w:rsidRDefault="00000000">
            <w:pPr>
              <w:pStyle w:val="TableParagraph"/>
              <w:ind w:left="145"/>
              <w:rPr>
                <w:sz w:val="24"/>
              </w:rPr>
            </w:pPr>
            <w:r>
              <w:rPr>
                <w:spacing w:val="-2"/>
                <w:sz w:val="24"/>
              </w:rPr>
              <w:t>Subj1</w:t>
            </w:r>
          </w:p>
        </w:tc>
        <w:tc>
          <w:tcPr>
            <w:tcW w:w="3202" w:type="dxa"/>
            <w:tcBorders>
              <w:left w:val="single" w:sz="8" w:space="0" w:color="FFFFFF"/>
              <w:bottom w:val="single" w:sz="8" w:space="0" w:color="FFFFFF"/>
              <w:right w:val="single" w:sz="8" w:space="0" w:color="FFFFFF"/>
            </w:tcBorders>
            <w:shd w:val="clear" w:color="auto" w:fill="CFD4EA"/>
          </w:tcPr>
          <w:p w14:paraId="1965DD58" w14:textId="072BFAF1" w:rsidR="00F614E0" w:rsidRDefault="00015FA5">
            <w:pPr>
              <w:pStyle w:val="TableParagraph"/>
              <w:spacing w:before="0"/>
              <w:rPr>
                <w:rFonts w:ascii="Times New Roman"/>
                <w:sz w:val="24"/>
              </w:rPr>
            </w:pPr>
            <w:r>
              <w:rPr>
                <w:rFonts w:ascii="Times New Roman"/>
                <w:sz w:val="24"/>
              </w:rPr>
              <w:t xml:space="preserve"> </w:t>
            </w:r>
            <w:r w:rsidR="0050602F">
              <w:rPr>
                <w:rFonts w:ascii="Times New Roman"/>
                <w:sz w:val="24"/>
              </w:rPr>
              <w:t>R</w:t>
            </w:r>
          </w:p>
        </w:tc>
        <w:tc>
          <w:tcPr>
            <w:tcW w:w="3201" w:type="dxa"/>
            <w:tcBorders>
              <w:left w:val="single" w:sz="8" w:space="0" w:color="FFFFFF"/>
              <w:bottom w:val="single" w:sz="8" w:space="0" w:color="FFFFFF"/>
              <w:right w:val="nil"/>
            </w:tcBorders>
            <w:shd w:val="clear" w:color="auto" w:fill="CFD4EA"/>
          </w:tcPr>
          <w:p w14:paraId="73E934E9" w14:textId="0D2BFD5E" w:rsidR="00F614E0" w:rsidRDefault="00015FA5">
            <w:pPr>
              <w:pStyle w:val="TableParagraph"/>
              <w:spacing w:before="0"/>
              <w:rPr>
                <w:rFonts w:ascii="Times New Roman"/>
                <w:sz w:val="24"/>
              </w:rPr>
            </w:pPr>
            <w:r>
              <w:rPr>
                <w:rFonts w:ascii="Times New Roman"/>
                <w:sz w:val="24"/>
              </w:rPr>
              <w:t xml:space="preserve"> RW</w:t>
            </w:r>
          </w:p>
        </w:tc>
      </w:tr>
      <w:tr w:rsidR="00F614E0" w14:paraId="08C9AB2E" w14:textId="77777777">
        <w:trPr>
          <w:trHeight w:val="730"/>
        </w:trPr>
        <w:tc>
          <w:tcPr>
            <w:tcW w:w="3202" w:type="dxa"/>
            <w:tcBorders>
              <w:top w:val="single" w:sz="8" w:space="0" w:color="FFFFFF"/>
              <w:left w:val="nil"/>
              <w:bottom w:val="nil"/>
              <w:right w:val="single" w:sz="8" w:space="0" w:color="FFFFFF"/>
            </w:tcBorders>
            <w:shd w:val="clear" w:color="auto" w:fill="E9EBF5"/>
          </w:tcPr>
          <w:p w14:paraId="0DDB5A1B" w14:textId="77777777" w:rsidR="00F614E0" w:rsidRDefault="00000000">
            <w:pPr>
              <w:pStyle w:val="TableParagraph"/>
              <w:spacing w:before="72"/>
              <w:ind w:left="145"/>
              <w:rPr>
                <w:sz w:val="24"/>
              </w:rPr>
            </w:pPr>
            <w:r>
              <w:rPr>
                <w:spacing w:val="-2"/>
                <w:sz w:val="24"/>
              </w:rPr>
              <w:t>Subj2</w:t>
            </w:r>
          </w:p>
        </w:tc>
        <w:tc>
          <w:tcPr>
            <w:tcW w:w="3202" w:type="dxa"/>
            <w:tcBorders>
              <w:top w:val="single" w:sz="8" w:space="0" w:color="FFFFFF"/>
              <w:left w:val="single" w:sz="8" w:space="0" w:color="FFFFFF"/>
              <w:bottom w:val="nil"/>
              <w:right w:val="single" w:sz="8" w:space="0" w:color="FFFFFF"/>
            </w:tcBorders>
            <w:shd w:val="clear" w:color="auto" w:fill="E9EBF5"/>
          </w:tcPr>
          <w:p w14:paraId="331C709C" w14:textId="767F4FF9" w:rsidR="00F614E0" w:rsidRDefault="00015FA5">
            <w:pPr>
              <w:pStyle w:val="TableParagraph"/>
              <w:spacing w:before="0"/>
              <w:rPr>
                <w:rFonts w:ascii="Times New Roman"/>
                <w:sz w:val="24"/>
              </w:rPr>
            </w:pPr>
            <w:r>
              <w:rPr>
                <w:rFonts w:ascii="Times New Roman"/>
                <w:sz w:val="24"/>
              </w:rPr>
              <w:t xml:space="preserve"> RW</w:t>
            </w:r>
          </w:p>
        </w:tc>
        <w:tc>
          <w:tcPr>
            <w:tcW w:w="3201" w:type="dxa"/>
            <w:tcBorders>
              <w:top w:val="single" w:sz="8" w:space="0" w:color="FFFFFF"/>
              <w:left w:val="single" w:sz="8" w:space="0" w:color="FFFFFF"/>
              <w:bottom w:val="nil"/>
              <w:right w:val="nil"/>
            </w:tcBorders>
            <w:shd w:val="clear" w:color="auto" w:fill="E9EBF5"/>
          </w:tcPr>
          <w:p w14:paraId="6518F05A" w14:textId="5A36B1B9" w:rsidR="00F614E0" w:rsidRDefault="00015FA5">
            <w:pPr>
              <w:pStyle w:val="TableParagraph"/>
              <w:spacing w:before="0"/>
              <w:rPr>
                <w:rFonts w:ascii="Times New Roman"/>
                <w:sz w:val="24"/>
              </w:rPr>
            </w:pPr>
            <w:r>
              <w:rPr>
                <w:rFonts w:ascii="Times New Roman"/>
                <w:sz w:val="24"/>
              </w:rPr>
              <w:t xml:space="preserve"> </w:t>
            </w:r>
            <w:r w:rsidR="0050602F">
              <w:rPr>
                <w:rFonts w:ascii="Times New Roman"/>
                <w:sz w:val="24"/>
              </w:rPr>
              <w:t>W</w:t>
            </w:r>
          </w:p>
        </w:tc>
      </w:tr>
    </w:tbl>
    <w:p w14:paraId="3BB8A834" w14:textId="77777777" w:rsidR="00F614E0" w:rsidRDefault="00F614E0">
      <w:pPr>
        <w:rPr>
          <w:rFonts w:ascii="Times New Roman"/>
          <w:sz w:val="24"/>
        </w:rPr>
        <w:sectPr w:rsidR="00F614E0">
          <w:headerReference w:type="default" r:id="rId11"/>
          <w:type w:val="continuous"/>
          <w:pgSz w:w="12240" w:h="15840"/>
          <w:pgMar w:top="1400" w:right="1080" w:bottom="280" w:left="1340" w:header="732" w:footer="0" w:gutter="0"/>
          <w:pgNumType w:start="1"/>
          <w:cols w:space="720"/>
        </w:sectPr>
      </w:pPr>
    </w:p>
    <w:p w14:paraId="361997FA" w14:textId="77777777" w:rsidR="00F614E0" w:rsidRDefault="00000000">
      <w:pPr>
        <w:pStyle w:val="Heading1"/>
        <w:spacing w:before="41"/>
        <w:ind w:left="100"/>
      </w:pPr>
      <w:r>
        <w:rPr>
          <w:spacing w:val="-2"/>
          <w:u w:val="single"/>
        </w:rPr>
        <w:lastRenderedPageBreak/>
        <w:t>Resources</w:t>
      </w:r>
    </w:p>
    <w:p w14:paraId="0EE8176F" w14:textId="77777777" w:rsidR="00F614E0" w:rsidRDefault="00000000">
      <w:pPr>
        <w:pStyle w:val="BodyText"/>
        <w:spacing w:before="292"/>
        <w:ind w:left="100" w:right="411"/>
        <w:jc w:val="both"/>
      </w:pPr>
      <w:hyperlink r:id="rId12" w:anchor="%3A~%3Atext%3DThe%20Bell%2DLapadula%20model%20supplements%2Caccess%20control%20and%20information%20flow.%26text%3DBell%20and%20Lapadula%20modeled%20the%2Cthe%20security%20of%20the%20system">
        <w:r>
          <w:rPr>
            <w:color w:val="1154CC"/>
            <w:spacing w:val="-2"/>
            <w:u w:val="single" w:color="1154CC"/>
          </w:rPr>
          <w:t>https://courses.cs.vt.edu/~cs5204/fall99/protection/harsh/#:~:text=The%20Bell%2DLapadula%</w:t>
        </w:r>
      </w:hyperlink>
      <w:r>
        <w:rPr>
          <w:color w:val="1154CC"/>
          <w:spacing w:val="-2"/>
        </w:rPr>
        <w:t xml:space="preserve"> </w:t>
      </w:r>
      <w:hyperlink r:id="rId13" w:anchor="%3A~%3Atext%3DThe%20Bell%2DLapadula%20model%20supplements%2Caccess%20control%20and%20information%20flow.%26text%3DBell%20and%20Lapadula%20modeled%20the%2Cthe%20security%20of%20the%20system">
        <w:r>
          <w:rPr>
            <w:color w:val="1154CC"/>
            <w:spacing w:val="-2"/>
            <w:u w:val="single" w:color="1154CC"/>
          </w:rPr>
          <w:t>20model%20supplements,access%20control%20and%20information%20flow.&amp;text=Bell%20an</w:t>
        </w:r>
      </w:hyperlink>
      <w:r>
        <w:rPr>
          <w:color w:val="1154CC"/>
          <w:spacing w:val="-2"/>
        </w:rPr>
        <w:t xml:space="preserve"> </w:t>
      </w:r>
      <w:hyperlink r:id="rId14" w:anchor="%3A~%3Atext%3DThe%20Bell%2DLapadula%20model%20supplements%2Caccess%20control%20and%20information%20flow.%26text%3DBell%20and%20Lapadula%20modeled%20the%2Cthe%20security%20of%20the%20system">
        <w:r>
          <w:rPr>
            <w:color w:val="1154CC"/>
            <w:spacing w:val="-2"/>
            <w:u w:val="single" w:color="1154CC"/>
          </w:rPr>
          <w:t>d%20Lapadula%20modeled%20the,the%20security%20of%20the%20system</w:t>
        </w:r>
      </w:hyperlink>
      <w:r>
        <w:rPr>
          <w:spacing w:val="-2"/>
        </w:rPr>
        <w:t>.</w:t>
      </w:r>
    </w:p>
    <w:p w14:paraId="78D7A6FB" w14:textId="77777777" w:rsidR="00F614E0" w:rsidRDefault="00000000">
      <w:pPr>
        <w:pStyle w:val="BodyText"/>
        <w:spacing w:before="292" w:line="242" w:lineRule="auto"/>
        <w:ind w:left="100" w:right="760"/>
      </w:pPr>
      <w:hyperlink r:id="rId15">
        <w:r>
          <w:rPr>
            <w:color w:val="1154CC"/>
            <w:spacing w:val="-2"/>
            <w:u w:val="single" w:color="1154CC"/>
          </w:rPr>
          <w:t>https://www.vokke.com.au/blog/2021/03/15/permission-systems-and-access-controls-the-</w:t>
        </w:r>
      </w:hyperlink>
      <w:r>
        <w:rPr>
          <w:color w:val="1154CC"/>
          <w:spacing w:val="-2"/>
        </w:rPr>
        <w:t xml:space="preserve"> </w:t>
      </w:r>
      <w:hyperlink r:id="rId16">
        <w:r>
          <w:rPr>
            <w:color w:val="1154CC"/>
            <w:spacing w:val="-2"/>
            <w:u w:val="single" w:color="1154CC"/>
          </w:rPr>
          <w:t>bell-</w:t>
        </w:r>
        <w:proofErr w:type="spellStart"/>
        <w:r>
          <w:rPr>
            <w:color w:val="1154CC"/>
            <w:spacing w:val="-2"/>
            <w:u w:val="single" w:color="1154CC"/>
          </w:rPr>
          <w:t>lapadula</w:t>
        </w:r>
        <w:proofErr w:type="spellEnd"/>
        <w:r>
          <w:rPr>
            <w:color w:val="1154CC"/>
            <w:spacing w:val="-2"/>
            <w:u w:val="single" w:color="1154CC"/>
          </w:rPr>
          <w:t>-model/</w:t>
        </w:r>
      </w:hyperlink>
    </w:p>
    <w:p w14:paraId="042DEB17" w14:textId="77777777" w:rsidR="00F614E0" w:rsidRDefault="00000000">
      <w:pPr>
        <w:pStyle w:val="BodyText"/>
        <w:spacing w:before="289" w:line="242" w:lineRule="auto"/>
        <w:ind w:left="100" w:right="536"/>
        <w:rPr>
          <w:color w:val="1154CC"/>
          <w:spacing w:val="-10"/>
        </w:rPr>
      </w:pPr>
      <w:r>
        <w:rPr>
          <w:noProof/>
        </w:rPr>
        <mc:AlternateContent>
          <mc:Choice Requires="wps">
            <w:drawing>
              <wp:anchor distT="0" distB="0" distL="0" distR="0" simplePos="0" relativeHeight="15728640" behindDoc="0" locked="0" layoutInCell="1" allowOverlap="1" wp14:anchorId="70A0873A" wp14:editId="5970ACE9">
                <wp:simplePos x="0" y="0"/>
                <wp:positionH relativeFrom="page">
                  <wp:posOffset>914717</wp:posOffset>
                </wp:positionH>
                <wp:positionV relativeFrom="paragraph">
                  <wp:posOffset>531703</wp:posOffset>
                </wp:positionV>
                <wp:extent cx="47625" cy="952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9525"/>
                        </a:xfrm>
                        <a:custGeom>
                          <a:avLst/>
                          <a:gdLst/>
                          <a:ahLst/>
                          <a:cxnLst/>
                          <a:rect l="l" t="t" r="r" b="b"/>
                          <a:pathLst>
                            <a:path w="47625" h="9525">
                              <a:moveTo>
                                <a:pt x="47625" y="0"/>
                              </a:moveTo>
                              <a:lnTo>
                                <a:pt x="0" y="0"/>
                              </a:lnTo>
                              <a:lnTo>
                                <a:pt x="0" y="9525"/>
                              </a:lnTo>
                              <a:lnTo>
                                <a:pt x="47625" y="9525"/>
                              </a:lnTo>
                              <a:lnTo>
                                <a:pt x="47625" y="0"/>
                              </a:lnTo>
                              <a:close/>
                            </a:path>
                          </a:pathLst>
                        </a:custGeom>
                        <a:solidFill>
                          <a:srgbClr val="1154CC"/>
                        </a:solidFill>
                      </wps:spPr>
                      <wps:bodyPr wrap="square" lIns="0" tIns="0" rIns="0" bIns="0" rtlCol="0">
                        <a:prstTxWarp prst="textNoShape">
                          <a:avLst/>
                        </a:prstTxWarp>
                        <a:noAutofit/>
                      </wps:bodyPr>
                    </wps:wsp>
                  </a:graphicData>
                </a:graphic>
              </wp:anchor>
            </w:drawing>
          </mc:Choice>
          <mc:Fallback>
            <w:pict>
              <v:shape w14:anchorId="6A1ACD63" id="Graphic 2" o:spid="_x0000_s1026" style="position:absolute;margin-left:1in;margin-top:41.85pt;width:3.75pt;height:.75pt;z-index:15728640;visibility:visible;mso-wrap-style:square;mso-wrap-distance-left:0;mso-wrap-distance-top:0;mso-wrap-distance-right:0;mso-wrap-distance-bottom:0;mso-position-horizontal:absolute;mso-position-horizontal-relative:page;mso-position-vertical:absolute;mso-position-vertical-relative:text;v-text-anchor:top" coordsize="476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" path="m47625,l,,,9525r47625,l47625,xe" fillcolor="#1154cc" stroked="f">
                <v:path arrowok="t"/>
                <w10:wrap anchorx="page"/>
              </v:shape>
            </w:pict>
          </mc:Fallback>
        </mc:AlternateContent>
      </w:r>
      <w:hyperlink r:id="rId17">
        <w:r>
          <w:rPr>
            <w:color w:val="1154CC"/>
            <w:spacing w:val="-2"/>
            <w:u w:val="single" w:color="1154CC"/>
          </w:rPr>
          <w:t>https://www.cs.purdue.edu/homes/ninghui/courses/526_Fall14/handouts/14_526_topic17.pd</w:t>
        </w:r>
      </w:hyperlink>
      <w:r>
        <w:rPr>
          <w:color w:val="1154CC"/>
          <w:spacing w:val="80"/>
          <w:w w:val="150"/>
        </w:rPr>
        <w:t xml:space="preserve"> </w:t>
      </w:r>
      <w:hyperlink r:id="rId18">
        <w:r>
          <w:rPr>
            <w:color w:val="1154CC"/>
            <w:spacing w:val="-10"/>
          </w:rPr>
          <w:t>f</w:t>
        </w:r>
      </w:hyperlink>
    </w:p>
    <w:p w14:paraId="3737FE6C" w14:textId="77777777" w:rsidR="00F971AE" w:rsidRDefault="00F971AE">
      <w:pPr>
        <w:pStyle w:val="BodyText"/>
        <w:spacing w:before="289" w:line="242" w:lineRule="auto"/>
        <w:ind w:left="100" w:right="536"/>
        <w:rPr>
          <w:color w:val="1154CC"/>
          <w:spacing w:val="-10"/>
        </w:rPr>
      </w:pPr>
    </w:p>
    <w:p w14:paraId="6639CA8F" w14:textId="77777777" w:rsidR="00F971AE" w:rsidRDefault="00F971AE" w:rsidP="00F971AE">
      <w:pPr>
        <w:pStyle w:val="BodyText"/>
        <w:spacing w:before="52"/>
        <w:ind w:left="100" w:right="536"/>
        <w:jc w:val="center"/>
        <w:rPr>
          <w:rFonts w:ascii="Times New Roman" w:hAnsi="Times New Roman" w:cs="Times New Roman"/>
          <w:spacing w:val="-10"/>
        </w:rPr>
      </w:pPr>
      <w:r>
        <w:rPr>
          <w:rFonts w:ascii="Times New Roman" w:hAnsi="Times New Roman" w:cs="Times New Roman"/>
          <w:spacing w:val="-10"/>
        </w:rPr>
        <w:t>References</w:t>
      </w:r>
    </w:p>
    <w:p w14:paraId="521CBFF7" w14:textId="11003CBD" w:rsidR="00F971AE" w:rsidRDefault="00F971AE" w:rsidP="00F971AE">
      <w:pPr>
        <w:pStyle w:val="NormalWeb"/>
        <w:ind w:left="567" w:hanging="567"/>
      </w:pPr>
      <w:r>
        <w:t xml:space="preserve">[1] D. Goodin, “Hackers Can Force IOS and </w:t>
      </w:r>
      <w:proofErr w:type="spellStart"/>
      <w:r>
        <w:t>macos</w:t>
      </w:r>
      <w:proofErr w:type="spellEnd"/>
      <w:r>
        <w:t xml:space="preserve"> browsers to divulge passwords and much more,” Ars </w:t>
      </w:r>
      <w:proofErr w:type="spellStart"/>
      <w:r>
        <w:t>Technica</w:t>
      </w:r>
      <w:proofErr w:type="spellEnd"/>
      <w:r>
        <w:t xml:space="preserve">, </w:t>
      </w:r>
      <w:hyperlink r:id="rId19" w:history="1">
        <w:r w:rsidR="00A533AC" w:rsidRPr="00321881">
          <w:rPr>
            <w:rStyle w:val="Hyperlink"/>
          </w:rPr>
          <w:t>https://arstechnica.com/security/2023/10/hackers-can-force-ios-and-macos-browsers-to-divulge-passwords-and-a-whole-lot-m</w:t>
        </w:r>
        <w:r w:rsidR="00A533AC" w:rsidRPr="00321881">
          <w:rPr>
            <w:rStyle w:val="Hyperlink"/>
          </w:rPr>
          <w:t>ore/</w:t>
        </w:r>
      </w:hyperlink>
      <w:r w:rsidR="00A533AC">
        <w:t xml:space="preserve"> </w:t>
      </w:r>
      <w:r>
        <w:t xml:space="preserve">(accessed Oct. 26, 2023). </w:t>
      </w:r>
    </w:p>
    <w:p w14:paraId="715E300F" w14:textId="623E744B" w:rsidR="009D3E44" w:rsidRDefault="009D3E44" w:rsidP="009D3E44">
      <w:pPr>
        <w:pStyle w:val="NormalWeb"/>
        <w:ind w:left="567" w:hanging="567"/>
      </w:pPr>
      <w:r>
        <w:t>[</w:t>
      </w:r>
      <w:r>
        <w:t>2</w:t>
      </w:r>
      <w:r>
        <w:t xml:space="preserve">] M. Bacon, “What is a password?,” Security, </w:t>
      </w:r>
      <w:hyperlink r:id="rId20" w:history="1">
        <w:r w:rsidRPr="00321881">
          <w:rPr>
            <w:rStyle w:val="Hyperlink"/>
          </w:rPr>
          <w:t>https://www.techtarget.com/searchsecurity/definition/password</w:t>
        </w:r>
      </w:hyperlink>
      <w:r>
        <w:t xml:space="preserve"> </w:t>
      </w:r>
      <w:r>
        <w:t xml:space="preserve">(accessed Oct. 28, 2023). </w:t>
      </w:r>
    </w:p>
    <w:p w14:paraId="732A9437" w14:textId="30B712B3" w:rsidR="00C872FA" w:rsidRDefault="00C872FA" w:rsidP="00C872FA">
      <w:pPr>
        <w:pStyle w:val="NormalWeb"/>
        <w:ind w:left="567" w:hanging="567"/>
      </w:pPr>
      <w:r>
        <w:t>[</w:t>
      </w:r>
      <w:r>
        <w:t>3</w:t>
      </w:r>
      <w:r>
        <w:t xml:space="preserve">] Nerdist, “Netflix’s password sharing crackdown has officially arrived in the US,” Nerdist, </w:t>
      </w:r>
      <w:hyperlink r:id="rId21" w:history="1">
        <w:r w:rsidR="001E4385" w:rsidRPr="00321881">
          <w:rPr>
            <w:rStyle w:val="Hyperlink"/>
          </w:rPr>
          <w:t>https://nerdist.com/article/netflix-stopping-password-sharing-with-price-increases/</w:t>
        </w:r>
      </w:hyperlink>
      <w:r w:rsidR="001E4385">
        <w:t xml:space="preserve"> </w:t>
      </w:r>
      <w:r>
        <w:t xml:space="preserve">(accessed Oct. 28, 2023). </w:t>
      </w:r>
    </w:p>
    <w:p w14:paraId="4C81E21D" w14:textId="47F28A8B" w:rsidR="004E2F0E" w:rsidRDefault="004E2F0E" w:rsidP="004E2F0E">
      <w:pPr>
        <w:pStyle w:val="NormalWeb"/>
        <w:ind w:left="567" w:hanging="567"/>
      </w:pPr>
      <w:r>
        <w:t>[</w:t>
      </w:r>
      <w:r>
        <w:t>4</w:t>
      </w:r>
      <w:r>
        <w:t xml:space="preserve">] </w:t>
      </w:r>
      <w:r>
        <w:t>Customs and Border Patrol</w:t>
      </w:r>
      <w:r>
        <w:t xml:space="preserve">, “Biometrics,” U.S. Customs and Border Protection, </w:t>
      </w:r>
      <w:hyperlink r:id="rId22" w:history="1">
        <w:r w:rsidR="001E4385" w:rsidRPr="00321881">
          <w:rPr>
            <w:rStyle w:val="Hyperlink"/>
          </w:rPr>
          <w:t>https://www.cbp.gov/travel/biometrics</w:t>
        </w:r>
      </w:hyperlink>
      <w:r w:rsidR="001E4385">
        <w:t xml:space="preserve"> </w:t>
      </w:r>
      <w:r>
        <w:t xml:space="preserve">(accessed Oct. 28, 2023). </w:t>
      </w:r>
    </w:p>
    <w:p w14:paraId="7A75BC2F" w14:textId="6F3E66C5" w:rsidR="001E4385" w:rsidRDefault="001E4385" w:rsidP="001E4385">
      <w:pPr>
        <w:pStyle w:val="NormalWeb"/>
        <w:ind w:left="567" w:hanging="567"/>
      </w:pPr>
      <w:r>
        <w:t>[</w:t>
      </w:r>
      <w:r>
        <w:t>5</w:t>
      </w:r>
      <w:r>
        <w:t xml:space="preserve">] National Cyber Security Centre, “Using biometrics,” NCSC, </w:t>
      </w:r>
      <w:hyperlink r:id="rId23" w:history="1">
        <w:r w:rsidRPr="00321881">
          <w:rPr>
            <w:rStyle w:val="Hyperlink"/>
          </w:rPr>
          <w:t>https://www.ncsc.gov.uk/collection/device-security-guidance/policies-and-settings/using-biometrics</w:t>
        </w:r>
      </w:hyperlink>
      <w:r>
        <w:t xml:space="preserve"> </w:t>
      </w:r>
      <w:r>
        <w:t xml:space="preserve">(accessed Oct. 28, 2023). </w:t>
      </w:r>
    </w:p>
    <w:p w14:paraId="33775C46" w14:textId="11F72700" w:rsidR="007A068B" w:rsidRDefault="007A068B" w:rsidP="007A068B">
      <w:pPr>
        <w:pStyle w:val="NormalWeb"/>
        <w:ind w:left="567" w:hanging="567"/>
      </w:pPr>
      <w:r>
        <w:t>[</w:t>
      </w:r>
      <w:r>
        <w:t>6</w:t>
      </w:r>
      <w:r>
        <w:t xml:space="preserve">] C. Stouffer, “What is biometrics + is it safe? - </w:t>
      </w:r>
      <w:r>
        <w:t>Norton</w:t>
      </w:r>
      <w:r>
        <w:t xml:space="preserve">,” United States, </w:t>
      </w:r>
      <w:hyperlink r:id="rId24" w:history="1">
        <w:r w:rsidRPr="00321881">
          <w:rPr>
            <w:rStyle w:val="Hyperlink"/>
          </w:rPr>
          <w:t>https://us.norton.com/blog/iot/what-is-biometrics</w:t>
        </w:r>
      </w:hyperlink>
      <w:r>
        <w:t xml:space="preserve"> </w:t>
      </w:r>
      <w:r>
        <w:t xml:space="preserve">(accessed Oct. 28, 2023). </w:t>
      </w:r>
    </w:p>
    <w:p w14:paraId="14439076" w14:textId="77777777" w:rsidR="007A068B" w:rsidRDefault="007A068B" w:rsidP="001E4385">
      <w:pPr>
        <w:pStyle w:val="NormalWeb"/>
        <w:ind w:left="567" w:hanging="567"/>
      </w:pPr>
    </w:p>
    <w:p w14:paraId="7A09FE72" w14:textId="77777777" w:rsidR="001E4385" w:rsidRDefault="001E4385" w:rsidP="004E2F0E">
      <w:pPr>
        <w:pStyle w:val="NormalWeb"/>
        <w:ind w:left="567" w:hanging="567"/>
      </w:pPr>
    </w:p>
    <w:p w14:paraId="46BF6BF8" w14:textId="77777777" w:rsidR="004E2F0E" w:rsidRDefault="004E2F0E" w:rsidP="00C872FA">
      <w:pPr>
        <w:pStyle w:val="NormalWeb"/>
        <w:ind w:left="567" w:hanging="567"/>
      </w:pPr>
    </w:p>
    <w:p w14:paraId="3B95C5A0" w14:textId="77777777" w:rsidR="00C872FA" w:rsidRDefault="00C872FA" w:rsidP="009D3E44">
      <w:pPr>
        <w:pStyle w:val="NormalWeb"/>
        <w:ind w:left="567" w:hanging="567"/>
      </w:pPr>
    </w:p>
    <w:p w14:paraId="454AF9DD" w14:textId="77777777" w:rsidR="009D3E44" w:rsidRDefault="009D3E44" w:rsidP="00F971AE">
      <w:pPr>
        <w:pStyle w:val="NormalWeb"/>
        <w:ind w:left="567" w:hanging="567"/>
      </w:pPr>
    </w:p>
    <w:p w14:paraId="75B9713B" w14:textId="77777777" w:rsidR="00F971AE" w:rsidRDefault="00F971AE">
      <w:pPr>
        <w:pStyle w:val="BodyText"/>
        <w:spacing w:before="289" w:line="242" w:lineRule="auto"/>
        <w:ind w:left="100" w:right="536"/>
      </w:pPr>
    </w:p>
    <w:sectPr w:rsidR="00F971AE">
      <w:pgSz w:w="12240" w:h="15840"/>
      <w:pgMar w:top="1400" w:right="1080" w:bottom="280" w:left="1340" w:header="73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A9F18" w14:textId="77777777" w:rsidR="00FD4B11" w:rsidRDefault="00FD4B11">
      <w:r>
        <w:separator/>
      </w:r>
    </w:p>
  </w:endnote>
  <w:endnote w:type="continuationSeparator" w:id="0">
    <w:p w14:paraId="0A584DEE" w14:textId="77777777" w:rsidR="00FD4B11" w:rsidRDefault="00FD4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79204" w14:textId="77777777" w:rsidR="00FD4B11" w:rsidRDefault="00FD4B11">
      <w:r>
        <w:separator/>
      </w:r>
    </w:p>
  </w:footnote>
  <w:footnote w:type="continuationSeparator" w:id="0">
    <w:p w14:paraId="372A652F" w14:textId="77777777" w:rsidR="00FD4B11" w:rsidRDefault="00FD4B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93132" w14:textId="77777777" w:rsidR="00F614E0" w:rsidRDefault="00000000">
    <w:pPr>
      <w:pStyle w:val="BodyText"/>
      <w:spacing w:line="14" w:lineRule="auto"/>
      <w:rPr>
        <w:sz w:val="20"/>
      </w:rPr>
    </w:pPr>
    <w:r>
      <w:rPr>
        <w:noProof/>
      </w:rPr>
      <mc:AlternateContent>
        <mc:Choice Requires="wps">
          <w:drawing>
            <wp:anchor distT="0" distB="0" distL="0" distR="0" simplePos="0" relativeHeight="487516672" behindDoc="1" locked="0" layoutInCell="1" allowOverlap="1" wp14:anchorId="235D8F89" wp14:editId="57582E05">
              <wp:simplePos x="0" y="0"/>
              <wp:positionH relativeFrom="page">
                <wp:posOffset>902017</wp:posOffset>
              </wp:positionH>
              <wp:positionV relativeFrom="page">
                <wp:posOffset>451950</wp:posOffset>
              </wp:positionV>
              <wp:extent cx="1143635" cy="3689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635" cy="368935"/>
                      </a:xfrm>
                      <a:prstGeom prst="rect">
                        <a:avLst/>
                      </a:prstGeom>
                    </wps:spPr>
                    <wps:txbx>
                      <w:txbxContent>
                        <w:p w14:paraId="6CEA58F2" w14:textId="77777777" w:rsidR="00F614E0" w:rsidRDefault="00000000">
                          <w:pPr>
                            <w:pStyle w:val="BodyText"/>
                            <w:spacing w:before="10" w:line="275" w:lineRule="exact"/>
                            <w:ind w:left="20"/>
                            <w:rPr>
                              <w:rFonts w:ascii="Times New Roman"/>
                            </w:rPr>
                          </w:pPr>
                          <w:r>
                            <w:rPr>
                              <w:rFonts w:ascii="Times New Roman"/>
                            </w:rPr>
                            <w:t>CIS377_Fall</w:t>
                          </w:r>
                          <w:r>
                            <w:rPr>
                              <w:rFonts w:ascii="Times New Roman"/>
                              <w:spacing w:val="-9"/>
                            </w:rPr>
                            <w:t xml:space="preserve"> </w:t>
                          </w:r>
                          <w:r>
                            <w:rPr>
                              <w:rFonts w:ascii="Times New Roman"/>
                              <w:spacing w:val="-4"/>
                            </w:rPr>
                            <w:t>2023</w:t>
                          </w:r>
                        </w:p>
                        <w:p w14:paraId="756321AA" w14:textId="77777777" w:rsidR="00F614E0" w:rsidRDefault="00000000">
                          <w:pPr>
                            <w:pStyle w:val="BodyText"/>
                            <w:spacing w:line="275" w:lineRule="exact"/>
                            <w:ind w:left="20"/>
                            <w:rPr>
                              <w:rFonts w:ascii="Times New Roman"/>
                            </w:rPr>
                          </w:pPr>
                          <w:r>
                            <w:rPr>
                              <w:rFonts w:ascii="Times New Roman"/>
                            </w:rPr>
                            <w:t>Dr. Atul</w:t>
                          </w:r>
                          <w:r>
                            <w:rPr>
                              <w:rFonts w:ascii="Times New Roman"/>
                              <w:spacing w:val="-2"/>
                            </w:rPr>
                            <w:t xml:space="preserve"> Rawal</w:t>
                          </w:r>
                        </w:p>
                      </w:txbxContent>
                    </wps:txbx>
                    <wps:bodyPr wrap="square" lIns="0" tIns="0" rIns="0" bIns="0" rtlCol="0">
                      <a:noAutofit/>
                    </wps:bodyPr>
                  </wps:wsp>
                </a:graphicData>
              </a:graphic>
            </wp:anchor>
          </w:drawing>
        </mc:Choice>
        <mc:Fallback>
          <w:pict>
            <v:shapetype w14:anchorId="235D8F89" id="_x0000_t202" coordsize="21600,21600" o:spt="202" path="m,l,21600r21600,l21600,xe">
              <v:stroke joinstyle="miter"/>
              <v:path gradientshapeok="t" o:connecttype="rect"/>
            </v:shapetype>
            <v:shape id="Textbox 1" o:spid="_x0000_s1026" type="#_x0000_t202" style="position:absolute;margin-left:71pt;margin-top:35.6pt;width:90.05pt;height:29.05pt;z-index:-1579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" filled="f" stroked="f">
              <v:textbox inset="0,0,0,0">
                <w:txbxContent>
                  <w:p w14:paraId="6CEA58F2" w14:textId="77777777" w:rsidR="00F614E0" w:rsidRDefault="00000000">
                    <w:pPr>
                      <w:pStyle w:val="BodyText"/>
                      <w:spacing w:before="10" w:line="275" w:lineRule="exact"/>
                      <w:ind w:left="20"/>
                      <w:rPr>
                        <w:rFonts w:ascii="Times New Roman"/>
                      </w:rPr>
                    </w:pPr>
                    <w:r>
                      <w:rPr>
                        <w:rFonts w:ascii="Times New Roman"/>
                      </w:rPr>
                      <w:t>CIS377_Fall</w:t>
                    </w:r>
                    <w:r>
                      <w:rPr>
                        <w:rFonts w:ascii="Times New Roman"/>
                        <w:spacing w:val="-9"/>
                      </w:rPr>
                      <w:t xml:space="preserve"> </w:t>
                    </w:r>
                    <w:r>
                      <w:rPr>
                        <w:rFonts w:ascii="Times New Roman"/>
                        <w:spacing w:val="-4"/>
                      </w:rPr>
                      <w:t>2023</w:t>
                    </w:r>
                  </w:p>
                  <w:p w14:paraId="756321AA" w14:textId="77777777" w:rsidR="00F614E0" w:rsidRDefault="00000000">
                    <w:pPr>
                      <w:pStyle w:val="BodyText"/>
                      <w:spacing w:line="275" w:lineRule="exact"/>
                      <w:ind w:left="20"/>
                      <w:rPr>
                        <w:rFonts w:ascii="Times New Roman"/>
                      </w:rPr>
                    </w:pPr>
                    <w:r>
                      <w:rPr>
                        <w:rFonts w:ascii="Times New Roman"/>
                      </w:rPr>
                      <w:t>Dr. Atul</w:t>
                    </w:r>
                    <w:r>
                      <w:rPr>
                        <w:rFonts w:ascii="Times New Roman"/>
                        <w:spacing w:val="-2"/>
                      </w:rPr>
                      <w:t xml:space="preserve"> Rawal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B1222"/>
    <w:multiLevelType w:val="hybridMultilevel"/>
    <w:tmpl w:val="266446E4"/>
    <w:lvl w:ilvl="0" w:tplc="3E5A7FD8">
      <w:start w:val="1"/>
      <w:numFmt w:val="lowerLetter"/>
      <w:lvlText w:val="%1)"/>
      <w:lvlJc w:val="left"/>
      <w:pPr>
        <w:ind w:left="821" w:hanging="360"/>
      </w:pPr>
      <w:rPr>
        <w:rFonts w:hint="default"/>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 w15:restartNumberingAfterBreak="0">
    <w:nsid w:val="141518CF"/>
    <w:multiLevelType w:val="hybridMultilevel"/>
    <w:tmpl w:val="C6089644"/>
    <w:lvl w:ilvl="0" w:tplc="1C2C1F28">
      <w:start w:val="1"/>
      <w:numFmt w:val="decimal"/>
      <w:lvlText w:val="%1."/>
      <w:lvlJc w:val="left"/>
      <w:pPr>
        <w:ind w:left="461" w:hanging="361"/>
      </w:pPr>
      <w:rPr>
        <w:rFonts w:hint="default"/>
        <w:spacing w:val="-2"/>
        <w:w w:val="100"/>
        <w:lang w:val="en-US" w:eastAsia="en-US" w:bidi="ar-SA"/>
      </w:rPr>
    </w:lvl>
    <w:lvl w:ilvl="1" w:tplc="B31609CA">
      <w:numFmt w:val="bullet"/>
      <w:lvlText w:val="•"/>
      <w:lvlJc w:val="left"/>
      <w:pPr>
        <w:ind w:left="821" w:hanging="360"/>
      </w:pPr>
      <w:rPr>
        <w:rFonts w:ascii="Arial" w:eastAsia="Arial" w:hAnsi="Arial" w:cs="Arial" w:hint="default"/>
        <w:b w:val="0"/>
        <w:bCs w:val="0"/>
        <w:i w:val="0"/>
        <w:iCs w:val="0"/>
        <w:spacing w:val="0"/>
        <w:w w:val="100"/>
        <w:sz w:val="24"/>
        <w:szCs w:val="24"/>
        <w:lang w:val="en-US" w:eastAsia="en-US" w:bidi="ar-SA"/>
      </w:rPr>
    </w:lvl>
    <w:lvl w:ilvl="2" w:tplc="FB6C2B2A">
      <w:numFmt w:val="bullet"/>
      <w:lvlText w:val="•"/>
      <w:lvlJc w:val="left"/>
      <w:pPr>
        <w:ind w:left="1820" w:hanging="360"/>
      </w:pPr>
      <w:rPr>
        <w:rFonts w:hint="default"/>
        <w:lang w:val="en-US" w:eastAsia="en-US" w:bidi="ar-SA"/>
      </w:rPr>
    </w:lvl>
    <w:lvl w:ilvl="3" w:tplc="682E1720">
      <w:numFmt w:val="bullet"/>
      <w:lvlText w:val="•"/>
      <w:lvlJc w:val="left"/>
      <w:pPr>
        <w:ind w:left="2820" w:hanging="360"/>
      </w:pPr>
      <w:rPr>
        <w:rFonts w:hint="default"/>
        <w:lang w:val="en-US" w:eastAsia="en-US" w:bidi="ar-SA"/>
      </w:rPr>
    </w:lvl>
    <w:lvl w:ilvl="4" w:tplc="8B9A22B4">
      <w:numFmt w:val="bullet"/>
      <w:lvlText w:val="•"/>
      <w:lvlJc w:val="left"/>
      <w:pPr>
        <w:ind w:left="3820" w:hanging="360"/>
      </w:pPr>
      <w:rPr>
        <w:rFonts w:hint="default"/>
        <w:lang w:val="en-US" w:eastAsia="en-US" w:bidi="ar-SA"/>
      </w:rPr>
    </w:lvl>
    <w:lvl w:ilvl="5" w:tplc="B95CB23C">
      <w:numFmt w:val="bullet"/>
      <w:lvlText w:val="•"/>
      <w:lvlJc w:val="left"/>
      <w:pPr>
        <w:ind w:left="4820" w:hanging="360"/>
      </w:pPr>
      <w:rPr>
        <w:rFonts w:hint="default"/>
        <w:lang w:val="en-US" w:eastAsia="en-US" w:bidi="ar-SA"/>
      </w:rPr>
    </w:lvl>
    <w:lvl w:ilvl="6" w:tplc="465A5278">
      <w:numFmt w:val="bullet"/>
      <w:lvlText w:val="•"/>
      <w:lvlJc w:val="left"/>
      <w:pPr>
        <w:ind w:left="5820" w:hanging="360"/>
      </w:pPr>
      <w:rPr>
        <w:rFonts w:hint="default"/>
        <w:lang w:val="en-US" w:eastAsia="en-US" w:bidi="ar-SA"/>
      </w:rPr>
    </w:lvl>
    <w:lvl w:ilvl="7" w:tplc="1D4C7760">
      <w:numFmt w:val="bullet"/>
      <w:lvlText w:val="•"/>
      <w:lvlJc w:val="left"/>
      <w:pPr>
        <w:ind w:left="6820" w:hanging="360"/>
      </w:pPr>
      <w:rPr>
        <w:rFonts w:hint="default"/>
        <w:lang w:val="en-US" w:eastAsia="en-US" w:bidi="ar-SA"/>
      </w:rPr>
    </w:lvl>
    <w:lvl w:ilvl="8" w:tplc="4366F28A">
      <w:numFmt w:val="bullet"/>
      <w:lvlText w:val="•"/>
      <w:lvlJc w:val="left"/>
      <w:pPr>
        <w:ind w:left="7820" w:hanging="360"/>
      </w:pPr>
      <w:rPr>
        <w:rFonts w:hint="default"/>
        <w:lang w:val="en-US" w:eastAsia="en-US" w:bidi="ar-SA"/>
      </w:rPr>
    </w:lvl>
  </w:abstractNum>
  <w:abstractNum w:abstractNumId="2" w15:restartNumberingAfterBreak="0">
    <w:nsid w:val="5D3331EB"/>
    <w:multiLevelType w:val="hybridMultilevel"/>
    <w:tmpl w:val="86586800"/>
    <w:lvl w:ilvl="0" w:tplc="960CB3D6">
      <w:start w:val="1"/>
      <w:numFmt w:val="upperLetter"/>
      <w:lvlText w:val="%1)"/>
      <w:lvlJc w:val="left"/>
      <w:pPr>
        <w:ind w:left="821" w:hanging="360"/>
      </w:pPr>
      <w:rPr>
        <w:rFonts w:hint="default"/>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3" w15:restartNumberingAfterBreak="0">
    <w:nsid w:val="623551EE"/>
    <w:multiLevelType w:val="hybridMultilevel"/>
    <w:tmpl w:val="5D5E36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01689E"/>
    <w:multiLevelType w:val="hybridMultilevel"/>
    <w:tmpl w:val="D864FCF4"/>
    <w:lvl w:ilvl="0" w:tplc="06D21E12">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num w:numId="1" w16cid:durableId="1904557509">
    <w:abstractNumId w:val="1"/>
  </w:num>
  <w:num w:numId="2" w16cid:durableId="1473593694">
    <w:abstractNumId w:val="4"/>
  </w:num>
  <w:num w:numId="3" w16cid:durableId="1419255851">
    <w:abstractNumId w:val="2"/>
  </w:num>
  <w:num w:numId="4" w16cid:durableId="1545681126">
    <w:abstractNumId w:val="0"/>
  </w:num>
  <w:num w:numId="5" w16cid:durableId="6068141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4E0"/>
    <w:rsid w:val="00015FA5"/>
    <w:rsid w:val="000750FC"/>
    <w:rsid w:val="001E4385"/>
    <w:rsid w:val="001F4E31"/>
    <w:rsid w:val="00456534"/>
    <w:rsid w:val="004E2F0E"/>
    <w:rsid w:val="004F5720"/>
    <w:rsid w:val="0050602F"/>
    <w:rsid w:val="00611BA2"/>
    <w:rsid w:val="00780021"/>
    <w:rsid w:val="007A068B"/>
    <w:rsid w:val="00835061"/>
    <w:rsid w:val="009D3E44"/>
    <w:rsid w:val="00A533AC"/>
    <w:rsid w:val="00C1674F"/>
    <w:rsid w:val="00C872FA"/>
    <w:rsid w:val="00F614E0"/>
    <w:rsid w:val="00F971AE"/>
    <w:rsid w:val="00FD4B11"/>
    <w:rsid w:val="00FE4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1661B"/>
  <w15:docId w15:val="{EB5EDAF0-FE83-4C3E-BF43-8360216D0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pPr>
      <w:spacing w:before="71"/>
    </w:pPr>
  </w:style>
  <w:style w:type="character" w:styleId="Hyperlink">
    <w:name w:val="Hyperlink"/>
    <w:basedOn w:val="DefaultParagraphFont"/>
    <w:rsid w:val="00015FA5"/>
    <w:rPr>
      <w:color w:val="0000FF" w:themeColor="hyperlink"/>
      <w:u w:val="single"/>
    </w:rPr>
  </w:style>
  <w:style w:type="paragraph" w:styleId="NormalWeb">
    <w:name w:val="Normal (Web)"/>
    <w:basedOn w:val="Normal"/>
    <w:uiPriority w:val="99"/>
    <w:semiHidden/>
    <w:unhideWhenUsed/>
    <w:rsid w:val="00F971A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533AC"/>
    <w:rPr>
      <w:color w:val="605E5C"/>
      <w:shd w:val="clear" w:color="auto" w:fill="E1DFDD"/>
    </w:rPr>
  </w:style>
  <w:style w:type="character" w:styleId="FollowedHyperlink">
    <w:name w:val="FollowedHyperlink"/>
    <w:basedOn w:val="DefaultParagraphFont"/>
    <w:uiPriority w:val="99"/>
    <w:semiHidden/>
    <w:unhideWhenUsed/>
    <w:rsid w:val="00A533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31682">
      <w:bodyDiv w:val="1"/>
      <w:marLeft w:val="0"/>
      <w:marRight w:val="0"/>
      <w:marTop w:val="0"/>
      <w:marBottom w:val="0"/>
      <w:divBdr>
        <w:top w:val="none" w:sz="0" w:space="0" w:color="auto"/>
        <w:left w:val="none" w:sz="0" w:space="0" w:color="auto"/>
        <w:bottom w:val="none" w:sz="0" w:space="0" w:color="auto"/>
        <w:right w:val="none" w:sz="0" w:space="0" w:color="auto"/>
      </w:divBdr>
    </w:div>
    <w:div w:id="351347052">
      <w:bodyDiv w:val="1"/>
      <w:marLeft w:val="0"/>
      <w:marRight w:val="0"/>
      <w:marTop w:val="0"/>
      <w:marBottom w:val="0"/>
      <w:divBdr>
        <w:top w:val="none" w:sz="0" w:space="0" w:color="auto"/>
        <w:left w:val="none" w:sz="0" w:space="0" w:color="auto"/>
        <w:bottom w:val="none" w:sz="0" w:space="0" w:color="auto"/>
        <w:right w:val="none" w:sz="0" w:space="0" w:color="auto"/>
      </w:divBdr>
    </w:div>
    <w:div w:id="638726829">
      <w:bodyDiv w:val="1"/>
      <w:marLeft w:val="0"/>
      <w:marRight w:val="0"/>
      <w:marTop w:val="0"/>
      <w:marBottom w:val="0"/>
      <w:divBdr>
        <w:top w:val="none" w:sz="0" w:space="0" w:color="auto"/>
        <w:left w:val="none" w:sz="0" w:space="0" w:color="auto"/>
        <w:bottom w:val="none" w:sz="0" w:space="0" w:color="auto"/>
        <w:right w:val="none" w:sz="0" w:space="0" w:color="auto"/>
      </w:divBdr>
    </w:div>
    <w:div w:id="678240280">
      <w:bodyDiv w:val="1"/>
      <w:marLeft w:val="0"/>
      <w:marRight w:val="0"/>
      <w:marTop w:val="0"/>
      <w:marBottom w:val="0"/>
      <w:divBdr>
        <w:top w:val="none" w:sz="0" w:space="0" w:color="auto"/>
        <w:left w:val="none" w:sz="0" w:space="0" w:color="auto"/>
        <w:bottom w:val="none" w:sz="0" w:space="0" w:color="auto"/>
        <w:right w:val="none" w:sz="0" w:space="0" w:color="auto"/>
      </w:divBdr>
    </w:div>
    <w:div w:id="705062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ndroidauthority.com/show-hidden-passwords-1010049/" TargetMode="External"/><Relationship Id="rId13" Type="http://schemas.openxmlformats.org/officeDocument/2006/relationships/hyperlink" Target="https://courses.cs.vt.edu/~cs5204/fall99/protection/harsh/" TargetMode="External"/><Relationship Id="rId18" Type="http://schemas.openxmlformats.org/officeDocument/2006/relationships/hyperlink" Target="https://www.cs.purdue.edu/homes/ninghui/courses/526_Fall14/handouts/14_526_topic17.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nerdist.com/article/netflix-stopping-password-sharing-with-price-increases/" TargetMode="External"/><Relationship Id="rId7" Type="http://schemas.openxmlformats.org/officeDocument/2006/relationships/hyperlink" Target="mailto:nketter1@students.towson.edu" TargetMode="External"/><Relationship Id="rId12" Type="http://schemas.openxmlformats.org/officeDocument/2006/relationships/hyperlink" Target="https://courses.cs.vt.edu/~cs5204/fall99/protection/harsh/" TargetMode="External"/><Relationship Id="rId17" Type="http://schemas.openxmlformats.org/officeDocument/2006/relationships/hyperlink" Target="https://www.cs.purdue.edu/homes/ninghui/courses/526_Fall14/handouts/14_526_topic17.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vokke.com.au/blog/2021/03/15/permission-systems-and-access-controls-the-bell-lapadula-model/" TargetMode="External"/><Relationship Id="rId20" Type="http://schemas.openxmlformats.org/officeDocument/2006/relationships/hyperlink" Target="https://www.techtarget.com/searchsecurity/definition/passwor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yperlink" Target="https://us.norton.com/blog/iot/what-is-biometrics" TargetMode="External"/><Relationship Id="rId5" Type="http://schemas.openxmlformats.org/officeDocument/2006/relationships/footnotes" Target="footnotes.xml"/><Relationship Id="rId15" Type="http://schemas.openxmlformats.org/officeDocument/2006/relationships/hyperlink" Target="https://www.vokke.com.au/blog/2021/03/15/permission-systems-and-access-controls-the-bell-lapadula-model/" TargetMode="External"/><Relationship Id="rId23" Type="http://schemas.openxmlformats.org/officeDocument/2006/relationships/hyperlink" Target="https://www.ncsc.gov.uk/collection/device-security-guidance/policies-and-settings/using-biometrics" TargetMode="External"/><Relationship Id="rId10" Type="http://schemas.openxmlformats.org/officeDocument/2006/relationships/image" Target="media/image1.png"/><Relationship Id="rId19" Type="http://schemas.openxmlformats.org/officeDocument/2006/relationships/hyperlink" Target="https://arstechnica.com/security/2023/10/hackers-can-force-ios-and-macos-browsers-to-divulge-passwords-and-a-whole-lot-more/" TargetMode="External"/><Relationship Id="rId4" Type="http://schemas.openxmlformats.org/officeDocument/2006/relationships/webSettings" Target="webSettings.xml"/><Relationship Id="rId9" Type="http://schemas.openxmlformats.org/officeDocument/2006/relationships/hyperlink" Target="http://cis1.towson.edu/~cyber4all/modules/nanomodules/Computer_Literacy-Passwords.html" TargetMode="External"/><Relationship Id="rId14" Type="http://schemas.openxmlformats.org/officeDocument/2006/relationships/hyperlink" Target="https://courses.cs.vt.edu/~cs5204/fall99/protection/harsh/" TargetMode="External"/><Relationship Id="rId22" Type="http://schemas.openxmlformats.org/officeDocument/2006/relationships/hyperlink" Target="https://www.cbp.gov/travel/biomet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Kaza, Siddharth</dc:creator>
  <cp:lastModifiedBy>Neat Keat</cp:lastModifiedBy>
  <cp:revision>2</cp:revision>
  <dcterms:created xsi:type="dcterms:W3CDTF">2023-10-29T02:19:00Z</dcterms:created>
  <dcterms:modified xsi:type="dcterms:W3CDTF">2023-10-29T02:19:00Z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2023-10-26T00:00:00Z</vt:filetime>
  </property>
  <property fmtid="{D5CDD505-2E9C-101B-9397-08002B2CF9AE}" pid="3" name="Creator">
    <vt:lpwstr>Microsoft Word</vt:lpwstr>
  </property>
  <property fmtid="{D5CDD505-2E9C-101B-9397-08002B2CF9AE}" pid="4" name="LastSaved">
    <vt:filetime>2023-10-27T00:00:00Z</vt:filetime>
  </property>
</Properties>
</file>