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October 20th,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Full field set-up, command center, podiums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TBD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Props</w:t>
      </w:r>
      <w:r w:rsidDel="00000000" w:rsidR="00000000" w:rsidRPr="00000000">
        <w:rPr>
          <w:rtl w:val="0"/>
        </w:rPr>
        <w:t xml:space="preserve">. Will update here when a decision has been made.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Water, Instruments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Everything you need for the overnight trip!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and add body to Thunder Intro/Umbrella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**Subject to Change w/Weather**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730"/>
        <w:gridCol w:w="2580"/>
        <w:gridCol w:w="2190"/>
        <w:gridCol w:w="1290"/>
        <w:tblGridChange w:id="0">
          <w:tblGrid>
            <w:gridCol w:w="1530"/>
            <w:gridCol w:w="2730"/>
            <w:gridCol w:w="2580"/>
            <w:gridCol w:w="219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Parked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3:20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3:30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and Warm Up for Full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and Warm Up for Full 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and Warm Up for Full 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3:55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 Up for  Runthrough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Runthrough now so we get one in if it rains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4:15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Ensemble End of Umbrella/Golden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Ensemble End of Umbrella/Golden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Subsectionals/Sectionals - Encore!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 With 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Pizza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Switch Over to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Information Packet</w:t>
              </w:r>
            </w:hyperlink>
            <w:r w:rsidDel="00000000" w:rsidR="00000000" w:rsidRPr="00000000">
              <w:rPr>
                <w:rtl w:val="0"/>
              </w:rPr>
              <w:t xml:space="preserve"> for More Info</w:t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NCLO0qx1pG5ARpPbNZyNBl_rbd0ep1oSoKo4Hc-sA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