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D47E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  <w:r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.</w:t>
      </w:r>
      <w:r w:rsidRPr="006A5BF1">
        <w:rPr>
          <w:rFonts w:ascii="Times New Roman" w:eastAsia="Batang" w:hAnsi="Times New Roman" w:cs="Times New Roman"/>
          <w:snapToGrid w:val="0"/>
          <w:sz w:val="28"/>
          <w:szCs w:val="20"/>
        </w:rPr>
        <w:t>002</w:t>
      </w:r>
    </w:p>
    <w:p w14:paraId="42611CB6" w14:textId="06AC5265" w:rsidR="00772E32" w:rsidRDefault="006A5BF1" w:rsidP="00F628CA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</w:t>
      </w:r>
      <w:r w:rsidR="00F628CA">
        <w:rPr>
          <w:rFonts w:ascii="Times New Roman" w:eastAsia="Batang" w:hAnsi="Times New Roman" w:cs="Times New Roman"/>
          <w:sz w:val="28"/>
          <w:szCs w:val="20"/>
        </w:rPr>
        <w:t>ise #</w:t>
      </w:r>
      <w:r w:rsidR="00A3610D">
        <w:rPr>
          <w:rFonts w:ascii="Times New Roman" w:eastAsia="Batang" w:hAnsi="Times New Roman" w:cs="Times New Roman"/>
          <w:sz w:val="28"/>
          <w:szCs w:val="20"/>
        </w:rPr>
        <w:t>7</w:t>
      </w:r>
    </w:p>
    <w:p w14:paraId="1E89875D" w14:textId="77777777" w:rsid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2B046712" w14:textId="77777777" w:rsidR="00F628CA" w:rsidRPr="00F628CA" w:rsidRDefault="00F628CA" w:rsidP="00F628CA">
      <w:pPr>
        <w:keepNext/>
        <w:widowControl w:val="0"/>
        <w:spacing w:after="0" w:line="240" w:lineRule="auto"/>
        <w:jc w:val="both"/>
        <w:outlineLvl w:val="0"/>
        <w:rPr>
          <w:rFonts w:ascii="Times New Roman" w:eastAsia="Batang" w:hAnsi="Times New Roman" w:cs="Times New Roman"/>
          <w:sz w:val="24"/>
          <w:szCs w:val="24"/>
        </w:rPr>
      </w:pPr>
    </w:p>
    <w:p w14:paraId="62F2E4B8" w14:textId="41D4A247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628CA">
        <w:rPr>
          <w:rFonts w:ascii="Times New Roman" w:eastAsia="Batang" w:hAnsi="Times New Roman" w:cs="Times New Roman"/>
          <w:sz w:val="24"/>
          <w:szCs w:val="24"/>
        </w:rPr>
        <w:t xml:space="preserve">1. Tyrone Shoelaces has invested a huge amount of money into the stock market and doesn’t trust just anyone to give him buying and selling information. Before he will buy a certain stock, he must get input from three sources.  His first source is Pain Webster, a famous stockbroker.  His second source is Meg A. Cash, a self-made millionaire in the stock market, and his third source is Madame </w:t>
      </w:r>
      <w:proofErr w:type="spellStart"/>
      <w:r w:rsidRPr="00F628CA">
        <w:rPr>
          <w:rFonts w:ascii="Times New Roman" w:eastAsia="Batang" w:hAnsi="Times New Roman" w:cs="Times New Roman"/>
          <w:sz w:val="24"/>
          <w:szCs w:val="24"/>
        </w:rPr>
        <w:t>LaZora</w:t>
      </w:r>
      <w:proofErr w:type="spellEnd"/>
      <w:r w:rsidRPr="00F628CA">
        <w:rPr>
          <w:rFonts w:ascii="Times New Roman" w:eastAsia="Batang" w:hAnsi="Times New Roman" w:cs="Times New Roman"/>
          <w:sz w:val="24"/>
          <w:szCs w:val="24"/>
        </w:rPr>
        <w:t>, world-famous psychic.  After several months of receiving advice from all three, he has come to the following conclusions:</w:t>
      </w:r>
    </w:p>
    <w:p w14:paraId="1B3D561D" w14:textId="77777777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628CA">
        <w:rPr>
          <w:rFonts w:ascii="Times New Roman" w:eastAsia="Batang" w:hAnsi="Times New Roman" w:cs="Times New Roman"/>
          <w:sz w:val="24"/>
          <w:szCs w:val="24"/>
        </w:rPr>
        <w:t>a.</w:t>
      </w:r>
      <w:r w:rsidRPr="00F628CA">
        <w:rPr>
          <w:rFonts w:ascii="Times New Roman" w:eastAsia="Batang" w:hAnsi="Times New Roman" w:cs="Times New Roman"/>
          <w:sz w:val="24"/>
          <w:szCs w:val="24"/>
        </w:rPr>
        <w:tab/>
        <w:t>Buy if Pain and Meg both say Yes and the psychic says No.</w:t>
      </w:r>
    </w:p>
    <w:p w14:paraId="1B1D6643" w14:textId="77777777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628CA">
        <w:rPr>
          <w:rFonts w:ascii="Times New Roman" w:eastAsia="Batang" w:hAnsi="Times New Roman" w:cs="Times New Roman"/>
          <w:sz w:val="24"/>
          <w:szCs w:val="24"/>
        </w:rPr>
        <w:t>b.</w:t>
      </w:r>
      <w:r w:rsidRPr="00F628CA">
        <w:rPr>
          <w:rFonts w:ascii="Times New Roman" w:eastAsia="Batang" w:hAnsi="Times New Roman" w:cs="Times New Roman"/>
          <w:sz w:val="24"/>
          <w:szCs w:val="24"/>
        </w:rPr>
        <w:tab/>
        <w:t>Buy if the psychic says Yes.</w:t>
      </w:r>
    </w:p>
    <w:p w14:paraId="51E8D601" w14:textId="77777777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628CA">
        <w:rPr>
          <w:rFonts w:ascii="Times New Roman" w:eastAsia="Batang" w:hAnsi="Times New Roman" w:cs="Times New Roman"/>
          <w:sz w:val="24"/>
          <w:szCs w:val="24"/>
        </w:rPr>
        <w:t>c.</w:t>
      </w:r>
      <w:r w:rsidRPr="00F628CA">
        <w:rPr>
          <w:rFonts w:ascii="Times New Roman" w:eastAsia="Batang" w:hAnsi="Times New Roman" w:cs="Times New Roman"/>
          <w:sz w:val="24"/>
          <w:szCs w:val="24"/>
        </w:rPr>
        <w:tab/>
        <w:t>Don’t buy otherwise</w:t>
      </w:r>
    </w:p>
    <w:p w14:paraId="6C66D102" w14:textId="77777777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</w:p>
    <w:p w14:paraId="436E2790" w14:textId="77777777" w:rsid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628CA">
        <w:rPr>
          <w:rFonts w:ascii="Times New Roman" w:eastAsia="Batang" w:hAnsi="Times New Roman" w:cs="Times New Roman"/>
          <w:sz w:val="24"/>
          <w:szCs w:val="24"/>
        </w:rPr>
        <w:t>Construct a truth table and find the minimized Boolean function to implement the logic telling Tyrone when to buy.</w:t>
      </w:r>
    </w:p>
    <w:p w14:paraId="6EEE4D52" w14:textId="77777777" w:rsidR="00C80832" w:rsidRDefault="00C80832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</w:p>
    <w:p w14:paraId="2F4E5A78" w14:textId="77777777" w:rsidR="00C80832" w:rsidRDefault="00C80832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832" w14:paraId="2E4A4CB8" w14:textId="77777777" w:rsidTr="00C80832">
        <w:tc>
          <w:tcPr>
            <w:tcW w:w="2337" w:type="dxa"/>
          </w:tcPr>
          <w:p w14:paraId="40F88DCF" w14:textId="208BA570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Pain (</w:t>
            </w:r>
            <w:r w:rsidR="00623A61">
              <w:rPr>
                <w:rFonts w:ascii="Times New Roman" w:eastAsia="Batang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1A651B56" w14:textId="16DD537A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Meg (</w:t>
            </w:r>
            <w:r w:rsidR="00623A61">
              <w:rPr>
                <w:rFonts w:ascii="Times New Roman" w:eastAsia="Batang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33D6839E" w14:textId="556E2146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Psychic (</w:t>
            </w:r>
            <w:r w:rsidR="00623A61">
              <w:rPr>
                <w:rFonts w:ascii="Times New Roman" w:eastAsia="Batang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478401EA" w14:textId="50452C54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Buy? (F(</w:t>
            </w:r>
            <w:proofErr w:type="spellStart"/>
            <w:proofErr w:type="gramStart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>,z</w:t>
            </w:r>
            <w:proofErr w:type="spellEnd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>))</w:t>
            </w:r>
          </w:p>
        </w:tc>
      </w:tr>
      <w:tr w:rsidR="00C80832" w14:paraId="71E5A5BF" w14:textId="77777777" w:rsidTr="00C80832">
        <w:tc>
          <w:tcPr>
            <w:tcW w:w="2337" w:type="dxa"/>
          </w:tcPr>
          <w:p w14:paraId="736DF918" w14:textId="08C277D3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CFA0E25" w14:textId="3BE608B9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FFD882A" w14:textId="57F770E7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C5DB496" w14:textId="1AAC765C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</w:tr>
      <w:tr w:rsidR="00C80832" w14:paraId="44B3D74E" w14:textId="77777777" w:rsidTr="00C80832">
        <w:tc>
          <w:tcPr>
            <w:tcW w:w="2337" w:type="dxa"/>
          </w:tcPr>
          <w:p w14:paraId="121486A0" w14:textId="277B7CF2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87D73E1" w14:textId="02E979DA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FD34AB7" w14:textId="0F7BCA33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7E62F5D" w14:textId="22045137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</w:tr>
      <w:tr w:rsidR="00C80832" w14:paraId="0E4826C7" w14:textId="77777777" w:rsidTr="00C80832">
        <w:tc>
          <w:tcPr>
            <w:tcW w:w="2337" w:type="dxa"/>
          </w:tcPr>
          <w:p w14:paraId="4257A0FB" w14:textId="47751898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6C78843" w14:textId="51F44F1A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FC34C55" w14:textId="61E9F60D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2541220" w14:textId="654576EB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</w:tr>
      <w:tr w:rsidR="00C80832" w14:paraId="46503536" w14:textId="77777777" w:rsidTr="00C80832">
        <w:tc>
          <w:tcPr>
            <w:tcW w:w="2337" w:type="dxa"/>
          </w:tcPr>
          <w:p w14:paraId="010448E9" w14:textId="723D6066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1C6DB0FE" w14:textId="248B670D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72BC968" w14:textId="1B08C791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5DA648D" w14:textId="5AFEDE4C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</w:tr>
      <w:tr w:rsidR="00C80832" w14:paraId="2AD4BC3F" w14:textId="77777777" w:rsidTr="00C80832">
        <w:tc>
          <w:tcPr>
            <w:tcW w:w="2337" w:type="dxa"/>
          </w:tcPr>
          <w:p w14:paraId="0E16371B" w14:textId="37A81973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54CBC29" w14:textId="12FD1699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BDB30F5" w14:textId="67913EF1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2F20C75" w14:textId="34F00ADC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</w:tr>
      <w:tr w:rsidR="00C80832" w14:paraId="0CB97B19" w14:textId="77777777" w:rsidTr="00C80832">
        <w:tc>
          <w:tcPr>
            <w:tcW w:w="2337" w:type="dxa"/>
          </w:tcPr>
          <w:p w14:paraId="3E468B43" w14:textId="46E515F0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3596308" w14:textId="125899E4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738EDA5" w14:textId="3ADCD2A1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E018E36" w14:textId="2B0431FF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</w:tr>
      <w:tr w:rsidR="00C80832" w14:paraId="013528C3" w14:textId="77777777" w:rsidTr="00C80832">
        <w:tc>
          <w:tcPr>
            <w:tcW w:w="2337" w:type="dxa"/>
          </w:tcPr>
          <w:p w14:paraId="42B41A84" w14:textId="5D8764C3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26A08C8" w14:textId="6C147D0B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8DF976F" w14:textId="4A2884CF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4C12856" w14:textId="5E715A52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</w:tr>
      <w:tr w:rsidR="00C80832" w14:paraId="4151A7DD" w14:textId="77777777" w:rsidTr="00C80832">
        <w:tc>
          <w:tcPr>
            <w:tcW w:w="2337" w:type="dxa"/>
          </w:tcPr>
          <w:p w14:paraId="6F69792F" w14:textId="2E317F1B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C5AF0B1" w14:textId="690DF831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7D09BFB" w14:textId="448932DE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8FCB250" w14:textId="1CE9D455" w:rsidR="00C80832" w:rsidRDefault="00C80832" w:rsidP="00F628CA">
            <w:pPr>
              <w:keepNext/>
              <w:widowControl w:val="0"/>
              <w:outlineLvl w:val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</w:p>
        </w:tc>
      </w:tr>
    </w:tbl>
    <w:p w14:paraId="1D23C537" w14:textId="77777777" w:rsidR="00C80832" w:rsidRDefault="00C80832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</w:p>
    <w:p w14:paraId="53C14042" w14:textId="77777777" w:rsidR="00C80832" w:rsidRDefault="00C80832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</w:p>
    <w:p w14:paraId="4DA65414" w14:textId="106FD93B" w:rsidR="00C80832" w:rsidRPr="00F628CA" w:rsidRDefault="00C80832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  <w:sectPr w:rsidR="00C80832" w:rsidRPr="00F628CA" w:rsidSect="00D21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Batang" w:hAnsi="Times New Roman" w:cs="Times New Roman"/>
          <w:sz w:val="24"/>
          <w:szCs w:val="24"/>
        </w:rPr>
        <w:t>F(</w:t>
      </w:r>
      <w:proofErr w:type="spellStart"/>
      <w:proofErr w:type="gramStart"/>
      <w:r>
        <w:rPr>
          <w:rFonts w:ascii="Times New Roman" w:eastAsia="Batang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Batang" w:hAnsi="Times New Roman" w:cs="Times New Roman"/>
          <w:sz w:val="24"/>
          <w:szCs w:val="24"/>
        </w:rPr>
        <w:t>,z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 xml:space="preserve">) =  z + </w:t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xy</w:t>
      </w:r>
      <w:proofErr w:type="spellEnd"/>
    </w:p>
    <w:p w14:paraId="0731B790" w14:textId="77777777" w:rsidR="00F628CA" w:rsidRDefault="00F628CA" w:rsidP="00F628CA"/>
    <w:p w14:paraId="6DABEF50" w14:textId="77777777" w:rsidR="00C80832" w:rsidRDefault="00C80832" w:rsidP="00F628CA"/>
    <w:p w14:paraId="37A21DA1" w14:textId="5A8EE1D7" w:rsidR="00C80832" w:rsidRDefault="00C80832" w:rsidP="00F628CA">
      <w:pPr>
        <w:sectPr w:rsidR="00C80832" w:rsidSect="00D214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578BA5" w14:textId="08DAE6A9" w:rsidR="00840972" w:rsidRPr="00F628CA" w:rsidRDefault="00F628CA" w:rsidP="00F6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8CA">
        <w:rPr>
          <w:rFonts w:ascii="Times New Roman" w:hAnsi="Times New Roman" w:cs="Times New Roman"/>
          <w:sz w:val="24"/>
          <w:szCs w:val="24"/>
        </w:rPr>
        <w:t xml:space="preserve">2. </w:t>
      </w:r>
      <w:r w:rsidR="00840972" w:rsidRPr="00F628CA">
        <w:rPr>
          <w:rFonts w:ascii="Times New Roman" w:hAnsi="Times New Roman" w:cs="Times New Roman"/>
          <w:sz w:val="24"/>
          <w:szCs w:val="24"/>
        </w:rPr>
        <w:t>Analyze the following sequential circuit by determining the truth table. (Complete Output and Next State columns in the truth table.)</w:t>
      </w:r>
    </w:p>
    <w:p w14:paraId="76951C4B" w14:textId="77777777" w:rsidR="00840972" w:rsidRPr="00F628CA" w:rsidRDefault="00840972" w:rsidP="0084097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FE47C19" w14:textId="002732A8" w:rsidR="00840972" w:rsidRDefault="00840972" w:rsidP="00840972">
      <w:pPr>
        <w:autoSpaceDE w:val="0"/>
        <w:autoSpaceDN w:val="0"/>
        <w:adjustRightInd w:val="0"/>
        <w:rPr>
          <w:rFonts w:ascii="BookmanOldStyle" w:hAnsi="BookmanOldStyle" w:cs="BookmanOldStyle"/>
        </w:rPr>
      </w:pPr>
      <w:r w:rsidRPr="00004725">
        <w:rPr>
          <w:rFonts w:ascii="BookmanOldStyle" w:hAnsi="BookmanOldStyle" w:cs="BookmanOldStyle" w:hint="eastAsia"/>
          <w:noProof/>
        </w:rPr>
        <w:drawing>
          <wp:inline distT="0" distB="0" distL="0" distR="0" wp14:anchorId="574EA538" wp14:editId="7F252A62">
            <wp:extent cx="4905375" cy="1247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44E2" w14:textId="77777777" w:rsidR="00D358F7" w:rsidRDefault="00D358F7" w:rsidP="00840972">
      <w:pPr>
        <w:autoSpaceDE w:val="0"/>
        <w:autoSpaceDN w:val="0"/>
        <w:adjustRightInd w:val="0"/>
        <w:rPr>
          <w:rFonts w:ascii="BookmanOldStyle" w:hAnsi="BookmanOldStyle" w:cs="BookmanOldStyle"/>
        </w:rPr>
      </w:pPr>
    </w:p>
    <w:tbl>
      <w:tblPr>
        <w:tblW w:w="9430" w:type="dxa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3670"/>
      </w:tblGrid>
      <w:tr w:rsidR="00473745" w:rsidRPr="00B61612" w14:paraId="5715C606" w14:textId="5DC38D7A" w:rsidTr="00E94682">
        <w:tc>
          <w:tcPr>
            <w:tcW w:w="1440" w:type="dxa"/>
          </w:tcPr>
          <w:p w14:paraId="1B798322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lastRenderedPageBreak/>
              <w:t>Present State</w:t>
            </w:r>
          </w:p>
          <w:p w14:paraId="1FA85DBC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     </w:t>
            </w:r>
            <w:r>
              <w:rPr>
                <w:rFonts w:ascii="ArialMT" w:hAnsi="ArialMT" w:cs="ArialMT" w:hint="eastAsia"/>
                <w:sz w:val="20"/>
              </w:rPr>
              <w:t>Z(Q(t))</w:t>
            </w:r>
          </w:p>
        </w:tc>
        <w:tc>
          <w:tcPr>
            <w:tcW w:w="1440" w:type="dxa"/>
          </w:tcPr>
          <w:p w14:paraId="1920B97C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   Inputs</w:t>
            </w:r>
          </w:p>
          <w:p w14:paraId="177888C4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X            Y</w:t>
            </w:r>
          </w:p>
        </w:tc>
        <w:tc>
          <w:tcPr>
            <w:tcW w:w="1440" w:type="dxa"/>
          </w:tcPr>
          <w:p w14:paraId="06237BF5" w14:textId="77777777" w:rsidR="00473745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 w:hint="eastAsia"/>
                <w:sz w:val="20"/>
              </w:rPr>
              <w:t>Output</w:t>
            </w:r>
          </w:p>
          <w:p w14:paraId="1A5714B0" w14:textId="77777777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 w:hint="eastAsia"/>
                <w:sz w:val="20"/>
              </w:rPr>
              <w:t>S</w:t>
            </w:r>
          </w:p>
        </w:tc>
        <w:tc>
          <w:tcPr>
            <w:tcW w:w="1440" w:type="dxa"/>
          </w:tcPr>
          <w:p w14:paraId="19C15DA3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  Next State</w:t>
            </w:r>
          </w:p>
          <w:p w14:paraId="2A31E472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   Q(t+1)</w:t>
            </w:r>
          </w:p>
        </w:tc>
        <w:tc>
          <w:tcPr>
            <w:tcW w:w="3670" w:type="dxa"/>
          </w:tcPr>
          <w:p w14:paraId="3217784F" w14:textId="36BCF893" w:rsidR="00473745" w:rsidRPr="00B61612" w:rsidRDefault="000A6E11" w:rsidP="00D6388E">
            <w:pPr>
              <w:autoSpaceDE w:val="0"/>
              <w:autoSpaceDN w:val="0"/>
              <w:adjustRightInd w:val="0"/>
              <w:rPr>
                <w:rFonts w:ascii="ArialMT" w:hAnsi="ArialMT" w:cs="ArialMT" w:hint="eastAsia"/>
                <w:sz w:val="20"/>
              </w:rPr>
            </w:pPr>
            <w:r>
              <w:rPr>
                <w:rFonts w:ascii="ArialMT" w:hAnsi="ArialMT" w:cs="ArialMT"/>
                <w:sz w:val="20"/>
              </w:rPr>
              <w:t>Not sure how to notate Q(t+1), so I wrote what the table says it equals, then also wrote the discrete value it has at that point</w:t>
            </w:r>
          </w:p>
        </w:tc>
      </w:tr>
      <w:tr w:rsidR="00473745" w:rsidRPr="00B61612" w14:paraId="0267F3A7" w14:textId="496F3342" w:rsidTr="00E94682">
        <w:tc>
          <w:tcPr>
            <w:tcW w:w="1440" w:type="dxa"/>
          </w:tcPr>
          <w:p w14:paraId="795AC17F" w14:textId="77777777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0</w:t>
            </w:r>
          </w:p>
        </w:tc>
        <w:tc>
          <w:tcPr>
            <w:tcW w:w="1440" w:type="dxa"/>
          </w:tcPr>
          <w:p w14:paraId="29BE25DD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0            0</w:t>
            </w:r>
          </w:p>
        </w:tc>
        <w:tc>
          <w:tcPr>
            <w:tcW w:w="1440" w:type="dxa"/>
          </w:tcPr>
          <w:p w14:paraId="7EBF6B85" w14:textId="0B904C25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</w:t>
            </w:r>
          </w:p>
        </w:tc>
        <w:tc>
          <w:tcPr>
            <w:tcW w:w="1440" w:type="dxa"/>
          </w:tcPr>
          <w:p w14:paraId="108CBE29" w14:textId="45B6719B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Q(t) -&gt; 0</w:t>
            </w:r>
          </w:p>
        </w:tc>
        <w:tc>
          <w:tcPr>
            <w:tcW w:w="3670" w:type="dxa"/>
          </w:tcPr>
          <w:p w14:paraId="4A0E4C88" w14:textId="77777777" w:rsidR="00473745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473745" w:rsidRPr="00B61612" w14:paraId="3247E3E5" w14:textId="219AEA47" w:rsidTr="00E94682">
        <w:tc>
          <w:tcPr>
            <w:tcW w:w="1440" w:type="dxa"/>
          </w:tcPr>
          <w:p w14:paraId="68FB0F74" w14:textId="77777777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0</w:t>
            </w:r>
          </w:p>
        </w:tc>
        <w:tc>
          <w:tcPr>
            <w:tcW w:w="1440" w:type="dxa"/>
          </w:tcPr>
          <w:p w14:paraId="028CC16B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0            1</w:t>
            </w:r>
          </w:p>
        </w:tc>
        <w:tc>
          <w:tcPr>
            <w:tcW w:w="1440" w:type="dxa"/>
          </w:tcPr>
          <w:p w14:paraId="6CE4DC0B" w14:textId="79351AF8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</w:t>
            </w:r>
          </w:p>
        </w:tc>
        <w:tc>
          <w:tcPr>
            <w:tcW w:w="1440" w:type="dxa"/>
          </w:tcPr>
          <w:p w14:paraId="22DA785A" w14:textId="779B7B04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Q(t) -&gt; 0</w:t>
            </w:r>
          </w:p>
        </w:tc>
        <w:tc>
          <w:tcPr>
            <w:tcW w:w="3670" w:type="dxa"/>
          </w:tcPr>
          <w:p w14:paraId="4F1A7CB6" w14:textId="77777777" w:rsidR="00473745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473745" w:rsidRPr="00B61612" w14:paraId="7E85491E" w14:textId="462F2091" w:rsidTr="00E94682">
        <w:tc>
          <w:tcPr>
            <w:tcW w:w="1440" w:type="dxa"/>
          </w:tcPr>
          <w:p w14:paraId="0AFEA1CF" w14:textId="77777777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0</w:t>
            </w:r>
          </w:p>
        </w:tc>
        <w:tc>
          <w:tcPr>
            <w:tcW w:w="1440" w:type="dxa"/>
          </w:tcPr>
          <w:p w14:paraId="65923EF7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1            0</w:t>
            </w:r>
          </w:p>
        </w:tc>
        <w:tc>
          <w:tcPr>
            <w:tcW w:w="1440" w:type="dxa"/>
          </w:tcPr>
          <w:p w14:paraId="36866F7C" w14:textId="2FB0CC8D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</w:t>
            </w:r>
          </w:p>
        </w:tc>
        <w:tc>
          <w:tcPr>
            <w:tcW w:w="1440" w:type="dxa"/>
          </w:tcPr>
          <w:p w14:paraId="5E6FB526" w14:textId="1DEC78A8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Q(t) -&gt; 0</w:t>
            </w:r>
          </w:p>
        </w:tc>
        <w:tc>
          <w:tcPr>
            <w:tcW w:w="3670" w:type="dxa"/>
          </w:tcPr>
          <w:p w14:paraId="19013B56" w14:textId="77777777" w:rsidR="00473745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473745" w:rsidRPr="00B61612" w14:paraId="18B91D5C" w14:textId="5F4E11DB" w:rsidTr="00E94682">
        <w:tc>
          <w:tcPr>
            <w:tcW w:w="1440" w:type="dxa"/>
          </w:tcPr>
          <w:p w14:paraId="5A530DB1" w14:textId="77777777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0</w:t>
            </w:r>
          </w:p>
        </w:tc>
        <w:tc>
          <w:tcPr>
            <w:tcW w:w="1440" w:type="dxa"/>
          </w:tcPr>
          <w:p w14:paraId="3F411AA4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1            1</w:t>
            </w:r>
          </w:p>
        </w:tc>
        <w:tc>
          <w:tcPr>
            <w:tcW w:w="1440" w:type="dxa"/>
          </w:tcPr>
          <w:p w14:paraId="3FA7C92A" w14:textId="2DDA61CE" w:rsidR="00473745" w:rsidRPr="00B61612" w:rsidRDefault="00E9468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</w:t>
            </w:r>
          </w:p>
        </w:tc>
        <w:tc>
          <w:tcPr>
            <w:tcW w:w="1440" w:type="dxa"/>
          </w:tcPr>
          <w:p w14:paraId="22DD23F4" w14:textId="35F88209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Q’(t) -&gt; 1</w:t>
            </w:r>
          </w:p>
        </w:tc>
        <w:tc>
          <w:tcPr>
            <w:tcW w:w="3670" w:type="dxa"/>
          </w:tcPr>
          <w:p w14:paraId="510FE090" w14:textId="3EACD135" w:rsidR="00473745" w:rsidRDefault="00E9468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Wouldn’t Q’(t) = 1 also change S to 1 since the full adder isn’t on a clock?</w:t>
            </w:r>
          </w:p>
        </w:tc>
      </w:tr>
      <w:tr w:rsidR="00473745" w:rsidRPr="00B61612" w14:paraId="23F7E806" w14:textId="6926E4A1" w:rsidTr="00E94682">
        <w:tc>
          <w:tcPr>
            <w:tcW w:w="1440" w:type="dxa"/>
          </w:tcPr>
          <w:p w14:paraId="10A82479" w14:textId="77777777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1</w:t>
            </w:r>
          </w:p>
        </w:tc>
        <w:tc>
          <w:tcPr>
            <w:tcW w:w="1440" w:type="dxa"/>
          </w:tcPr>
          <w:p w14:paraId="1D8BE577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0            0</w:t>
            </w:r>
          </w:p>
        </w:tc>
        <w:tc>
          <w:tcPr>
            <w:tcW w:w="1440" w:type="dxa"/>
          </w:tcPr>
          <w:p w14:paraId="1AEEBFDA" w14:textId="2BDF5827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</w:t>
            </w:r>
          </w:p>
        </w:tc>
        <w:tc>
          <w:tcPr>
            <w:tcW w:w="1440" w:type="dxa"/>
          </w:tcPr>
          <w:p w14:paraId="5442DBD2" w14:textId="6F5A4434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Q(t) -&gt; 1</w:t>
            </w:r>
          </w:p>
        </w:tc>
        <w:tc>
          <w:tcPr>
            <w:tcW w:w="3670" w:type="dxa"/>
          </w:tcPr>
          <w:p w14:paraId="141DD90C" w14:textId="77777777" w:rsidR="00473745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473745" w:rsidRPr="00B61612" w14:paraId="0BA011D8" w14:textId="581C4BB1" w:rsidTr="00E94682">
        <w:tc>
          <w:tcPr>
            <w:tcW w:w="1440" w:type="dxa"/>
          </w:tcPr>
          <w:p w14:paraId="788CF4C2" w14:textId="77777777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1</w:t>
            </w:r>
          </w:p>
        </w:tc>
        <w:tc>
          <w:tcPr>
            <w:tcW w:w="1440" w:type="dxa"/>
          </w:tcPr>
          <w:p w14:paraId="5296BAB9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0            1</w:t>
            </w:r>
          </w:p>
        </w:tc>
        <w:tc>
          <w:tcPr>
            <w:tcW w:w="1440" w:type="dxa"/>
          </w:tcPr>
          <w:p w14:paraId="7B863BF9" w14:textId="412514C1" w:rsidR="00473745" w:rsidRPr="00B61612" w:rsidRDefault="00E9468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</w:t>
            </w:r>
          </w:p>
        </w:tc>
        <w:tc>
          <w:tcPr>
            <w:tcW w:w="1440" w:type="dxa"/>
          </w:tcPr>
          <w:p w14:paraId="67B7A775" w14:textId="6DAD8C9E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Q’(t) -&gt; 0</w:t>
            </w:r>
          </w:p>
        </w:tc>
        <w:tc>
          <w:tcPr>
            <w:tcW w:w="3670" w:type="dxa"/>
          </w:tcPr>
          <w:p w14:paraId="5090B731" w14:textId="3A3DB2B2" w:rsidR="00473745" w:rsidRDefault="000A6E11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 xml:space="preserve">Wouldn’t Q’(t) = 0 also change S to </w:t>
            </w:r>
            <w:r>
              <w:rPr>
                <w:rFonts w:ascii="ArialMT" w:hAnsi="ArialMT" w:cs="ArialMT"/>
                <w:sz w:val="20"/>
              </w:rPr>
              <w:t>1</w:t>
            </w:r>
            <w:r>
              <w:rPr>
                <w:rFonts w:ascii="ArialMT" w:hAnsi="ArialMT" w:cs="ArialMT"/>
                <w:sz w:val="20"/>
              </w:rPr>
              <w:t xml:space="preserve"> since the full adder isn’t on a clock?</w:t>
            </w:r>
          </w:p>
        </w:tc>
      </w:tr>
      <w:tr w:rsidR="00473745" w:rsidRPr="00B61612" w14:paraId="0C1C9DDD" w14:textId="5AD0B03C" w:rsidTr="00E94682">
        <w:tc>
          <w:tcPr>
            <w:tcW w:w="1440" w:type="dxa"/>
          </w:tcPr>
          <w:p w14:paraId="16D932E2" w14:textId="77777777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1</w:t>
            </w:r>
          </w:p>
        </w:tc>
        <w:tc>
          <w:tcPr>
            <w:tcW w:w="1440" w:type="dxa"/>
          </w:tcPr>
          <w:p w14:paraId="2581D069" w14:textId="77777777" w:rsidR="00473745" w:rsidRPr="00B61612" w:rsidRDefault="00473745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1            0</w:t>
            </w:r>
          </w:p>
        </w:tc>
        <w:tc>
          <w:tcPr>
            <w:tcW w:w="1440" w:type="dxa"/>
          </w:tcPr>
          <w:p w14:paraId="00250A7D" w14:textId="1279A7C0" w:rsidR="00473745" w:rsidRPr="00B61612" w:rsidRDefault="000A6E11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</w:t>
            </w:r>
          </w:p>
        </w:tc>
        <w:tc>
          <w:tcPr>
            <w:tcW w:w="1440" w:type="dxa"/>
          </w:tcPr>
          <w:p w14:paraId="281015AF" w14:textId="7BEE67D4" w:rsidR="00473745" w:rsidRPr="00B61612" w:rsidRDefault="00473745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Q’(t) -&gt; 0</w:t>
            </w:r>
          </w:p>
        </w:tc>
        <w:tc>
          <w:tcPr>
            <w:tcW w:w="3670" w:type="dxa"/>
          </w:tcPr>
          <w:p w14:paraId="1305DB0C" w14:textId="1D8F799B" w:rsidR="00473745" w:rsidRDefault="000A6E11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 xml:space="preserve">Wouldn’t Q’(t) = 0 also change S to </w:t>
            </w:r>
            <w:r>
              <w:rPr>
                <w:rFonts w:ascii="ArialMT" w:hAnsi="ArialMT" w:cs="ArialMT"/>
                <w:sz w:val="20"/>
              </w:rPr>
              <w:t>1</w:t>
            </w:r>
            <w:r>
              <w:rPr>
                <w:rFonts w:ascii="ArialMT" w:hAnsi="ArialMT" w:cs="ArialMT"/>
                <w:sz w:val="20"/>
              </w:rPr>
              <w:t xml:space="preserve"> since the full adder isn’t on a clock?</w:t>
            </w:r>
          </w:p>
        </w:tc>
      </w:tr>
      <w:tr w:rsidR="000A6E11" w:rsidRPr="00B61612" w14:paraId="0ADDAF4D" w14:textId="62B10864" w:rsidTr="00E94682">
        <w:tc>
          <w:tcPr>
            <w:tcW w:w="1440" w:type="dxa"/>
          </w:tcPr>
          <w:p w14:paraId="40E0ED7E" w14:textId="77777777" w:rsidR="000A6E11" w:rsidRPr="00B61612" w:rsidRDefault="000A6E11" w:rsidP="000A6E1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1</w:t>
            </w:r>
          </w:p>
        </w:tc>
        <w:tc>
          <w:tcPr>
            <w:tcW w:w="1440" w:type="dxa"/>
          </w:tcPr>
          <w:p w14:paraId="1003DC2F" w14:textId="77777777" w:rsidR="000A6E11" w:rsidRPr="00B61612" w:rsidRDefault="000A6E11" w:rsidP="000A6E1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1            1</w:t>
            </w:r>
          </w:p>
        </w:tc>
        <w:tc>
          <w:tcPr>
            <w:tcW w:w="1440" w:type="dxa"/>
          </w:tcPr>
          <w:p w14:paraId="7F22AFA4" w14:textId="09FB5824" w:rsidR="000A6E11" w:rsidRPr="00B61612" w:rsidRDefault="000A6E11" w:rsidP="000A6E1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</w:t>
            </w:r>
          </w:p>
        </w:tc>
        <w:tc>
          <w:tcPr>
            <w:tcW w:w="1440" w:type="dxa"/>
          </w:tcPr>
          <w:p w14:paraId="70B92C19" w14:textId="4C2DF950" w:rsidR="000A6E11" w:rsidRPr="00B61612" w:rsidRDefault="000A6E11" w:rsidP="000A6E1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Q’(t) -&gt; 0</w:t>
            </w:r>
          </w:p>
        </w:tc>
        <w:tc>
          <w:tcPr>
            <w:tcW w:w="3670" w:type="dxa"/>
          </w:tcPr>
          <w:p w14:paraId="3C9BC489" w14:textId="5F22477C" w:rsidR="000A6E11" w:rsidRDefault="000A6E11" w:rsidP="000A6E1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Wouldn’t Q’(t) = 0 also change S to 0 since the full adder isn’t on a clock?</w:t>
            </w:r>
          </w:p>
        </w:tc>
      </w:tr>
    </w:tbl>
    <w:p w14:paraId="759AC5F5" w14:textId="77777777" w:rsidR="00840972" w:rsidRDefault="00840972" w:rsidP="00840972">
      <w:pPr>
        <w:autoSpaceDE w:val="0"/>
        <w:autoSpaceDN w:val="0"/>
        <w:adjustRightInd w:val="0"/>
        <w:rPr>
          <w:rFonts w:ascii="BookmanOldStyle" w:hAnsi="BookmanOldStyle" w:cs="BookmanOldStyle"/>
        </w:rPr>
      </w:pPr>
    </w:p>
    <w:p w14:paraId="4DA92F8E" w14:textId="77777777" w:rsidR="00840972" w:rsidRDefault="00840972" w:rsidP="00840972">
      <w:pPr>
        <w:autoSpaceDE w:val="0"/>
        <w:autoSpaceDN w:val="0"/>
        <w:adjustRightInd w:val="0"/>
        <w:rPr>
          <w:rFonts w:ascii="BookmanOldStyle" w:hAnsi="BookmanOldStyle" w:cs="BookmanOldStyle"/>
        </w:rPr>
      </w:pPr>
      <w:r>
        <w:rPr>
          <w:rFonts w:ascii="BookmanOldStyle" w:hAnsi="BookmanOldStyle" w:cs="BookmanOldStyle" w:hint="eastAsia"/>
        </w:rPr>
        <w:t>(Hint: J-K flip-flop characteristic table is as follows:</w:t>
      </w:r>
    </w:p>
    <w:p w14:paraId="6E92359F" w14:textId="77777777" w:rsidR="00840972" w:rsidRDefault="00840972" w:rsidP="00840972">
      <w:pPr>
        <w:autoSpaceDE w:val="0"/>
        <w:autoSpaceDN w:val="0"/>
        <w:adjustRightInd w:val="0"/>
        <w:rPr>
          <w:rFonts w:ascii="BookmanOldStyle" w:hAnsi="BookmanOldStyle" w:cs="BookmanOldStyle"/>
        </w:rPr>
      </w:pPr>
      <w:r>
        <w:rPr>
          <w:rFonts w:ascii="BookmanOldStyle" w:hAnsi="BookmanOldStyle" w:cs="BookmanOldStyle"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057"/>
      </w:tblGrid>
      <w:tr w:rsidR="00840972" w:rsidRPr="003063CF" w14:paraId="3E9F2CCA" w14:textId="77777777" w:rsidTr="00D6388E">
        <w:trPr>
          <w:trHeight w:val="274"/>
        </w:trPr>
        <w:tc>
          <w:tcPr>
            <w:tcW w:w="1057" w:type="dxa"/>
          </w:tcPr>
          <w:p w14:paraId="7A200932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J      K</w:t>
            </w:r>
          </w:p>
        </w:tc>
        <w:tc>
          <w:tcPr>
            <w:tcW w:w="1057" w:type="dxa"/>
          </w:tcPr>
          <w:p w14:paraId="3A0DCDDB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 w:rsidRPr="003063CF">
              <w:rPr>
                <w:rFonts w:ascii="BookmanOldStyle" w:hAnsi="BookmanOldStyle" w:cs="BookmanOldStyle" w:hint="eastAsia"/>
              </w:rPr>
              <w:t>Q(t+1)</w:t>
            </w:r>
          </w:p>
        </w:tc>
      </w:tr>
      <w:tr w:rsidR="00840972" w:rsidRPr="003063CF" w14:paraId="1D2DB861" w14:textId="77777777" w:rsidTr="00D6388E">
        <w:trPr>
          <w:trHeight w:val="274"/>
        </w:trPr>
        <w:tc>
          <w:tcPr>
            <w:tcW w:w="1057" w:type="dxa"/>
          </w:tcPr>
          <w:p w14:paraId="7B86203D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 w:rsidRPr="003063CF">
              <w:rPr>
                <w:rFonts w:ascii="BookmanOldStyle" w:hAnsi="BookmanOldStyle" w:cs="BookmanOldStyle" w:hint="eastAsia"/>
              </w:rPr>
              <w:t>0</w:t>
            </w:r>
            <w:r>
              <w:rPr>
                <w:rFonts w:ascii="BookmanOldStyle" w:hAnsi="BookmanOldStyle" w:cs="BookmanOldStyle" w:hint="eastAsia"/>
              </w:rPr>
              <w:t xml:space="preserve">      0</w:t>
            </w:r>
          </w:p>
        </w:tc>
        <w:tc>
          <w:tcPr>
            <w:tcW w:w="1057" w:type="dxa"/>
          </w:tcPr>
          <w:p w14:paraId="638FC2B6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Q(t)</w:t>
            </w:r>
          </w:p>
        </w:tc>
      </w:tr>
      <w:tr w:rsidR="00840972" w:rsidRPr="003063CF" w14:paraId="244ED7C9" w14:textId="77777777" w:rsidTr="00D6388E">
        <w:trPr>
          <w:trHeight w:val="290"/>
        </w:trPr>
        <w:tc>
          <w:tcPr>
            <w:tcW w:w="1057" w:type="dxa"/>
          </w:tcPr>
          <w:p w14:paraId="7E07292A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0      1</w:t>
            </w:r>
          </w:p>
        </w:tc>
        <w:tc>
          <w:tcPr>
            <w:tcW w:w="1057" w:type="dxa"/>
          </w:tcPr>
          <w:p w14:paraId="73C33ED8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0</w:t>
            </w:r>
          </w:p>
        </w:tc>
      </w:tr>
      <w:tr w:rsidR="00840972" w:rsidRPr="003063CF" w14:paraId="6F229A1F" w14:textId="77777777" w:rsidTr="00D6388E">
        <w:trPr>
          <w:trHeight w:val="290"/>
        </w:trPr>
        <w:tc>
          <w:tcPr>
            <w:tcW w:w="1057" w:type="dxa"/>
          </w:tcPr>
          <w:p w14:paraId="7FB90279" w14:textId="77777777" w:rsidR="00840972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1      0</w:t>
            </w:r>
          </w:p>
        </w:tc>
        <w:tc>
          <w:tcPr>
            <w:tcW w:w="1057" w:type="dxa"/>
          </w:tcPr>
          <w:p w14:paraId="77A0CE98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1</w:t>
            </w:r>
          </w:p>
        </w:tc>
      </w:tr>
      <w:tr w:rsidR="00840972" w:rsidRPr="003063CF" w14:paraId="3A062F8D" w14:textId="77777777" w:rsidTr="00D6388E">
        <w:trPr>
          <w:trHeight w:val="290"/>
        </w:trPr>
        <w:tc>
          <w:tcPr>
            <w:tcW w:w="1057" w:type="dxa"/>
          </w:tcPr>
          <w:p w14:paraId="1D7F8FAD" w14:textId="77777777" w:rsidR="00840972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1      1</w:t>
            </w:r>
          </w:p>
        </w:tc>
        <w:tc>
          <w:tcPr>
            <w:tcW w:w="1057" w:type="dxa"/>
          </w:tcPr>
          <w:p w14:paraId="41B78F6D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Q</w:t>
            </w:r>
            <w:r w:rsidRPr="00004725">
              <w:rPr>
                <w:rFonts w:ascii="BookmanOldStyle" w:hAnsi="BookmanOldStyle" w:cs="BookmanOldStyle"/>
                <w:b/>
              </w:rPr>
              <w:t>’</w:t>
            </w:r>
            <w:r>
              <w:rPr>
                <w:rFonts w:ascii="BookmanOldStyle" w:hAnsi="BookmanOldStyle" w:cs="BookmanOldStyle" w:hint="eastAsia"/>
              </w:rPr>
              <w:t>(t)</w:t>
            </w:r>
          </w:p>
        </w:tc>
      </w:tr>
    </w:tbl>
    <w:p w14:paraId="1A5AFDBB" w14:textId="77777777" w:rsidR="00840972" w:rsidRPr="00086F8A" w:rsidRDefault="00840972" w:rsidP="00840972">
      <w:pPr>
        <w:autoSpaceDE w:val="0"/>
        <w:autoSpaceDN w:val="0"/>
        <w:adjustRightInd w:val="0"/>
        <w:rPr>
          <w:szCs w:val="24"/>
        </w:rPr>
      </w:pPr>
    </w:p>
    <w:p w14:paraId="26AE3B46" w14:textId="2A95D71D" w:rsidR="00794E43" w:rsidRPr="00D358F7" w:rsidRDefault="00794E43" w:rsidP="00794E4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F628CA">
        <w:rPr>
          <w:rFonts w:ascii="BookmanOldStyle" w:hAnsi="BookmanOldStyle" w:cs="BookmanOldStyle" w:hint="eastAsia"/>
        </w:rPr>
        <w:t>Analyze the following sequential circuit by determining the table</w:t>
      </w:r>
      <w:r w:rsidR="003A17C9" w:rsidRPr="00F628CA">
        <w:rPr>
          <w:rFonts w:ascii="BookmanOldStyle" w:hAnsi="BookmanOldStyle" w:cs="BookmanOldStyle"/>
        </w:rPr>
        <w:t xml:space="preserve"> when Count Enable input </w:t>
      </w:r>
      <w:r w:rsidR="004A27CE" w:rsidRPr="00F628CA">
        <w:rPr>
          <w:rFonts w:ascii="BookmanOldStyle" w:hAnsi="BookmanOldStyle" w:cs="BookmanOldStyle"/>
        </w:rPr>
        <w:t xml:space="preserve">is </w:t>
      </w:r>
      <w:r w:rsidR="003A17C9" w:rsidRPr="00F628CA">
        <w:rPr>
          <w:rFonts w:ascii="BookmanOldStyle" w:hAnsi="BookmanOldStyle" w:cs="BookmanOldStyle"/>
        </w:rPr>
        <w:t>1</w:t>
      </w:r>
      <w:r w:rsidRPr="00F628CA">
        <w:rPr>
          <w:rFonts w:ascii="BookmanOldStyle" w:hAnsi="BookmanOldStyle" w:cs="BookmanOldStyle" w:hint="eastAsia"/>
        </w:rPr>
        <w:t xml:space="preserve">. (Complete </w:t>
      </w:r>
      <w:r w:rsidR="00664A66" w:rsidRPr="00F628CA">
        <w:rPr>
          <w:rFonts w:ascii="BookmanOldStyle" w:hAnsi="BookmanOldStyle" w:cs="BookmanOldStyle" w:hint="eastAsia"/>
        </w:rPr>
        <w:t>Next State columns in the</w:t>
      </w:r>
      <w:r w:rsidRPr="00F628CA">
        <w:rPr>
          <w:rFonts w:ascii="BookmanOldStyle" w:hAnsi="BookmanOldStyle" w:cs="BookmanOldStyle" w:hint="eastAsia"/>
        </w:rPr>
        <w:t xml:space="preserve"> table.)</w:t>
      </w:r>
    </w:p>
    <w:p w14:paraId="0524B5B7" w14:textId="77777777" w:rsidR="00794E43" w:rsidRDefault="00794E43" w:rsidP="00794E43">
      <w:pPr>
        <w:autoSpaceDE w:val="0"/>
        <w:autoSpaceDN w:val="0"/>
        <w:adjustRightInd w:val="0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  <w:noProof/>
        </w:rPr>
        <w:lastRenderedPageBreak/>
        <w:drawing>
          <wp:inline distT="0" distB="0" distL="0" distR="0" wp14:anchorId="4FD7F806" wp14:editId="2B52D2ED">
            <wp:extent cx="3096895" cy="34321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BD351" w14:textId="516A4EB9" w:rsidR="00F628CA" w:rsidRDefault="00F628CA">
      <w:pPr>
        <w:rPr>
          <w:rFonts w:ascii="BookmanOldStyle" w:hAnsi="BookmanOldStyle" w:cs="BookmanOldStyle"/>
        </w:rPr>
      </w:pPr>
    </w:p>
    <w:p w14:paraId="0D63F670" w14:textId="77777777" w:rsidR="00794E43" w:rsidRDefault="00794E43" w:rsidP="00794E43">
      <w:pPr>
        <w:autoSpaceDE w:val="0"/>
        <w:autoSpaceDN w:val="0"/>
        <w:adjustRightInd w:val="0"/>
        <w:rPr>
          <w:rFonts w:ascii="BookmanOldStyle" w:hAnsi="BookmanOldStyle" w:cs="BookmanOldStyle"/>
        </w:rPr>
      </w:pPr>
    </w:p>
    <w:tbl>
      <w:tblPr>
        <w:tblW w:w="0" w:type="auto"/>
        <w:tblInd w:w="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2970"/>
      </w:tblGrid>
      <w:tr w:rsidR="00794E43" w:rsidRPr="00B61612" w14:paraId="4A775297" w14:textId="77777777" w:rsidTr="00664A66">
        <w:tc>
          <w:tcPr>
            <w:tcW w:w="1960" w:type="dxa"/>
          </w:tcPr>
          <w:p w14:paraId="19C6C037" w14:textId="77777777" w:rsidR="00794E43" w:rsidRPr="00B61612" w:rsidRDefault="00794E43" w:rsidP="002A5340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Present State</w:t>
            </w:r>
            <w:r>
              <w:rPr>
                <w:rFonts w:ascii="ArialMT" w:hAnsi="ArialMT" w:cs="ArialMT"/>
                <w:sz w:val="20"/>
              </w:rPr>
              <w:t xml:space="preserve"> Q(t)</w:t>
            </w:r>
          </w:p>
          <w:p w14:paraId="78C8C622" w14:textId="77777777" w:rsidR="00794E43" w:rsidRPr="00794E43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B</w:t>
            </w:r>
            <w:r>
              <w:rPr>
                <w:rFonts w:ascii="ArialMT" w:hAnsi="ArialMT" w:cs="ArialMT"/>
                <w:sz w:val="20"/>
                <w:vertAlign w:val="subscript"/>
              </w:rPr>
              <w:t xml:space="preserve">0       </w:t>
            </w:r>
            <w:r>
              <w:rPr>
                <w:rFonts w:ascii="ArialMT" w:hAnsi="ArialMT" w:cs="ArialMT"/>
                <w:sz w:val="20"/>
              </w:rPr>
              <w:t>B</w:t>
            </w:r>
            <w:r>
              <w:rPr>
                <w:rFonts w:ascii="ArialMT" w:hAnsi="ArialMT" w:cs="ArialMT"/>
                <w:sz w:val="20"/>
                <w:vertAlign w:val="subscript"/>
              </w:rPr>
              <w:t>1</w:t>
            </w:r>
            <w:r>
              <w:rPr>
                <w:rFonts w:ascii="ArialMT" w:hAnsi="ArialMT" w:cs="ArialMT"/>
                <w:sz w:val="20"/>
              </w:rPr>
              <w:t xml:space="preserve">     B</w:t>
            </w:r>
            <w:r>
              <w:rPr>
                <w:rFonts w:ascii="ArialMT" w:hAnsi="ArialMT" w:cs="ArialMT"/>
                <w:sz w:val="20"/>
                <w:vertAlign w:val="subscript"/>
              </w:rPr>
              <w:t xml:space="preserve">2      </w:t>
            </w:r>
            <w:r>
              <w:rPr>
                <w:rFonts w:ascii="ArialMT" w:hAnsi="ArialMT" w:cs="ArialMT"/>
                <w:sz w:val="20"/>
              </w:rPr>
              <w:t>B</w:t>
            </w:r>
            <w:r>
              <w:rPr>
                <w:rFonts w:ascii="ArialMT" w:hAnsi="ArialMT" w:cs="ArialMT"/>
                <w:sz w:val="20"/>
                <w:vertAlign w:val="subscript"/>
              </w:rPr>
              <w:t xml:space="preserve">3 </w:t>
            </w:r>
          </w:p>
        </w:tc>
        <w:tc>
          <w:tcPr>
            <w:tcW w:w="2970" w:type="dxa"/>
          </w:tcPr>
          <w:p w14:paraId="4966037B" w14:textId="77777777" w:rsidR="00794E43" w:rsidRPr="00794E43" w:rsidRDefault="003A17C9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Next</w:t>
            </w:r>
            <w:r w:rsidR="00794E43" w:rsidRPr="00794E43">
              <w:rPr>
                <w:rFonts w:ascii="ArialMT" w:hAnsi="ArialMT" w:cs="ArialMT"/>
                <w:sz w:val="20"/>
              </w:rPr>
              <w:t xml:space="preserve"> State Q(t</w:t>
            </w:r>
            <w:r>
              <w:rPr>
                <w:rFonts w:ascii="ArialMT" w:hAnsi="ArialMT" w:cs="ArialMT"/>
                <w:sz w:val="20"/>
              </w:rPr>
              <w:t>+1</w:t>
            </w:r>
            <w:r w:rsidR="00794E43" w:rsidRPr="00794E43">
              <w:rPr>
                <w:rFonts w:ascii="ArialMT" w:hAnsi="ArialMT" w:cs="ArialMT"/>
                <w:sz w:val="20"/>
              </w:rPr>
              <w:t>)</w:t>
            </w:r>
          </w:p>
          <w:p w14:paraId="69A06CB5" w14:textId="77777777" w:rsidR="00794E43" w:rsidRPr="00B61612" w:rsidRDefault="00664A66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 xml:space="preserve">B0  B1  B2  B3 </w:t>
            </w:r>
            <w:proofErr w:type="spellStart"/>
            <w:r>
              <w:rPr>
                <w:rFonts w:ascii="ArialMT" w:hAnsi="ArialMT" w:cs="ArialMT"/>
                <w:sz w:val="20"/>
              </w:rPr>
              <w:t>Output</w:t>
            </w:r>
            <w:r w:rsidR="00794E43" w:rsidRPr="00794E43">
              <w:rPr>
                <w:rFonts w:ascii="ArialMT" w:hAnsi="ArialMT" w:cs="ArialMT"/>
                <w:sz w:val="20"/>
              </w:rPr>
              <w:t>Carry</w:t>
            </w:r>
            <w:proofErr w:type="spellEnd"/>
          </w:p>
        </w:tc>
      </w:tr>
      <w:tr w:rsidR="00794E43" w:rsidRPr="00B61612" w14:paraId="3505460A" w14:textId="77777777" w:rsidTr="00664A66">
        <w:tc>
          <w:tcPr>
            <w:tcW w:w="1960" w:type="dxa"/>
          </w:tcPr>
          <w:p w14:paraId="5EA847D7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 xml:space="preserve">0       0      0      0       </w:t>
            </w:r>
          </w:p>
        </w:tc>
        <w:tc>
          <w:tcPr>
            <w:tcW w:w="2970" w:type="dxa"/>
          </w:tcPr>
          <w:p w14:paraId="78D8ECE7" w14:textId="5F0CEB0F" w:rsidR="00794E43" w:rsidRPr="00B61612" w:rsidRDefault="00D358F7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1 0 0 0 0</w:t>
            </w:r>
          </w:p>
        </w:tc>
      </w:tr>
      <w:tr w:rsidR="00794E43" w:rsidRPr="00B61612" w14:paraId="439FA9C1" w14:textId="77777777" w:rsidTr="00664A66">
        <w:tc>
          <w:tcPr>
            <w:tcW w:w="1960" w:type="dxa"/>
          </w:tcPr>
          <w:p w14:paraId="265CCBAB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0       0      0      1</w:t>
            </w:r>
            <w:r w:rsidRPr="00794E43">
              <w:rPr>
                <w:rFonts w:ascii="ArialMT" w:hAnsi="ArialMT" w:cs="ArialMT"/>
                <w:sz w:val="20"/>
              </w:rPr>
              <w:t xml:space="preserve">  </w:t>
            </w:r>
          </w:p>
        </w:tc>
        <w:tc>
          <w:tcPr>
            <w:tcW w:w="2970" w:type="dxa"/>
          </w:tcPr>
          <w:p w14:paraId="50FE3763" w14:textId="7A0F0DD2" w:rsidR="00794E43" w:rsidRPr="00B61612" w:rsidRDefault="00D358F7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1 0 0 1 0</w:t>
            </w:r>
          </w:p>
        </w:tc>
      </w:tr>
      <w:tr w:rsidR="00794E43" w:rsidRPr="00B61612" w14:paraId="275A1EC9" w14:textId="77777777" w:rsidTr="00664A66">
        <w:tc>
          <w:tcPr>
            <w:tcW w:w="1960" w:type="dxa"/>
          </w:tcPr>
          <w:p w14:paraId="5F403451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0       0      1      1</w:t>
            </w:r>
            <w:r w:rsidRPr="00794E43">
              <w:rPr>
                <w:rFonts w:ascii="ArialMT" w:hAnsi="ArialMT" w:cs="ArialMT"/>
                <w:sz w:val="20"/>
              </w:rPr>
              <w:t xml:space="preserve">  </w:t>
            </w:r>
          </w:p>
        </w:tc>
        <w:tc>
          <w:tcPr>
            <w:tcW w:w="2970" w:type="dxa"/>
          </w:tcPr>
          <w:p w14:paraId="3D23F426" w14:textId="7677A908" w:rsidR="00794E43" w:rsidRPr="00B61612" w:rsidRDefault="00D358F7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1 0 1 1 0</w:t>
            </w:r>
          </w:p>
        </w:tc>
      </w:tr>
      <w:tr w:rsidR="00794E43" w:rsidRPr="00B61612" w14:paraId="2B159434" w14:textId="77777777" w:rsidTr="00664A66">
        <w:tc>
          <w:tcPr>
            <w:tcW w:w="1960" w:type="dxa"/>
          </w:tcPr>
          <w:p w14:paraId="475BDBB6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0       1      0      1</w:t>
            </w:r>
            <w:r w:rsidRPr="00794E43">
              <w:rPr>
                <w:rFonts w:ascii="ArialMT" w:hAnsi="ArialMT" w:cs="ArialMT"/>
                <w:sz w:val="20"/>
              </w:rPr>
              <w:t xml:space="preserve">  </w:t>
            </w:r>
          </w:p>
        </w:tc>
        <w:tc>
          <w:tcPr>
            <w:tcW w:w="2970" w:type="dxa"/>
          </w:tcPr>
          <w:p w14:paraId="2A08B507" w14:textId="168F1264" w:rsidR="00794E43" w:rsidRPr="00B61612" w:rsidRDefault="00D358F7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1 1 0 1 0</w:t>
            </w:r>
          </w:p>
        </w:tc>
      </w:tr>
      <w:tr w:rsidR="00794E43" w:rsidRPr="00B61612" w14:paraId="59D3DCAE" w14:textId="77777777" w:rsidTr="00664A66">
        <w:tc>
          <w:tcPr>
            <w:tcW w:w="1960" w:type="dxa"/>
          </w:tcPr>
          <w:p w14:paraId="75E34D61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 xml:space="preserve">1       </w:t>
            </w:r>
            <w:r w:rsidRPr="00794E43">
              <w:rPr>
                <w:rFonts w:ascii="ArialMT" w:hAnsi="ArialMT" w:cs="ArialMT"/>
                <w:sz w:val="20"/>
              </w:rPr>
              <w:t xml:space="preserve">0      0      0  </w:t>
            </w:r>
          </w:p>
        </w:tc>
        <w:tc>
          <w:tcPr>
            <w:tcW w:w="2970" w:type="dxa"/>
          </w:tcPr>
          <w:p w14:paraId="2C1C6ED0" w14:textId="41BE0B4C" w:rsidR="00794E43" w:rsidRPr="00B61612" w:rsidRDefault="00D358F7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0 1 0 0 0</w:t>
            </w:r>
          </w:p>
        </w:tc>
      </w:tr>
      <w:tr w:rsidR="00794E43" w:rsidRPr="00B61612" w14:paraId="7566297A" w14:textId="77777777" w:rsidTr="00664A66">
        <w:tc>
          <w:tcPr>
            <w:tcW w:w="1960" w:type="dxa"/>
          </w:tcPr>
          <w:p w14:paraId="2FC5E51D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1       0      0      1</w:t>
            </w:r>
            <w:r w:rsidRPr="00794E43">
              <w:rPr>
                <w:rFonts w:ascii="ArialMT" w:hAnsi="ArialMT" w:cs="ArialMT"/>
                <w:sz w:val="20"/>
              </w:rPr>
              <w:t xml:space="preserve">  </w:t>
            </w:r>
          </w:p>
        </w:tc>
        <w:tc>
          <w:tcPr>
            <w:tcW w:w="2970" w:type="dxa"/>
          </w:tcPr>
          <w:p w14:paraId="55F36492" w14:textId="21C11FAB" w:rsidR="00794E43" w:rsidRPr="00B61612" w:rsidRDefault="00D358F7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0 1 0 1 0</w:t>
            </w:r>
          </w:p>
        </w:tc>
      </w:tr>
      <w:tr w:rsidR="00794E43" w:rsidRPr="00B61612" w14:paraId="3F1465EC" w14:textId="77777777" w:rsidTr="00664A66">
        <w:tc>
          <w:tcPr>
            <w:tcW w:w="1960" w:type="dxa"/>
          </w:tcPr>
          <w:p w14:paraId="6B52117F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1       0      1</w:t>
            </w:r>
            <w:r w:rsidRPr="00794E43">
              <w:rPr>
                <w:rFonts w:ascii="ArialMT" w:hAnsi="ArialMT" w:cs="ArialMT"/>
                <w:sz w:val="20"/>
              </w:rPr>
              <w:t xml:space="preserve">      0  </w:t>
            </w:r>
          </w:p>
        </w:tc>
        <w:tc>
          <w:tcPr>
            <w:tcW w:w="2970" w:type="dxa"/>
          </w:tcPr>
          <w:p w14:paraId="46762FCB" w14:textId="27B5E761" w:rsidR="00794E43" w:rsidRPr="00B61612" w:rsidRDefault="00D358F7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0 1 1 0 0</w:t>
            </w:r>
          </w:p>
        </w:tc>
      </w:tr>
      <w:tr w:rsidR="00794E43" w:rsidRPr="00B61612" w14:paraId="4D79EA9F" w14:textId="77777777" w:rsidTr="00664A66">
        <w:tc>
          <w:tcPr>
            <w:tcW w:w="1960" w:type="dxa"/>
          </w:tcPr>
          <w:p w14:paraId="0C96ED26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1       1      1</w:t>
            </w:r>
            <w:r w:rsidRPr="00794E43">
              <w:rPr>
                <w:rFonts w:ascii="ArialMT" w:hAnsi="ArialMT" w:cs="ArialMT"/>
                <w:sz w:val="20"/>
              </w:rPr>
              <w:t xml:space="preserve">     </w:t>
            </w:r>
            <w:r>
              <w:rPr>
                <w:rFonts w:ascii="ArialMT" w:hAnsi="ArialMT" w:cs="ArialMT"/>
                <w:sz w:val="20"/>
              </w:rPr>
              <w:t xml:space="preserve"> 1</w:t>
            </w:r>
            <w:r w:rsidRPr="00794E43">
              <w:rPr>
                <w:rFonts w:ascii="ArialMT" w:hAnsi="ArialMT" w:cs="ArialMT"/>
                <w:sz w:val="20"/>
              </w:rPr>
              <w:t xml:space="preserve">  </w:t>
            </w:r>
          </w:p>
        </w:tc>
        <w:tc>
          <w:tcPr>
            <w:tcW w:w="2970" w:type="dxa"/>
          </w:tcPr>
          <w:p w14:paraId="15147930" w14:textId="1EB4261F" w:rsidR="00794E43" w:rsidRPr="00B61612" w:rsidRDefault="00D358F7" w:rsidP="00D358F7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0 0 0 0 0</w:t>
            </w:r>
          </w:p>
        </w:tc>
      </w:tr>
    </w:tbl>
    <w:p w14:paraId="592ABAD7" w14:textId="77777777" w:rsidR="00EE4398" w:rsidRDefault="00EE4398" w:rsidP="00840972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4"/>
          <w:szCs w:val="24"/>
        </w:rPr>
      </w:pPr>
    </w:p>
    <w:sectPr w:rsidR="00EE4398" w:rsidSect="00D214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OldStyl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90F45"/>
    <w:multiLevelType w:val="hybridMultilevel"/>
    <w:tmpl w:val="782814EA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7241A"/>
    <w:multiLevelType w:val="hybridMultilevel"/>
    <w:tmpl w:val="CA04B578"/>
    <w:lvl w:ilvl="0" w:tplc="D8722F02">
      <w:start w:val="3"/>
      <w:numFmt w:val="decimal"/>
      <w:lvlText w:val="%1."/>
      <w:lvlJc w:val="left"/>
      <w:pPr>
        <w:ind w:left="720" w:hanging="360"/>
      </w:pPr>
      <w:rPr>
        <w:rFonts w:ascii="BookmanOldStyle" w:hAnsi="BookmanOldStyle" w:cs="BookmanOld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26E7"/>
    <w:multiLevelType w:val="hybridMultilevel"/>
    <w:tmpl w:val="6DFCDBB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91B49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A472675"/>
    <w:multiLevelType w:val="hybridMultilevel"/>
    <w:tmpl w:val="0C662012"/>
    <w:lvl w:ilvl="0" w:tplc="E5A8DA2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47963"/>
    <w:multiLevelType w:val="hybridMultilevel"/>
    <w:tmpl w:val="D5DE59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55535C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50223FA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11255">
    <w:abstractNumId w:val="1"/>
  </w:num>
  <w:num w:numId="2" w16cid:durableId="1501849973">
    <w:abstractNumId w:val="11"/>
  </w:num>
  <w:num w:numId="3" w16cid:durableId="211574883">
    <w:abstractNumId w:val="20"/>
  </w:num>
  <w:num w:numId="4" w16cid:durableId="1271284476">
    <w:abstractNumId w:val="3"/>
  </w:num>
  <w:num w:numId="5" w16cid:durableId="195394057">
    <w:abstractNumId w:val="10"/>
  </w:num>
  <w:num w:numId="6" w16cid:durableId="1937252956">
    <w:abstractNumId w:val="4"/>
  </w:num>
  <w:num w:numId="7" w16cid:durableId="442770371">
    <w:abstractNumId w:val="6"/>
  </w:num>
  <w:num w:numId="8" w16cid:durableId="643000228">
    <w:abstractNumId w:val="16"/>
  </w:num>
  <w:num w:numId="9" w16cid:durableId="1669678036">
    <w:abstractNumId w:val="17"/>
  </w:num>
  <w:num w:numId="10" w16cid:durableId="1410270789">
    <w:abstractNumId w:val="12"/>
  </w:num>
  <w:num w:numId="11" w16cid:durableId="1868716483">
    <w:abstractNumId w:val="0"/>
  </w:num>
  <w:num w:numId="12" w16cid:durableId="575481638">
    <w:abstractNumId w:val="13"/>
  </w:num>
  <w:num w:numId="13" w16cid:durableId="268465856">
    <w:abstractNumId w:val="2"/>
  </w:num>
  <w:num w:numId="14" w16cid:durableId="101532954">
    <w:abstractNumId w:val="8"/>
  </w:num>
  <w:num w:numId="15" w16cid:durableId="989478116">
    <w:abstractNumId w:val="14"/>
  </w:num>
  <w:num w:numId="16" w16cid:durableId="576523024">
    <w:abstractNumId w:val="19"/>
  </w:num>
  <w:num w:numId="17" w16cid:durableId="1545822655">
    <w:abstractNumId w:val="18"/>
  </w:num>
  <w:num w:numId="18" w16cid:durableId="1447651922">
    <w:abstractNumId w:val="9"/>
  </w:num>
  <w:num w:numId="19" w16cid:durableId="783690864">
    <w:abstractNumId w:val="15"/>
  </w:num>
  <w:num w:numId="20" w16cid:durableId="1829785904">
    <w:abstractNumId w:val="7"/>
  </w:num>
  <w:num w:numId="21" w16cid:durableId="866718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A6E11"/>
    <w:rsid w:val="000D4A33"/>
    <w:rsid w:val="002330C4"/>
    <w:rsid w:val="00240DC9"/>
    <w:rsid w:val="002660CE"/>
    <w:rsid w:val="003A17C9"/>
    <w:rsid w:val="00451710"/>
    <w:rsid w:val="00473745"/>
    <w:rsid w:val="004A27CE"/>
    <w:rsid w:val="004C536B"/>
    <w:rsid w:val="004E2216"/>
    <w:rsid w:val="00521486"/>
    <w:rsid w:val="0054671B"/>
    <w:rsid w:val="00547F5C"/>
    <w:rsid w:val="005B018F"/>
    <w:rsid w:val="005F0A04"/>
    <w:rsid w:val="00623A61"/>
    <w:rsid w:val="00624BD3"/>
    <w:rsid w:val="00656856"/>
    <w:rsid w:val="00664A66"/>
    <w:rsid w:val="006A2A83"/>
    <w:rsid w:val="006A5BF1"/>
    <w:rsid w:val="006C3372"/>
    <w:rsid w:val="007427A4"/>
    <w:rsid w:val="00772E32"/>
    <w:rsid w:val="00794E43"/>
    <w:rsid w:val="00827437"/>
    <w:rsid w:val="00840972"/>
    <w:rsid w:val="008F1F44"/>
    <w:rsid w:val="00901FE0"/>
    <w:rsid w:val="00933C98"/>
    <w:rsid w:val="00954CE8"/>
    <w:rsid w:val="00981C43"/>
    <w:rsid w:val="009A75B4"/>
    <w:rsid w:val="009B072A"/>
    <w:rsid w:val="00A27CCE"/>
    <w:rsid w:val="00A3610D"/>
    <w:rsid w:val="00A37988"/>
    <w:rsid w:val="00A43561"/>
    <w:rsid w:val="00AC0494"/>
    <w:rsid w:val="00AC50FE"/>
    <w:rsid w:val="00B5604D"/>
    <w:rsid w:val="00B60B80"/>
    <w:rsid w:val="00C27078"/>
    <w:rsid w:val="00C6699A"/>
    <w:rsid w:val="00C67AA0"/>
    <w:rsid w:val="00C80832"/>
    <w:rsid w:val="00C92D82"/>
    <w:rsid w:val="00CF1C55"/>
    <w:rsid w:val="00D21490"/>
    <w:rsid w:val="00D358F7"/>
    <w:rsid w:val="00D9664E"/>
    <w:rsid w:val="00D96F31"/>
    <w:rsid w:val="00DD4191"/>
    <w:rsid w:val="00E07855"/>
    <w:rsid w:val="00E94682"/>
    <w:rsid w:val="00EE4398"/>
    <w:rsid w:val="00F57015"/>
    <w:rsid w:val="00F628CA"/>
    <w:rsid w:val="00FB2F8C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B93B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Nate Ketterlinus</cp:lastModifiedBy>
  <cp:revision>3</cp:revision>
  <cp:lastPrinted>2021-03-06T20:34:00Z</cp:lastPrinted>
  <dcterms:created xsi:type="dcterms:W3CDTF">2024-03-27T20:48:00Z</dcterms:created>
  <dcterms:modified xsi:type="dcterms:W3CDTF">2024-03-29T17:54:00Z</dcterms:modified>
</cp:coreProperties>
</file>