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17DDC" w:rsidR="00F17DDC" w:rsidRDefault="00F17DDC" w:rsidRPr="00036FAF">
      <w:r>
        <w:t/>
        <w:drawing>
          <wp:inline distT="0" distR="0" distB="0" distL="0">
            <wp:extent cx="6350000" cy="2527300"/>
            <wp:docPr id="0" name="Drawing 0" descr="file:/tmp/%5BLCBD%5D%20Architecture%20Drivers-m2doc14021143615105508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%5BLCBD%5D%20Architecture%20Drivers-m2doc140211436151055086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r>
        <w:t xml:space="preserve">Function :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t/>
        <w:drawing>
          <wp:inline distT="0" distR="0" distB="0" distL="0">
            <wp:extent cx="6350000" cy="3302000"/>
            <wp:docPr id="1" name="Drawing 1" descr="file:/tmp/%5BCDB%5D%20In-Flight%20Entertainment%20Dictionary-m2doc40254443289884293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%5BCDB%5D%20In-Flight%20Entertainment%20Dictionary-m2doc402544432898842939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2019-04-12T08:08:00Z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