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E4E6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14:paraId="7D44FA3B" w14:textId="77777777" w:rsidR="00C52979" w:rsidRPr="005D16BB" w:rsidRDefault="00C52979" w:rsidP="00F5495F">
      <w:pPr>
        <w:rPr>
          <w:lang w:val="en-US"/>
        </w:rPr>
      </w:pPr>
      <w:r>
        <w:fldChar w:fldCharType="begin"/>
      </w:r>
      <w:r w:rsidRPr="005D16BB">
        <w:rPr>
          <w:lang w:val="en-US"/>
        </w:rPr>
        <w:instrText xml:space="preserve"> </w:instrText>
      </w:r>
      <w:r w:rsidR="00DE6D5A" w:rsidRPr="005D16BB">
        <w:rPr>
          <w:lang w:val="en-US"/>
        </w:rPr>
        <w:instrText>m</w:instrText>
      </w:r>
      <w:r w:rsidR="002033E1" w:rsidRPr="005D16BB">
        <w:rPr>
          <w:lang w:val="en-US"/>
        </w:rPr>
        <w:instrText>:</w:instrText>
      </w:r>
      <w:r w:rsidR="008B76C9" w:rsidRPr="005D16BB">
        <w:rPr>
          <w:lang w:val="en-US"/>
        </w:rPr>
        <w:instrText>'</w:instrText>
      </w:r>
      <w:r w:rsidR="00E806A4" w:rsidRPr="005D16BB">
        <w:rPr>
          <w:lang w:val="en-US"/>
        </w:rPr>
        <w:instrText>doc.html</w:instrText>
      </w:r>
      <w:r w:rsidR="008B76C9" w:rsidRPr="005D16BB">
        <w:rPr>
          <w:lang w:val="en-US"/>
        </w:rPr>
        <w:instrText>'.fromHTMLURI()</w:instrText>
      </w:r>
      <w:r w:rsidRPr="005D16BB">
        <w:rPr>
          <w:lang w:val="en-US"/>
        </w:rPr>
        <w:instrText xml:space="preserve"> </w:instrText>
      </w:r>
      <w:r>
        <w:fldChar w:fldCharType="end"/>
      </w:r>
    </w:p>
    <w:p w14:paraId="5A40AFDB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7EA7394D" w14:textId="77777777" w:rsidR="007A2DC4" w:rsidRDefault="007A2DC4"/>
    <w:sectPr w:rsidR="007A2DC4" w:rsidSect="005D16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6BB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B8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