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8A17FE">
        <w:rPr>
          <w:sz w:val="24"/>
          <w:szCs w:val="24"/>
        </w:rPr>
        <w:t>, 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-&gt;first()}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