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23BFC9" w14:textId="77777777" w:rsidR="00791A6F" w:rsidRPr="001C0E6E" w:rsidRDefault="00460434" w:rsidP="00F5495F">
      <w:pPr>
        <w:rPr>
          <w:lang w:val="en-US"/>
        </w:rPr>
      </w:pPr>
      <w:r w:rsidRPr="001C0E6E">
        <w:rPr>
          <w:lang w:val="en-US"/>
        </w:rPr>
        <w:t>A simple demonstration of an http hyperlink</w:t>
      </w:r>
      <w:r w:rsidR="00791A6F" w:rsidRPr="001C0E6E">
        <w:rPr>
          <w:lang w:val="en-US"/>
        </w:rPr>
        <w:t>:</w:t>
      </w:r>
    </w:p>
    <w:p w14:paraId="1F815651" w14:textId="5535D6B8" w:rsidR="001C0E6E" w:rsidRDefault="001C0E6E" w:rsidP="00F5495F">
      <w:pPr>
        <w:rPr>
          <w:lang w:val="en-US"/>
        </w:rPr>
      </w:pPr>
      <w:r>
        <w:rPr>
          <w:lang w:val="en-US"/>
        </w:rPr>
        <w:t>{m:'Obeo\'s website'.asLink('http://www.obeo.fr'</w:t>
      </w:r>
      <w:r w:rsidR="00322C68">
        <w:rPr>
          <w:lang w:val="en-US"/>
        </w:rPr>
        <w:t>, 'This will open the Obeo website.'</w:t>
      </w:r>
      <w:r>
        <w:rPr>
          <w:lang w:val="en-US"/>
        </w:rPr>
        <w:t xml:space="preserve">)}</w:t>
      </w:r>
    </w:p>
    <w:p w14:paraId="3FD9222A" w14:textId="77777777" w:rsidR="00C52979" w:rsidRDefault="00791A6F" w:rsidP="00F5495F">
      <w:r>
        <w:t>End of demonstration.</w:t>
      </w:r>
    </w:p>
    <w:p w14:paraId="08007CB4" w14:textId="77777777"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669A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0E6E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C68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0434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1FB8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8C3899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24</Words>
  <Characters>133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Yvan Lussaud OBEO</cp:lastModifiedBy>
  <dcterms:modified xsi:type="dcterms:W3CDTF">2023-12-01T09:31:00Z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</Properties>
</file>