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[3,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org.obeonetwork.m2doc.generator.M2DocEvaluator.caseLink(M2DocEvaluator.java:1939)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23003323396370661695932791239532230184"/>
      <w:r w:rsidRPr="00434B0C">
        <w:rPr>
          <w:lang w:val="en-US"/>
        </w:rPr>
        <w:t>bookmarked content</w:t>
      </w:r>
      <w:bookmarkEnd w:id="23003323396370661695932791239532230184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68698E06108B42EC80631FE36614F672">
        <w:fldChar w:fldCharType="begin"/>
      </w:r>
      <w:r w:rsidR="68698E06108B42EC80631FE36614F672">
        <w:instrText xml:space="preserve"> REF bookmark1 \h </w:instrText>
      </w:r>
      <w:r w:rsidR="68698E06108B42EC80631FE36614F672">
        <w:fldChar w:fldCharType="separate"/>
      </w:r>
      <w:r w:rsidR="68698E06108B42EC80631FE36614F672">
        <w:rPr>
          <w:noProof/>
          <w:b w:val="on"/>
        </w:rPr>
        <w:t>a reference to bookmark1</w:t>
      </w:r>
      <w:r w:rsidR="68698E06108B42EC80631FE36614F672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