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45C757E4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CE1A20">
        <w:instrText>Some value</w:instrText>
      </w:r>
      <w:r w:rsidR="003312FE">
        <w:instrText>'</w:instrText>
      </w:r>
      <w:r>
        <w:instrText>.</w:instrText>
      </w:r>
      <w:r w:rsidR="00CD75A1" w:rsidRPr="00CD75A1">
        <w:instrText>setDocument</w:instrText>
      </w:r>
      <w:r w:rsidR="00511EAE">
        <w:instrText>Company</w:instrText>
      </w:r>
      <w:r>
        <w:instrText xml:space="preserve">() </w:instrText>
      </w:r>
      <w:r>
        <w:fldChar w:fldCharType="end"/>
      </w:r>
    </w:p>
    <w:p w14:paraId="2C980985" w14:textId="1C6286AE" w:rsidR="00CD75A1" w:rsidRDefault="00CD75A1" w:rsidP="00CD75A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m:''.g</w:instrText>
      </w:r>
      <w:r w:rsidRPr="00CD75A1">
        <w:instrText>etDocument</w:instrText>
      </w:r>
      <w:r w:rsidR="003254DE">
        <w:instrText>C</w:instrText>
      </w:r>
      <w:r w:rsidR="00511EAE">
        <w:instrText>ompany</w:instrText>
      </w:r>
      <w:r>
        <w:instrText xml:space="preserve">()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2023-12-04T10:17:00Z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