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 xml:space="preserve">A simple </w:t>
      </w:r>
      <w:proofErr w:type="spellStart"/>
      <w:r>
        <w:t>demonstration</w:t>
      </w:r>
      <w:proofErr w:type="spellEnd"/>
      <w:r>
        <w:t xml:space="preserve"> of </w:t>
      </w:r>
      <w:r w:rsidR="00730F00">
        <w:t>a bookmark</w:t>
      </w:r>
      <w:r w:rsidR="00791A6F">
        <w:t>:</w:t>
      </w:r>
    </w:p>
    <w:p w:rsidP="007C5BCD" w:rsidR="007C5BCD" w:rsidRDefault="007C5BCD">
      <w:r>
        <w:t>The bookmark</w:t>
      </w:r>
    </w:p>
    <w:p w:rsidP="007C5BCD" w:rsidR="007C5BCD" w:rsidRDefault="007C5BCD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'Definition of Artifact1'.asBookmark('Art1')</w:instrText>
      </w:r>
      <w:r>
        <w:instrText xml:space="preserve"> </w:instrText>
      </w:r>
      <w:r>
        <w:fldChar w:fldCharType="end"/>
      </w:r>
    </w:p>
    <w:p w:rsidP="007C5BCD" w:rsidR="007C5BCD" w:rsidRDefault="007C5BCD">
      <w:r>
        <w:t>The bookmark</w:t>
      </w:r>
      <w:r>
        <w:t xml:space="preserve"> duplicate</w:t>
      </w:r>
    </w:p>
    <w:p w:rsidP="007C5BCD" w:rsidR="007C5BCD" w:rsidRDefault="007C5BCD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'Definition of Artifact1'.asBookmark('Art1')</w:instrText>
      </w:r>
      <w:r>
        <w:instrText xml:space="preserve"> </w:instrText>
      </w:r>
      <w:r>
        <w:fldChar w:fldCharType="end"/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C5BCD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